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jc w:val="center"/>
        <w:rPr>
          <w:rFonts w:ascii="Quattrocento Sans" w:cs="Quattrocento Sans" w:eastAsia="Quattrocento Sans" w:hAnsi="Quattrocento Sans"/>
          <w:sz w:val="96"/>
          <w:szCs w:val="96"/>
        </w:rPr>
      </w:pPr>
      <w:r w:rsidDel="00000000" w:rsidR="00000000" w:rsidRPr="00000000">
        <w:rPr>
          <w:rtl w:val="0"/>
        </w:rPr>
      </w:r>
    </w:p>
    <w:p w:rsidR="00000000" w:rsidDel="00000000" w:rsidP="00000000" w:rsidRDefault="00000000" w:rsidRPr="00000000" w14:paraId="00000003">
      <w:pPr>
        <w:jc w:val="center"/>
        <w:rPr>
          <w:rFonts w:ascii="Calibri" w:cs="Calibri" w:eastAsia="Calibri" w:hAnsi="Calibri"/>
          <w:b w:val="1"/>
          <w:sz w:val="110"/>
          <w:szCs w:val="110"/>
        </w:rPr>
      </w:pPr>
      <w:r w:rsidDel="00000000" w:rsidR="00000000" w:rsidRPr="00000000">
        <w:rPr/>
        <w:drawing>
          <wp:inline distB="0" distT="0" distL="0" distR="0">
            <wp:extent cx="3432690" cy="1929352"/>
            <wp:effectExtent b="0" l="0" r="0" t="0"/>
            <wp:docPr id="26"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3432690" cy="1929352"/>
                    </a:xfrm>
                    <a:prstGeom prst="rect"/>
                    <a:ln/>
                  </pic:spPr>
                </pic:pic>
              </a:graphicData>
            </a:graphic>
          </wp:inline>
        </w:drawing>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b w:val="1"/>
          <w:sz w:val="110"/>
          <w:szCs w:val="110"/>
        </w:rPr>
      </w:pPr>
      <w:r w:rsidDel="00000000" w:rsidR="00000000" w:rsidRPr="00000000">
        <w:rPr>
          <w:rFonts w:ascii="Calibri" w:cs="Calibri" w:eastAsia="Calibri" w:hAnsi="Calibri"/>
          <w:b w:val="1"/>
          <w:sz w:val="110"/>
          <w:szCs w:val="110"/>
          <w:rtl w:val="0"/>
        </w:rPr>
        <w:br w:type="textWrapping"/>
      </w:r>
      <w:r w:rsidDel="00000000" w:rsidR="00000000" w:rsidRPr="00000000">
        <w:rPr>
          <w:b w:val="1"/>
          <w:sz w:val="72"/>
          <w:szCs w:val="72"/>
          <w:rtl w:val="0"/>
        </w:rPr>
        <w:t xml:space="preserve">Blizzard</w:t>
      </w:r>
      <w:r w:rsidDel="00000000" w:rsidR="00000000" w:rsidRPr="00000000">
        <w:rPr>
          <w:rtl w:val="0"/>
        </w:rPr>
      </w:r>
    </w:p>
    <w:p w:rsidR="00000000" w:rsidDel="00000000" w:rsidP="00000000" w:rsidRDefault="00000000" w:rsidRPr="00000000" w14:paraId="00000005">
      <w:pPr>
        <w:jc w:val="center"/>
        <w:rPr>
          <w:sz w:val="32"/>
          <w:szCs w:val="32"/>
        </w:rPr>
      </w:pPr>
      <w:bookmarkStart w:colFirst="0" w:colLast="0" w:name="_heading=h.gjdgxs" w:id="0"/>
      <w:bookmarkEnd w:id="0"/>
      <w:r w:rsidDel="00000000" w:rsidR="00000000" w:rsidRPr="00000000">
        <w:rPr>
          <w:sz w:val="44"/>
          <w:szCs w:val="44"/>
          <w:rtl w:val="0"/>
        </w:rPr>
        <w:t xml:space="preserve">US Market Procurement</w:t>
      </w:r>
      <w:r w:rsidDel="00000000" w:rsidR="00000000" w:rsidRPr="00000000">
        <w:rPr>
          <w:rtl w:val="0"/>
        </w:rPr>
      </w:r>
    </w:p>
    <w:p w:rsidR="00000000" w:rsidDel="00000000" w:rsidP="00000000" w:rsidRDefault="00000000" w:rsidRPr="00000000" w14:paraId="00000006">
      <w:pPr>
        <w:tabs>
          <w:tab w:val="left" w:pos="6585"/>
        </w:tabs>
        <w:rPr>
          <w:sz w:val="32"/>
          <w:szCs w:val="32"/>
        </w:rPr>
      </w:pPr>
      <w:r w:rsidDel="00000000" w:rsidR="00000000" w:rsidRPr="00000000">
        <w:rPr>
          <w:sz w:val="32"/>
          <w:szCs w:val="32"/>
          <w:rtl w:val="0"/>
        </w:rPr>
        <w:tab/>
      </w:r>
    </w:p>
    <w:p w:rsidR="00000000" w:rsidDel="00000000" w:rsidP="00000000" w:rsidRDefault="00000000" w:rsidRPr="00000000" w14:paraId="00000007">
      <w:pPr>
        <w:tabs>
          <w:tab w:val="left" w:pos="6585"/>
        </w:tabs>
        <w:rPr>
          <w:sz w:val="32"/>
          <w:szCs w:val="32"/>
        </w:rPr>
      </w:pPr>
      <w:r w:rsidDel="00000000" w:rsidR="00000000" w:rsidRPr="00000000">
        <w:rPr>
          <w:rtl w:val="0"/>
        </w:rPr>
      </w:r>
    </w:p>
    <w:p w:rsidR="00000000" w:rsidDel="00000000" w:rsidP="00000000" w:rsidRDefault="00000000" w:rsidRPr="00000000" w14:paraId="00000008">
      <w:pPr>
        <w:jc w:val="center"/>
        <w:rPr>
          <w:sz w:val="32"/>
          <w:szCs w:val="32"/>
        </w:rPr>
      </w:pPr>
      <w:r w:rsidDel="00000000" w:rsidR="00000000" w:rsidRPr="00000000">
        <w:rPr>
          <w:sz w:val="32"/>
          <w:szCs w:val="32"/>
          <w:rtl w:val="0"/>
        </w:rPr>
        <w:t xml:space="preserve">Detailed Process Description</w:t>
      </w:r>
    </w:p>
    <w:p w:rsidR="00000000" w:rsidDel="00000000" w:rsidP="00000000" w:rsidRDefault="00000000" w:rsidRPr="00000000" w14:paraId="00000009">
      <w:pPr>
        <w:jc w:val="center"/>
        <w:rPr>
          <w:sz w:val="32"/>
          <w:szCs w:val="32"/>
        </w:rPr>
      </w:pPr>
      <w:r w:rsidDel="00000000" w:rsidR="00000000" w:rsidRPr="00000000">
        <w:rPr>
          <w:sz w:val="32"/>
          <w:szCs w:val="32"/>
          <w:rtl w:val="0"/>
        </w:rPr>
        <w:t xml:space="preserve">Version 1.2</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br w:type="page"/>
      </w:r>
      <w:r w:rsidDel="00000000" w:rsidR="00000000" w:rsidRPr="00000000">
        <w:rPr>
          <w:rtl w:val="0"/>
        </w:rPr>
      </w:r>
    </w:p>
    <w:p w:rsidR="00000000" w:rsidDel="00000000" w:rsidP="00000000" w:rsidRDefault="00000000" w:rsidRPr="00000000" w14:paraId="0000000C">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Fonts w:ascii="Arial" w:cs="Arial" w:eastAsia="Arial" w:hAnsi="Arial"/>
          <w:b w:val="1"/>
          <w:i w:val="0"/>
          <w:smallCaps w:val="0"/>
          <w:strike w:val="0"/>
          <w:color w:val="404040"/>
          <w:sz w:val="24"/>
          <w:szCs w:val="24"/>
          <w:u w:val="none"/>
          <w:shd w:fill="auto" w:val="clear"/>
          <w:vertAlign w:val="baseline"/>
          <w:rtl w:val="0"/>
        </w:rPr>
        <w:t xml:space="preserve">Revision History</w:t>
      </w:r>
    </w:p>
    <w:tbl>
      <w:tblPr>
        <w:tblStyle w:val="Table1"/>
        <w:tblW w:w="10206.0" w:type="dxa"/>
        <w:jc w:val="left"/>
        <w:tblInd w:w="1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694"/>
        <w:gridCol w:w="2551"/>
        <w:gridCol w:w="2552"/>
        <w:gridCol w:w="2409"/>
        <w:tblGridChange w:id="0">
          <w:tblGrid>
            <w:gridCol w:w="2694"/>
            <w:gridCol w:w="2551"/>
            <w:gridCol w:w="2552"/>
            <w:gridCol w:w="2409"/>
          </w:tblGrid>
        </w:tblGridChange>
      </w:tblGrid>
      <w:tr>
        <w:tc>
          <w:tcPr/>
          <w:p w:rsidR="00000000" w:rsidDel="00000000" w:rsidP="00000000" w:rsidRDefault="00000000" w:rsidRPr="00000000" w14:paraId="0000000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Date Issued</w:t>
            </w:r>
          </w:p>
        </w:tc>
        <w:tc>
          <w:tcPr/>
          <w:p w:rsidR="00000000" w:rsidDel="00000000" w:rsidP="00000000" w:rsidRDefault="00000000" w:rsidRPr="00000000" w14:paraId="0000000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Version </w:t>
            </w:r>
          </w:p>
        </w:tc>
        <w:tc>
          <w:tcPr/>
          <w:p w:rsidR="00000000" w:rsidDel="00000000" w:rsidP="00000000" w:rsidRDefault="00000000" w:rsidRPr="00000000" w14:paraId="0000000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Description</w:t>
            </w:r>
          </w:p>
        </w:tc>
        <w:tc>
          <w:tcPr/>
          <w:p w:rsidR="00000000" w:rsidDel="00000000" w:rsidP="00000000" w:rsidRDefault="00000000" w:rsidRPr="00000000" w14:paraId="00000010">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Author</w:t>
            </w:r>
          </w:p>
        </w:tc>
      </w:tr>
      <w:tr>
        <w:tc>
          <w:tcPr>
            <w:shd w:fill="deebf6" w:val="clear"/>
          </w:tcPr>
          <w:p w:rsidR="00000000" w:rsidDel="00000000" w:rsidP="00000000" w:rsidRDefault="00000000" w:rsidRPr="00000000" w14:paraId="00000011">
            <w:pPr>
              <w:rPr>
                <w:rFonts w:ascii="Calibri" w:cs="Calibri" w:eastAsia="Calibri" w:hAnsi="Calibri"/>
                <w:i w:val="1"/>
                <w:color w:val="000000"/>
              </w:rPr>
            </w:pPr>
            <w:r w:rsidDel="00000000" w:rsidR="00000000" w:rsidRPr="00000000">
              <w:rPr>
                <w:i w:val="1"/>
                <w:color w:val="000000"/>
                <w:rtl w:val="0"/>
              </w:rPr>
              <w:t xml:space="preserve">04/07/2020</w:t>
            </w:r>
            <w:r w:rsidDel="00000000" w:rsidR="00000000" w:rsidRPr="00000000">
              <w:rPr>
                <w:rtl w:val="0"/>
              </w:rPr>
            </w:r>
          </w:p>
        </w:tc>
        <w:tc>
          <w:tcPr>
            <w:shd w:fill="deebf6" w:val="clear"/>
          </w:tcPr>
          <w:p w:rsidR="00000000" w:rsidDel="00000000" w:rsidP="00000000" w:rsidRDefault="00000000" w:rsidRPr="00000000" w14:paraId="00000012">
            <w:pPr>
              <w:rPr>
                <w:rFonts w:ascii="Calibri" w:cs="Calibri" w:eastAsia="Calibri" w:hAnsi="Calibri"/>
                <w:i w:val="1"/>
              </w:rPr>
            </w:pPr>
            <w:r w:rsidDel="00000000" w:rsidR="00000000" w:rsidRPr="00000000">
              <w:rPr>
                <w:i w:val="1"/>
                <w:rtl w:val="0"/>
              </w:rPr>
              <w:t xml:space="preserve">1.0</w:t>
            </w:r>
            <w:r w:rsidDel="00000000" w:rsidR="00000000" w:rsidRPr="00000000">
              <w:rPr>
                <w:rtl w:val="0"/>
              </w:rPr>
            </w:r>
          </w:p>
        </w:tc>
        <w:tc>
          <w:tcPr>
            <w:shd w:fill="deebf6" w:val="clear"/>
          </w:tcPr>
          <w:p w:rsidR="00000000" w:rsidDel="00000000" w:rsidP="00000000" w:rsidRDefault="00000000" w:rsidRPr="00000000" w14:paraId="00000013">
            <w:pPr>
              <w:rPr>
                <w:rFonts w:ascii="Calibri" w:cs="Calibri" w:eastAsia="Calibri" w:hAnsi="Calibri"/>
              </w:rPr>
            </w:pPr>
            <w:r w:rsidDel="00000000" w:rsidR="00000000" w:rsidRPr="00000000">
              <w:rPr>
                <w:rFonts w:ascii="Calibri" w:cs="Calibri" w:eastAsia="Calibri" w:hAnsi="Calibri"/>
                <w:i w:val="1"/>
                <w:rtl w:val="0"/>
              </w:rPr>
              <w:t xml:space="preserve">Draft</w:t>
            </w:r>
            <w:r w:rsidDel="00000000" w:rsidR="00000000" w:rsidRPr="00000000">
              <w:rPr>
                <w:rtl w:val="0"/>
              </w:rPr>
            </w:r>
          </w:p>
        </w:tc>
        <w:tc>
          <w:tcPr>
            <w:shd w:fill="deebf6" w:val="clear"/>
          </w:tcPr>
          <w:p w:rsidR="00000000" w:rsidDel="00000000" w:rsidP="00000000" w:rsidRDefault="00000000" w:rsidRPr="00000000" w14:paraId="00000014">
            <w:pPr>
              <w:rPr>
                <w:rFonts w:ascii="Calibri" w:cs="Calibri" w:eastAsia="Calibri" w:hAnsi="Calibri"/>
              </w:rPr>
            </w:pPr>
            <w:r w:rsidDel="00000000" w:rsidR="00000000" w:rsidRPr="00000000">
              <w:rPr>
                <w:i w:val="1"/>
                <w:rtl w:val="0"/>
              </w:rPr>
              <w:t xml:space="preserve">NJ, HS, MP</w:t>
            </w:r>
            <w:r w:rsidDel="00000000" w:rsidR="00000000" w:rsidRPr="00000000">
              <w:rPr>
                <w:rtl w:val="0"/>
              </w:rPr>
            </w:r>
          </w:p>
        </w:tc>
      </w:tr>
      <w:tr>
        <w:tc>
          <w:tcPr>
            <w:shd w:fill="deebf6" w:val="clear"/>
          </w:tcPr>
          <w:p w:rsidR="00000000" w:rsidDel="00000000" w:rsidP="00000000" w:rsidRDefault="00000000" w:rsidRPr="00000000" w14:paraId="00000015">
            <w:pPr>
              <w:rPr>
                <w:rFonts w:ascii="Calibri" w:cs="Calibri" w:eastAsia="Calibri" w:hAnsi="Calibri"/>
                <w:i w:val="1"/>
                <w:color w:val="000000"/>
              </w:rPr>
            </w:pPr>
            <w:r w:rsidDel="00000000" w:rsidR="00000000" w:rsidRPr="00000000">
              <w:rPr>
                <w:i w:val="1"/>
                <w:color w:val="000000"/>
                <w:rtl w:val="0"/>
              </w:rPr>
              <w:t xml:space="preserve">07/07/2020</w:t>
            </w:r>
            <w:r w:rsidDel="00000000" w:rsidR="00000000" w:rsidRPr="00000000">
              <w:rPr>
                <w:rtl w:val="0"/>
              </w:rPr>
            </w:r>
          </w:p>
        </w:tc>
        <w:tc>
          <w:tcPr>
            <w:shd w:fill="deebf6" w:val="clear"/>
          </w:tcPr>
          <w:p w:rsidR="00000000" w:rsidDel="00000000" w:rsidP="00000000" w:rsidRDefault="00000000" w:rsidRPr="00000000" w14:paraId="00000016">
            <w:pPr>
              <w:rPr>
                <w:rFonts w:ascii="Calibri" w:cs="Calibri" w:eastAsia="Calibri" w:hAnsi="Calibri"/>
                <w:i w:val="1"/>
              </w:rPr>
            </w:pPr>
            <w:r w:rsidDel="00000000" w:rsidR="00000000" w:rsidRPr="00000000">
              <w:rPr>
                <w:i w:val="1"/>
                <w:rtl w:val="0"/>
              </w:rPr>
              <w:t xml:space="preserve">1.1</w:t>
            </w:r>
            <w:r w:rsidDel="00000000" w:rsidR="00000000" w:rsidRPr="00000000">
              <w:rPr>
                <w:rtl w:val="0"/>
              </w:rPr>
            </w:r>
          </w:p>
        </w:tc>
        <w:tc>
          <w:tcPr>
            <w:shd w:fill="deebf6" w:val="clear"/>
          </w:tcPr>
          <w:p w:rsidR="00000000" w:rsidDel="00000000" w:rsidP="00000000" w:rsidRDefault="00000000" w:rsidRPr="00000000" w14:paraId="00000017">
            <w:pPr>
              <w:rPr>
                <w:rFonts w:ascii="Calibri" w:cs="Calibri" w:eastAsia="Calibri" w:hAnsi="Calibri"/>
                <w:i w:val="1"/>
              </w:rPr>
            </w:pPr>
            <w:r w:rsidDel="00000000" w:rsidR="00000000" w:rsidRPr="00000000">
              <w:rPr>
                <w:rFonts w:ascii="Calibri" w:cs="Calibri" w:eastAsia="Calibri" w:hAnsi="Calibri"/>
                <w:i w:val="1"/>
                <w:rtl w:val="0"/>
              </w:rPr>
              <w:t xml:space="preserve">Draft</w:t>
            </w:r>
          </w:p>
        </w:tc>
        <w:tc>
          <w:tcPr>
            <w:shd w:fill="deebf6" w:val="clear"/>
          </w:tcPr>
          <w:p w:rsidR="00000000" w:rsidDel="00000000" w:rsidP="00000000" w:rsidRDefault="00000000" w:rsidRPr="00000000" w14:paraId="00000018">
            <w:pPr>
              <w:rPr>
                <w:rFonts w:ascii="Calibri" w:cs="Calibri" w:eastAsia="Calibri" w:hAnsi="Calibri"/>
                <w:i w:val="1"/>
              </w:rPr>
            </w:pPr>
            <w:r w:rsidDel="00000000" w:rsidR="00000000" w:rsidRPr="00000000">
              <w:rPr>
                <w:i w:val="1"/>
                <w:rtl w:val="0"/>
              </w:rPr>
              <w:t xml:space="preserve">NJ, HS, MP</w:t>
            </w:r>
            <w:r w:rsidDel="00000000" w:rsidR="00000000" w:rsidRPr="00000000">
              <w:rPr>
                <w:rtl w:val="0"/>
              </w:rPr>
            </w:r>
          </w:p>
        </w:tc>
      </w:tr>
      <w:tr>
        <w:tc>
          <w:tcPr>
            <w:shd w:fill="deebf6" w:val="clear"/>
          </w:tcPr>
          <w:p w:rsidR="00000000" w:rsidDel="00000000" w:rsidP="00000000" w:rsidRDefault="00000000" w:rsidRPr="00000000" w14:paraId="00000019">
            <w:pPr>
              <w:rPr>
                <w:rFonts w:ascii="Calibri" w:cs="Calibri" w:eastAsia="Calibri" w:hAnsi="Calibri"/>
                <w:i w:val="1"/>
                <w:color w:val="000000"/>
              </w:rPr>
            </w:pPr>
            <w:r w:rsidDel="00000000" w:rsidR="00000000" w:rsidRPr="00000000">
              <w:rPr>
                <w:i w:val="1"/>
                <w:color w:val="000000"/>
                <w:rtl w:val="0"/>
              </w:rPr>
              <w:t xml:space="preserve">09/07/2020</w:t>
            </w:r>
            <w:r w:rsidDel="00000000" w:rsidR="00000000" w:rsidRPr="00000000">
              <w:rPr>
                <w:rtl w:val="0"/>
              </w:rPr>
            </w:r>
          </w:p>
        </w:tc>
        <w:tc>
          <w:tcPr>
            <w:shd w:fill="deebf6" w:val="clear"/>
          </w:tcPr>
          <w:p w:rsidR="00000000" w:rsidDel="00000000" w:rsidP="00000000" w:rsidRDefault="00000000" w:rsidRPr="00000000" w14:paraId="0000001A">
            <w:pPr>
              <w:rPr>
                <w:rFonts w:ascii="Calibri" w:cs="Calibri" w:eastAsia="Calibri" w:hAnsi="Calibri"/>
                <w:i w:val="1"/>
              </w:rPr>
            </w:pPr>
            <w:r w:rsidDel="00000000" w:rsidR="00000000" w:rsidRPr="00000000">
              <w:rPr>
                <w:i w:val="1"/>
                <w:rtl w:val="0"/>
              </w:rPr>
              <w:t xml:space="preserve">1.2</w:t>
            </w:r>
            <w:r w:rsidDel="00000000" w:rsidR="00000000" w:rsidRPr="00000000">
              <w:rPr>
                <w:rtl w:val="0"/>
              </w:rPr>
            </w:r>
          </w:p>
        </w:tc>
        <w:tc>
          <w:tcPr>
            <w:shd w:fill="deebf6" w:val="clear"/>
          </w:tcPr>
          <w:p w:rsidR="00000000" w:rsidDel="00000000" w:rsidP="00000000" w:rsidRDefault="00000000" w:rsidRPr="00000000" w14:paraId="0000001B">
            <w:pPr>
              <w:rPr>
                <w:rFonts w:ascii="Calibri" w:cs="Calibri" w:eastAsia="Calibri" w:hAnsi="Calibri"/>
                <w:i w:val="1"/>
              </w:rPr>
            </w:pPr>
            <w:r w:rsidDel="00000000" w:rsidR="00000000" w:rsidRPr="00000000">
              <w:rPr>
                <w:i w:val="1"/>
                <w:rtl w:val="0"/>
              </w:rPr>
              <w:t xml:space="preserve">Final</w:t>
            </w:r>
            <w:r w:rsidDel="00000000" w:rsidR="00000000" w:rsidRPr="00000000">
              <w:rPr>
                <w:rtl w:val="0"/>
              </w:rPr>
            </w:r>
          </w:p>
        </w:tc>
        <w:tc>
          <w:tcPr>
            <w:shd w:fill="deebf6" w:val="clear"/>
          </w:tcPr>
          <w:p w:rsidR="00000000" w:rsidDel="00000000" w:rsidP="00000000" w:rsidRDefault="00000000" w:rsidRPr="00000000" w14:paraId="0000001C">
            <w:pPr>
              <w:rPr>
                <w:rFonts w:ascii="Calibri" w:cs="Calibri" w:eastAsia="Calibri" w:hAnsi="Calibri"/>
                <w:i w:val="1"/>
              </w:rPr>
            </w:pPr>
            <w:r w:rsidDel="00000000" w:rsidR="00000000" w:rsidRPr="00000000">
              <w:rPr>
                <w:i w:val="1"/>
                <w:rtl w:val="0"/>
              </w:rPr>
              <w:t xml:space="preserve">NJ, HS, MP</w:t>
            </w:r>
            <w:r w:rsidDel="00000000" w:rsidR="00000000" w:rsidRPr="00000000">
              <w:rPr>
                <w:rtl w:val="0"/>
              </w:rPr>
            </w:r>
          </w:p>
        </w:tc>
      </w:tr>
    </w:tbl>
    <w:p w:rsidR="00000000" w:rsidDel="00000000" w:rsidP="00000000" w:rsidRDefault="00000000" w:rsidRPr="00000000" w14:paraId="0000001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1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Fonts w:ascii="Arial" w:cs="Arial" w:eastAsia="Arial" w:hAnsi="Arial"/>
          <w:b w:val="1"/>
          <w:i w:val="0"/>
          <w:smallCaps w:val="0"/>
          <w:strike w:val="0"/>
          <w:color w:val="404040"/>
          <w:sz w:val="24"/>
          <w:szCs w:val="24"/>
          <w:u w:val="none"/>
          <w:shd w:fill="auto" w:val="clear"/>
          <w:vertAlign w:val="baseline"/>
          <w:rtl w:val="0"/>
        </w:rPr>
        <w:t xml:space="preserve">Contributors</w:t>
      </w:r>
    </w:p>
    <w:p w:rsidR="00000000" w:rsidDel="00000000" w:rsidP="00000000" w:rsidRDefault="00000000" w:rsidRPr="00000000" w14:paraId="00000020">
      <w:pPr>
        <w:rPr/>
      </w:pPr>
      <w:r w:rsidDel="00000000" w:rsidR="00000000" w:rsidRPr="00000000">
        <w:rPr>
          <w:rtl w:val="0"/>
        </w:rPr>
        <w:t xml:space="preserve">The content of this document has been authored with the combined input of the following group of key individuals.</w:t>
      </w:r>
    </w:p>
    <w:tbl>
      <w:tblPr>
        <w:tblStyle w:val="Table2"/>
        <w:tblW w:w="10245.0" w:type="dxa"/>
        <w:jc w:val="left"/>
        <w:tblInd w:w="-2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65"/>
        <w:gridCol w:w="3690"/>
        <w:gridCol w:w="3690"/>
        <w:tblGridChange w:id="0">
          <w:tblGrid>
            <w:gridCol w:w="2865"/>
            <w:gridCol w:w="3690"/>
            <w:gridCol w:w="3690"/>
          </w:tblGrid>
        </w:tblGridChange>
      </w:tblGrid>
      <w:tr>
        <w:tc>
          <w:tcPr/>
          <w:p w:rsidR="00000000" w:rsidDel="00000000" w:rsidP="00000000" w:rsidRDefault="00000000" w:rsidRPr="00000000" w14:paraId="0000002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Name</w:t>
            </w:r>
          </w:p>
        </w:tc>
        <w:tc>
          <w:tcPr/>
          <w:p w:rsidR="00000000" w:rsidDel="00000000" w:rsidP="00000000" w:rsidRDefault="00000000" w:rsidRPr="00000000" w14:paraId="0000002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Role</w:t>
            </w:r>
          </w:p>
        </w:tc>
        <w:tc>
          <w:tcPr/>
          <w:p w:rsidR="00000000" w:rsidDel="00000000" w:rsidP="00000000" w:rsidRDefault="00000000" w:rsidRPr="00000000" w14:paraId="0000002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Area</w:t>
            </w:r>
          </w:p>
        </w:tc>
      </w:tr>
      <w:tr>
        <w:tc>
          <w:tcPr>
            <w:shd w:fill="deebf6" w:val="clear"/>
          </w:tcPr>
          <w:p w:rsidR="00000000" w:rsidDel="00000000" w:rsidP="00000000" w:rsidRDefault="00000000" w:rsidRPr="00000000" w14:paraId="00000024">
            <w:pPr>
              <w:rPr>
                <w:rFonts w:ascii="Calibri" w:cs="Calibri" w:eastAsia="Calibri" w:hAnsi="Calibri"/>
                <w:i w:val="1"/>
                <w:color w:val="000000"/>
              </w:rPr>
            </w:pPr>
            <w:r w:rsidDel="00000000" w:rsidR="00000000" w:rsidRPr="00000000">
              <w:rPr>
                <w:i w:val="1"/>
                <w:color w:val="000000"/>
                <w:rtl w:val="0"/>
              </w:rPr>
              <w:t xml:space="preserve">Melissa Potts</w:t>
            </w:r>
            <w:r w:rsidDel="00000000" w:rsidR="00000000" w:rsidRPr="00000000">
              <w:rPr>
                <w:rtl w:val="0"/>
              </w:rPr>
            </w:r>
          </w:p>
        </w:tc>
        <w:tc>
          <w:tcPr>
            <w:shd w:fill="deebf6" w:val="clear"/>
          </w:tcPr>
          <w:p w:rsidR="00000000" w:rsidDel="00000000" w:rsidP="00000000" w:rsidRDefault="00000000" w:rsidRPr="00000000" w14:paraId="00000025">
            <w:pPr>
              <w:rPr>
                <w:rFonts w:ascii="Calibri" w:cs="Calibri" w:eastAsia="Calibri" w:hAnsi="Calibri"/>
                <w:i w:val="1"/>
              </w:rPr>
            </w:pPr>
            <w:r w:rsidDel="00000000" w:rsidR="00000000" w:rsidRPr="00000000">
              <w:rPr>
                <w:i w:val="1"/>
                <w:rtl w:val="0"/>
              </w:rPr>
              <w:t xml:space="preserve">RPA Consultant</w:t>
            </w:r>
            <w:r w:rsidDel="00000000" w:rsidR="00000000" w:rsidRPr="00000000">
              <w:rPr>
                <w:rtl w:val="0"/>
              </w:rPr>
            </w:r>
          </w:p>
        </w:tc>
        <w:tc>
          <w:tcPr>
            <w:shd w:fill="deebf6" w:val="clear"/>
          </w:tcPr>
          <w:p w:rsidR="00000000" w:rsidDel="00000000" w:rsidP="00000000" w:rsidRDefault="00000000" w:rsidRPr="00000000" w14:paraId="00000026">
            <w:pPr>
              <w:rPr>
                <w:rFonts w:ascii="Calibri" w:cs="Calibri" w:eastAsia="Calibri" w:hAnsi="Calibri"/>
                <w:i w:val="1"/>
              </w:rPr>
            </w:pPr>
            <w:r w:rsidDel="00000000" w:rsidR="00000000" w:rsidRPr="00000000">
              <w:rPr>
                <w:i w:val="1"/>
                <w:rtl w:val="0"/>
              </w:rPr>
              <w:t xml:space="preserve">QA Ltd</w:t>
            </w:r>
            <w:r w:rsidDel="00000000" w:rsidR="00000000" w:rsidRPr="00000000">
              <w:rPr>
                <w:rtl w:val="0"/>
              </w:rPr>
            </w:r>
          </w:p>
        </w:tc>
      </w:tr>
      <w:tr>
        <w:tc>
          <w:tcPr>
            <w:shd w:fill="deebf6" w:val="clear"/>
          </w:tcPr>
          <w:p w:rsidR="00000000" w:rsidDel="00000000" w:rsidP="00000000" w:rsidRDefault="00000000" w:rsidRPr="00000000" w14:paraId="00000027">
            <w:pPr>
              <w:rPr>
                <w:rFonts w:ascii="Calibri" w:cs="Calibri" w:eastAsia="Calibri" w:hAnsi="Calibri"/>
                <w:i w:val="1"/>
                <w:color w:val="000000"/>
              </w:rPr>
            </w:pPr>
            <w:r w:rsidDel="00000000" w:rsidR="00000000" w:rsidRPr="00000000">
              <w:rPr>
                <w:i w:val="1"/>
                <w:color w:val="000000"/>
                <w:rtl w:val="0"/>
              </w:rPr>
              <w:t xml:space="preserve">Nik Jeewon</w:t>
            </w:r>
            <w:r w:rsidDel="00000000" w:rsidR="00000000" w:rsidRPr="00000000">
              <w:rPr>
                <w:rtl w:val="0"/>
              </w:rPr>
            </w:r>
          </w:p>
        </w:tc>
        <w:tc>
          <w:tcPr>
            <w:shd w:fill="deebf6" w:val="clear"/>
          </w:tcPr>
          <w:p w:rsidR="00000000" w:rsidDel="00000000" w:rsidP="00000000" w:rsidRDefault="00000000" w:rsidRPr="00000000" w14:paraId="00000028">
            <w:pPr>
              <w:rPr>
                <w:rFonts w:ascii="Calibri" w:cs="Calibri" w:eastAsia="Calibri" w:hAnsi="Calibri"/>
                <w:i w:val="1"/>
              </w:rPr>
            </w:pPr>
            <w:r w:rsidDel="00000000" w:rsidR="00000000" w:rsidRPr="00000000">
              <w:rPr>
                <w:i w:val="1"/>
                <w:rtl w:val="0"/>
              </w:rPr>
              <w:t xml:space="preserve">RPA Consultant</w:t>
            </w:r>
            <w:r w:rsidDel="00000000" w:rsidR="00000000" w:rsidRPr="00000000">
              <w:rPr>
                <w:rtl w:val="0"/>
              </w:rPr>
            </w:r>
          </w:p>
        </w:tc>
        <w:tc>
          <w:tcPr>
            <w:shd w:fill="deebf6" w:val="clear"/>
          </w:tcPr>
          <w:p w:rsidR="00000000" w:rsidDel="00000000" w:rsidP="00000000" w:rsidRDefault="00000000" w:rsidRPr="00000000" w14:paraId="00000029">
            <w:pPr>
              <w:rPr>
                <w:rFonts w:ascii="Calibri" w:cs="Calibri" w:eastAsia="Calibri" w:hAnsi="Calibri"/>
                <w:i w:val="1"/>
              </w:rPr>
            </w:pPr>
            <w:r w:rsidDel="00000000" w:rsidR="00000000" w:rsidRPr="00000000">
              <w:rPr>
                <w:i w:val="1"/>
                <w:rtl w:val="0"/>
              </w:rPr>
              <w:t xml:space="preserve">QA Ltd</w:t>
            </w:r>
            <w:r w:rsidDel="00000000" w:rsidR="00000000" w:rsidRPr="00000000">
              <w:rPr>
                <w:rtl w:val="0"/>
              </w:rPr>
            </w:r>
          </w:p>
        </w:tc>
      </w:tr>
      <w:tr>
        <w:tc>
          <w:tcPr>
            <w:shd w:fill="deebf6" w:val="clear"/>
          </w:tcPr>
          <w:p w:rsidR="00000000" w:rsidDel="00000000" w:rsidP="00000000" w:rsidRDefault="00000000" w:rsidRPr="00000000" w14:paraId="0000002A">
            <w:pPr>
              <w:rPr>
                <w:rFonts w:ascii="Calibri" w:cs="Calibri" w:eastAsia="Calibri" w:hAnsi="Calibri"/>
                <w:i w:val="1"/>
                <w:color w:val="000000"/>
              </w:rPr>
            </w:pPr>
            <w:r w:rsidDel="00000000" w:rsidR="00000000" w:rsidRPr="00000000">
              <w:rPr>
                <w:i w:val="1"/>
                <w:color w:val="000000"/>
                <w:rtl w:val="0"/>
              </w:rPr>
              <w:t xml:space="preserve">Helena Szwedzinski</w:t>
            </w:r>
            <w:r w:rsidDel="00000000" w:rsidR="00000000" w:rsidRPr="00000000">
              <w:rPr>
                <w:rtl w:val="0"/>
              </w:rPr>
            </w:r>
          </w:p>
        </w:tc>
        <w:tc>
          <w:tcPr>
            <w:shd w:fill="deebf6" w:val="clear"/>
          </w:tcPr>
          <w:p w:rsidR="00000000" w:rsidDel="00000000" w:rsidP="00000000" w:rsidRDefault="00000000" w:rsidRPr="00000000" w14:paraId="0000002B">
            <w:pPr>
              <w:rPr>
                <w:rFonts w:ascii="Calibri" w:cs="Calibri" w:eastAsia="Calibri" w:hAnsi="Calibri"/>
                <w:i w:val="1"/>
              </w:rPr>
            </w:pPr>
            <w:r w:rsidDel="00000000" w:rsidR="00000000" w:rsidRPr="00000000">
              <w:rPr>
                <w:i w:val="1"/>
                <w:rtl w:val="0"/>
              </w:rPr>
              <w:t xml:space="preserve">RPA Consultant</w:t>
            </w:r>
            <w:r w:rsidDel="00000000" w:rsidR="00000000" w:rsidRPr="00000000">
              <w:rPr>
                <w:rtl w:val="0"/>
              </w:rPr>
            </w:r>
          </w:p>
        </w:tc>
        <w:tc>
          <w:tcPr>
            <w:shd w:fill="deebf6" w:val="clear"/>
          </w:tcPr>
          <w:p w:rsidR="00000000" w:rsidDel="00000000" w:rsidP="00000000" w:rsidRDefault="00000000" w:rsidRPr="00000000" w14:paraId="0000002C">
            <w:pPr>
              <w:rPr>
                <w:rFonts w:ascii="Calibri" w:cs="Calibri" w:eastAsia="Calibri" w:hAnsi="Calibri"/>
                <w:i w:val="1"/>
              </w:rPr>
            </w:pPr>
            <w:r w:rsidDel="00000000" w:rsidR="00000000" w:rsidRPr="00000000">
              <w:rPr>
                <w:i w:val="1"/>
                <w:rtl w:val="0"/>
              </w:rPr>
              <w:t xml:space="preserve">QA Ltd</w:t>
            </w:r>
            <w:r w:rsidDel="00000000" w:rsidR="00000000" w:rsidRPr="00000000">
              <w:rPr>
                <w:rtl w:val="0"/>
              </w:rPr>
            </w:r>
          </w:p>
        </w:tc>
      </w:tr>
    </w:tbl>
    <w:p w:rsidR="00000000" w:rsidDel="00000000" w:rsidP="00000000" w:rsidRDefault="00000000" w:rsidRPr="00000000" w14:paraId="0000002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2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Fonts w:ascii="Arial" w:cs="Arial" w:eastAsia="Arial" w:hAnsi="Arial"/>
          <w:b w:val="1"/>
          <w:i w:val="0"/>
          <w:smallCaps w:val="0"/>
          <w:strike w:val="0"/>
          <w:color w:val="404040"/>
          <w:sz w:val="24"/>
          <w:szCs w:val="24"/>
          <w:u w:val="none"/>
          <w:shd w:fill="auto" w:val="clear"/>
          <w:vertAlign w:val="baseline"/>
          <w:rtl w:val="0"/>
        </w:rPr>
        <w:t xml:space="preserve">Business Sign-off</w:t>
      </w:r>
    </w:p>
    <w:p w:rsidR="00000000" w:rsidDel="00000000" w:rsidP="00000000" w:rsidRDefault="00000000" w:rsidRPr="00000000" w14:paraId="00000030">
      <w:pPr>
        <w:rPr/>
      </w:pPr>
      <w:r w:rsidDel="00000000" w:rsidR="00000000" w:rsidRPr="00000000">
        <w:rPr>
          <w:rtl w:val="0"/>
        </w:rPr>
        <w:t xml:space="preserve">The following table contains the people required to sign-off and/or review this document and those that require the document for information only.</w:t>
      </w:r>
    </w:p>
    <w:tbl>
      <w:tblPr>
        <w:tblStyle w:val="Table3"/>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30"/>
        <w:gridCol w:w="3691"/>
        <w:gridCol w:w="3685"/>
        <w:tblGridChange w:id="0">
          <w:tblGrid>
            <w:gridCol w:w="2830"/>
            <w:gridCol w:w="3691"/>
            <w:gridCol w:w="3685"/>
          </w:tblGrid>
        </w:tblGridChange>
      </w:tblGrid>
      <w:tr>
        <w:tc>
          <w:tcPr/>
          <w:p w:rsidR="00000000" w:rsidDel="00000000" w:rsidP="00000000" w:rsidRDefault="00000000" w:rsidRPr="00000000" w14:paraId="0000003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Name</w:t>
            </w:r>
          </w:p>
        </w:tc>
        <w:tc>
          <w:tcPr/>
          <w:p w:rsidR="00000000" w:rsidDel="00000000" w:rsidP="00000000" w:rsidRDefault="00000000" w:rsidRPr="00000000" w14:paraId="00000032">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Department</w:t>
            </w:r>
          </w:p>
        </w:tc>
        <w:tc>
          <w:tcPr/>
          <w:p w:rsidR="00000000" w:rsidDel="00000000" w:rsidP="00000000" w:rsidRDefault="00000000" w:rsidRPr="00000000" w14:paraId="0000003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Responsibility</w:t>
            </w:r>
          </w:p>
        </w:tc>
      </w:tr>
      <w:tr>
        <w:tc>
          <w:tcPr>
            <w:shd w:fill="deebf6" w:val="clear"/>
          </w:tcPr>
          <w:p w:rsidR="00000000" w:rsidDel="00000000" w:rsidP="00000000" w:rsidRDefault="00000000" w:rsidRPr="00000000" w14:paraId="00000034">
            <w:pPr>
              <w:rPr>
                <w:rFonts w:ascii="Calibri" w:cs="Calibri" w:eastAsia="Calibri" w:hAnsi="Calibri"/>
                <w:i w:val="1"/>
                <w:color w:val="000000"/>
              </w:rPr>
            </w:pPr>
            <w:r w:rsidDel="00000000" w:rsidR="00000000" w:rsidRPr="00000000">
              <w:rPr>
                <w:i w:val="1"/>
                <w:color w:val="000000"/>
                <w:rtl w:val="0"/>
              </w:rPr>
              <w:t xml:space="preserve">Liam Izzard</w:t>
            </w:r>
            <w:r w:rsidDel="00000000" w:rsidR="00000000" w:rsidRPr="00000000">
              <w:rPr>
                <w:rtl w:val="0"/>
              </w:rPr>
            </w:r>
          </w:p>
        </w:tc>
        <w:tc>
          <w:tcPr>
            <w:shd w:fill="deebf6" w:val="clear"/>
          </w:tcPr>
          <w:p w:rsidR="00000000" w:rsidDel="00000000" w:rsidP="00000000" w:rsidRDefault="00000000" w:rsidRPr="00000000" w14:paraId="00000035">
            <w:pPr>
              <w:rPr>
                <w:rFonts w:ascii="Calibri" w:cs="Calibri" w:eastAsia="Calibri" w:hAnsi="Calibri"/>
                <w:i w:val="1"/>
              </w:rPr>
            </w:pPr>
            <w:r w:rsidDel="00000000" w:rsidR="00000000" w:rsidRPr="00000000">
              <w:rPr>
                <w:i w:val="1"/>
                <w:rtl w:val="0"/>
              </w:rPr>
              <w:t xml:space="preserve">Investment Executive</w:t>
            </w:r>
            <w:r w:rsidDel="00000000" w:rsidR="00000000" w:rsidRPr="00000000">
              <w:rPr>
                <w:rtl w:val="0"/>
              </w:rPr>
            </w:r>
          </w:p>
        </w:tc>
        <w:tc>
          <w:tcPr>
            <w:shd w:fill="deebf6" w:val="clear"/>
          </w:tcPr>
          <w:p w:rsidR="00000000" w:rsidDel="00000000" w:rsidP="00000000" w:rsidRDefault="00000000" w:rsidRPr="00000000" w14:paraId="00000036">
            <w:pPr>
              <w:rPr>
                <w:rFonts w:ascii="Calibri" w:cs="Calibri" w:eastAsia="Calibri" w:hAnsi="Calibri"/>
                <w:i w:val="1"/>
              </w:rPr>
            </w:pPr>
            <w:r w:rsidDel="00000000" w:rsidR="00000000" w:rsidRPr="00000000">
              <w:rPr>
                <w:rFonts w:ascii="Calibri" w:cs="Calibri" w:eastAsia="Calibri" w:hAnsi="Calibri"/>
                <w:i w:val="1"/>
                <w:rtl w:val="0"/>
              </w:rPr>
              <w:t xml:space="preserve">Sign of</w:t>
            </w:r>
            <w:r w:rsidDel="00000000" w:rsidR="00000000" w:rsidRPr="00000000">
              <w:rPr>
                <w:i w:val="1"/>
                <w:rtl w:val="0"/>
              </w:rPr>
              <w:t xml:space="preserve">f</w:t>
            </w:r>
            <w:r w:rsidDel="00000000" w:rsidR="00000000" w:rsidRPr="00000000">
              <w:rPr>
                <w:rtl w:val="0"/>
              </w:rPr>
            </w:r>
          </w:p>
        </w:tc>
      </w:tr>
      <w:tr>
        <w:tc>
          <w:tcPr>
            <w:shd w:fill="deebf6" w:val="clear"/>
          </w:tcPr>
          <w:p w:rsidR="00000000" w:rsidDel="00000000" w:rsidP="00000000" w:rsidRDefault="00000000" w:rsidRPr="00000000" w14:paraId="00000037">
            <w:pPr>
              <w:rPr>
                <w:rFonts w:ascii="Calibri" w:cs="Calibri" w:eastAsia="Calibri" w:hAnsi="Calibri"/>
                <w:i w:val="1"/>
                <w:color w:val="000000"/>
              </w:rPr>
            </w:pPr>
            <w:r w:rsidDel="00000000" w:rsidR="00000000" w:rsidRPr="00000000">
              <w:rPr>
                <w:i w:val="1"/>
                <w:color w:val="000000"/>
                <w:rtl w:val="0"/>
              </w:rPr>
              <w:t xml:space="preserve">Dave Davidson</w:t>
            </w:r>
            <w:r w:rsidDel="00000000" w:rsidR="00000000" w:rsidRPr="00000000">
              <w:rPr>
                <w:rtl w:val="0"/>
              </w:rPr>
            </w:r>
          </w:p>
        </w:tc>
        <w:tc>
          <w:tcPr>
            <w:shd w:fill="deebf6" w:val="clear"/>
          </w:tcPr>
          <w:p w:rsidR="00000000" w:rsidDel="00000000" w:rsidP="00000000" w:rsidRDefault="00000000" w:rsidRPr="00000000" w14:paraId="00000038">
            <w:pPr>
              <w:rPr>
                <w:rFonts w:ascii="Calibri" w:cs="Calibri" w:eastAsia="Calibri" w:hAnsi="Calibri"/>
                <w:i w:val="1"/>
              </w:rPr>
            </w:pPr>
            <w:r w:rsidDel="00000000" w:rsidR="00000000" w:rsidRPr="00000000">
              <w:rPr>
                <w:i w:val="1"/>
                <w:rtl w:val="0"/>
              </w:rPr>
              <w:t xml:space="preserve">US Market Procurement Team</w:t>
            </w:r>
            <w:r w:rsidDel="00000000" w:rsidR="00000000" w:rsidRPr="00000000">
              <w:rPr>
                <w:rtl w:val="0"/>
              </w:rPr>
            </w:r>
          </w:p>
        </w:tc>
        <w:tc>
          <w:tcPr>
            <w:shd w:fill="deebf6" w:val="clear"/>
          </w:tcPr>
          <w:p w:rsidR="00000000" w:rsidDel="00000000" w:rsidP="00000000" w:rsidRDefault="00000000" w:rsidRPr="00000000" w14:paraId="00000039">
            <w:pPr>
              <w:rPr>
                <w:rFonts w:ascii="Calibri" w:cs="Calibri" w:eastAsia="Calibri" w:hAnsi="Calibri"/>
                <w:i w:val="1"/>
              </w:rPr>
            </w:pPr>
            <w:r w:rsidDel="00000000" w:rsidR="00000000" w:rsidRPr="00000000">
              <w:rPr>
                <w:rFonts w:ascii="Calibri" w:cs="Calibri" w:eastAsia="Calibri" w:hAnsi="Calibri"/>
                <w:i w:val="1"/>
                <w:rtl w:val="0"/>
              </w:rPr>
              <w:t xml:space="preserve">Information</w:t>
            </w:r>
          </w:p>
        </w:tc>
      </w:tr>
      <w:tr>
        <w:tc>
          <w:tcPr>
            <w:shd w:fill="deebf6" w:val="clear"/>
          </w:tcPr>
          <w:p w:rsidR="00000000" w:rsidDel="00000000" w:rsidP="00000000" w:rsidRDefault="00000000" w:rsidRPr="00000000" w14:paraId="0000003A">
            <w:pPr>
              <w:rPr>
                <w:rFonts w:ascii="Calibri" w:cs="Calibri" w:eastAsia="Calibri" w:hAnsi="Calibri"/>
                <w:i w:val="1"/>
                <w:color w:val="000000"/>
              </w:rPr>
            </w:pPr>
            <w:r w:rsidDel="00000000" w:rsidR="00000000" w:rsidRPr="00000000">
              <w:rPr>
                <w:i w:val="1"/>
                <w:color w:val="000000"/>
                <w:rtl w:val="0"/>
              </w:rPr>
              <w:t xml:space="preserve">Chris Lucas</w:t>
            </w:r>
            <w:r w:rsidDel="00000000" w:rsidR="00000000" w:rsidRPr="00000000">
              <w:rPr>
                <w:rtl w:val="0"/>
              </w:rPr>
            </w:r>
          </w:p>
        </w:tc>
        <w:tc>
          <w:tcPr>
            <w:shd w:fill="deebf6" w:val="clear"/>
          </w:tcPr>
          <w:p w:rsidR="00000000" w:rsidDel="00000000" w:rsidP="00000000" w:rsidRDefault="00000000" w:rsidRPr="00000000" w14:paraId="0000003B">
            <w:pPr>
              <w:rPr>
                <w:rFonts w:ascii="Calibri" w:cs="Calibri" w:eastAsia="Calibri" w:hAnsi="Calibri"/>
                <w:i w:val="1"/>
              </w:rPr>
            </w:pPr>
            <w:r w:rsidDel="00000000" w:rsidR="00000000" w:rsidRPr="00000000">
              <w:rPr>
                <w:i w:val="1"/>
                <w:rtl w:val="0"/>
              </w:rPr>
              <w:t xml:space="preserve">QA Ltd</w:t>
            </w:r>
            <w:r w:rsidDel="00000000" w:rsidR="00000000" w:rsidRPr="00000000">
              <w:rPr>
                <w:rtl w:val="0"/>
              </w:rPr>
            </w:r>
          </w:p>
        </w:tc>
        <w:tc>
          <w:tcPr>
            <w:shd w:fill="deebf6" w:val="clear"/>
          </w:tcPr>
          <w:p w:rsidR="00000000" w:rsidDel="00000000" w:rsidP="00000000" w:rsidRDefault="00000000" w:rsidRPr="00000000" w14:paraId="0000003C">
            <w:pPr>
              <w:rPr>
                <w:rFonts w:ascii="Calibri" w:cs="Calibri" w:eastAsia="Calibri" w:hAnsi="Calibri"/>
                <w:i w:val="1"/>
              </w:rPr>
            </w:pPr>
            <w:r w:rsidDel="00000000" w:rsidR="00000000" w:rsidRPr="00000000">
              <w:rPr>
                <w:rFonts w:ascii="Calibri" w:cs="Calibri" w:eastAsia="Calibri" w:hAnsi="Calibri"/>
                <w:i w:val="1"/>
                <w:rtl w:val="0"/>
              </w:rPr>
              <w:t xml:space="preserve">Review</w:t>
            </w:r>
          </w:p>
        </w:tc>
      </w:tr>
    </w:tbl>
    <w:p w:rsidR="00000000" w:rsidDel="00000000" w:rsidP="00000000" w:rsidRDefault="00000000" w:rsidRPr="00000000" w14:paraId="0000003D">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3E">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Arial" w:cs="Arial" w:eastAsia="Arial" w:hAnsi="Arial"/>
          <w:b w:val="1"/>
          <w:i w:val="0"/>
          <w:smallCaps w:val="0"/>
          <w:strike w:val="0"/>
          <w:color w:val="404040"/>
          <w:sz w:val="24"/>
          <w:szCs w:val="24"/>
          <w:u w:val="none"/>
          <w:shd w:fill="auto" w:val="clear"/>
          <w:vertAlign w:val="baseline"/>
        </w:rPr>
      </w:pPr>
      <w:r w:rsidDel="00000000" w:rsidR="00000000" w:rsidRPr="00000000">
        <w:rPr>
          <w:rFonts w:ascii="Arial" w:cs="Arial" w:eastAsia="Arial" w:hAnsi="Arial"/>
          <w:b w:val="1"/>
          <w:i w:val="0"/>
          <w:smallCaps w:val="0"/>
          <w:strike w:val="0"/>
          <w:color w:val="404040"/>
          <w:sz w:val="24"/>
          <w:szCs w:val="24"/>
          <w:u w:val="none"/>
          <w:shd w:fill="auto" w:val="clear"/>
          <w:vertAlign w:val="baseline"/>
          <w:rtl w:val="0"/>
        </w:rPr>
        <w:t xml:space="preserve">Document Classification</w:t>
      </w:r>
    </w:p>
    <w:tbl>
      <w:tblPr>
        <w:tblStyle w:val="Table4"/>
        <w:tblW w:w="10206.0" w:type="dxa"/>
        <w:jc w:val="left"/>
        <w:tblInd w:w="5.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830"/>
        <w:gridCol w:w="7376"/>
        <w:tblGridChange w:id="0">
          <w:tblGrid>
            <w:gridCol w:w="2830"/>
            <w:gridCol w:w="7376"/>
          </w:tblGrid>
        </w:tblGridChange>
      </w:tblGrid>
      <w:tr>
        <w:tc>
          <w:tcPr/>
          <w:p w:rsidR="00000000" w:rsidDel="00000000" w:rsidP="00000000" w:rsidRDefault="00000000" w:rsidRPr="00000000" w14:paraId="0000003F">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Classification</w:t>
            </w:r>
          </w:p>
        </w:tc>
        <w:tc>
          <w:tcPr>
            <w:vAlign w:val="center"/>
          </w:tcPr>
          <w:p w:rsidR="00000000" w:rsidDel="00000000" w:rsidP="00000000" w:rsidRDefault="00000000" w:rsidRPr="00000000" w14:paraId="00000040">
            <w:pPr>
              <w:rPr>
                <w:rFonts w:ascii="Calibri" w:cs="Calibri" w:eastAsia="Calibri" w:hAnsi="Calibri"/>
                <w:i w:val="1"/>
                <w:color w:val="000000"/>
              </w:rPr>
            </w:pPr>
            <w:r w:rsidDel="00000000" w:rsidR="00000000" w:rsidRPr="00000000">
              <w:rPr>
                <w:rFonts w:ascii="Calibri" w:cs="Calibri" w:eastAsia="Calibri" w:hAnsi="Calibri"/>
                <w:i w:val="1"/>
                <w:color w:val="000000"/>
                <w:sz w:val="22"/>
                <w:szCs w:val="22"/>
                <w:rtl w:val="0"/>
              </w:rPr>
              <w:t xml:space="preserve">Company Confidential</w:t>
            </w:r>
            <w:r w:rsidDel="00000000" w:rsidR="00000000" w:rsidRPr="00000000">
              <w:rPr>
                <w:rtl w:val="0"/>
              </w:rPr>
            </w:r>
          </w:p>
        </w:tc>
      </w:tr>
      <w:tr>
        <w:tc>
          <w:tcPr>
            <w:shd w:fill="deebf6" w:val="clear"/>
          </w:tcPr>
          <w:p w:rsidR="00000000" w:rsidDel="00000000" w:rsidP="00000000" w:rsidRDefault="00000000" w:rsidRPr="00000000" w14:paraId="00000041">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Definition</w:t>
            </w:r>
          </w:p>
        </w:tc>
        <w:tc>
          <w:tcPr>
            <w:shd w:fill="deebf6" w:val="clear"/>
          </w:tcPr>
          <w:p w:rsidR="00000000" w:rsidDel="00000000" w:rsidP="00000000" w:rsidRDefault="00000000" w:rsidRPr="00000000" w14:paraId="00000042">
            <w:pPr>
              <w:rPr>
                <w:rFonts w:ascii="Calibri" w:cs="Calibri" w:eastAsia="Calibri" w:hAnsi="Calibri"/>
                <w:i w:val="1"/>
              </w:rPr>
            </w:pPr>
            <w:r w:rsidDel="00000000" w:rsidR="00000000" w:rsidRPr="00000000">
              <w:rPr>
                <w:rFonts w:ascii="Calibri" w:cs="Calibri" w:eastAsia="Calibri" w:hAnsi="Calibri"/>
                <w:i w:val="1"/>
                <w:rtl w:val="0"/>
              </w:rPr>
              <w:t xml:space="preserve"> Information is company confidential and needs to be protected</w:t>
            </w:r>
          </w:p>
        </w:tc>
      </w:tr>
      <w:tr>
        <w:tc>
          <w:tcPr>
            <w:shd w:fill="deebf6" w:val="clear"/>
          </w:tcPr>
          <w:p w:rsidR="00000000" w:rsidDel="00000000" w:rsidP="00000000" w:rsidRDefault="00000000" w:rsidRPr="00000000" w14:paraId="00000043">
            <w:pPr>
              <w:keepNext w:val="0"/>
              <w:keepLines w:val="0"/>
              <w:widowControl w:val="1"/>
              <w:pBdr>
                <w:top w:space="0" w:sz="0" w:val="nil"/>
                <w:left w:space="0" w:sz="0" w:val="nil"/>
                <w:bottom w:space="0" w:sz="0" w:val="nil"/>
                <w:right w:space="0" w:sz="0" w:val="nil"/>
                <w:between w:space="0" w:sz="0" w:val="nil"/>
              </w:pBdr>
              <w:shd w:fill="auto" w:val="clear"/>
              <w:spacing w:after="120" w:before="120" w:line="240" w:lineRule="auto"/>
              <w:ind w:left="0" w:right="0" w:firstLine="0"/>
              <w:jc w:val="left"/>
              <w:rPr>
                <w:rFonts w:ascii="Calibri" w:cs="Calibri" w:eastAsia="Calibri" w:hAnsi="Calibri"/>
                <w:b w:val="1"/>
                <w:i w:val="0"/>
                <w:smallCaps w:val="0"/>
                <w:strike w:val="0"/>
                <w:color w:val="404040"/>
                <w:sz w:val="22"/>
                <w:szCs w:val="22"/>
                <w:u w:val="none"/>
                <w:shd w:fill="auto" w:val="clear"/>
                <w:vertAlign w:val="baseline"/>
              </w:rPr>
            </w:pPr>
            <w:r w:rsidDel="00000000" w:rsidR="00000000" w:rsidRPr="00000000">
              <w:rPr>
                <w:rFonts w:ascii="Calibri" w:cs="Calibri" w:eastAsia="Calibri" w:hAnsi="Calibri"/>
                <w:b w:val="1"/>
                <w:i w:val="0"/>
                <w:smallCaps w:val="0"/>
                <w:strike w:val="0"/>
                <w:color w:val="404040"/>
                <w:sz w:val="22"/>
                <w:szCs w:val="22"/>
                <w:u w:val="none"/>
                <w:shd w:fill="auto" w:val="clear"/>
                <w:vertAlign w:val="baseline"/>
                <w:rtl w:val="0"/>
              </w:rPr>
              <w:t xml:space="preserve">Context</w:t>
            </w:r>
          </w:p>
        </w:tc>
        <w:tc>
          <w:tcPr>
            <w:shd w:fill="deebf6" w:val="clear"/>
          </w:tcPr>
          <w:p w:rsidR="00000000" w:rsidDel="00000000" w:rsidP="00000000" w:rsidRDefault="00000000" w:rsidRPr="00000000" w14:paraId="00000044">
            <w:pPr>
              <w:rPr>
                <w:rFonts w:ascii="Calibri" w:cs="Calibri" w:eastAsia="Calibri" w:hAnsi="Calibri"/>
                <w:i w:val="1"/>
              </w:rPr>
            </w:pPr>
            <w:r w:rsidDel="00000000" w:rsidR="00000000" w:rsidRPr="00000000">
              <w:rPr>
                <w:rFonts w:ascii="Calibri" w:cs="Calibri" w:eastAsia="Calibri" w:hAnsi="Calibri"/>
                <w:i w:val="1"/>
                <w:rtl w:val="0"/>
              </w:rPr>
              <w:t xml:space="preserve">Where loss of information confidentiality would result in significant harm to the interests of the Organisation, financial loss, embarrassment or loss of information</w:t>
            </w:r>
          </w:p>
        </w:tc>
      </w:tr>
    </w:tbl>
    <w:p w:rsidR="00000000" w:rsidDel="00000000" w:rsidP="00000000" w:rsidRDefault="00000000" w:rsidRPr="00000000" w14:paraId="00000045">
      <w:pPr>
        <w:keepNext w:val="0"/>
        <w:keepLines w:val="0"/>
        <w:widowControl w:val="1"/>
        <w:pBdr>
          <w:top w:color="51626f" w:space="0" w:sz="24" w:val="single"/>
          <w:left w:color="51626f" w:space="0" w:sz="24" w:val="single"/>
          <w:bottom w:color="51626f" w:space="31" w:sz="24" w:val="single"/>
          <w:right w:color="51626f" w:space="0" w:sz="24" w:val="single"/>
          <w:between w:space="0" w:sz="0" w:val="nil"/>
        </w:pBdr>
        <w:shd w:fill="44546a" w:val="clear"/>
        <w:spacing w:after="0" w:before="10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bookmarkStart w:colFirst="0" w:colLast="0" w:name="_heading=h.30j0zll" w:id="1"/>
      <w:bookmarkEnd w:id="1"/>
      <w:r w:rsidDel="00000000" w:rsidR="00000000" w:rsidRPr="00000000">
        <w:rPr>
          <w:rFonts w:ascii="Calibri" w:cs="Calibri" w:eastAsia="Calibri" w:hAnsi="Calibri"/>
          <w:b w:val="0"/>
          <w:i w:val="0"/>
          <w:smallCaps w:val="1"/>
          <w:strike w:val="0"/>
          <w:color w:val="ffffff"/>
          <w:sz w:val="22"/>
          <w:szCs w:val="22"/>
          <w:u w:val="none"/>
          <w:shd w:fill="auto" w:val="clear"/>
          <w:vertAlign w:val="baseline"/>
          <w:rtl w:val="0"/>
        </w:rPr>
        <w:t xml:space="preserve">Contents</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46">
          <w:pPr>
            <w:tabs>
              <w:tab w:val="right" w:pos="10063.511811023624"/>
            </w:tabs>
            <w:spacing w:before="8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fldChar w:fldCharType="begin"/>
            <w:instrText xml:space="preserve"> TOC \h \u \z </w:instrText>
            <w:fldChar w:fldCharType="separate"/>
          </w:r>
          <w:hyperlink w:anchor="_heading=h.1fob9te">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 Introduction</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_heading=h.1fob9te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7">
          <w:pPr>
            <w:tabs>
              <w:tab w:val="right" w:pos="10063.511811023624"/>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znysh7">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 Manual Process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_heading=h.3znysh7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8">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2et92p0">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2.1 Overview</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_heading=h.2et92p0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49">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tyjcwt">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2.2 Detailed Process Flow</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_heading=h.tyjcwt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4A">
          <w:pPr>
            <w:tabs>
              <w:tab w:val="right" w:pos="10063.511811023624"/>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3dy6vkm">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 Automation Proposal</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_heading=h.3dy6vkm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B">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1t3h5sf">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3.1 Overview</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_heading=h.1t3h5sf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4C">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4d34og8">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3.2 Automated Process Flow</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_heading=h.4d34og8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D">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2s8eyo1">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3.3 Target Systems &amp; User Requirements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_heading=h.2s8eyo1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4E">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17dp8vu">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3.4 Impacted Business Areas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_heading=h.17dp8vu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4F">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3rdcr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3.5 Workload</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_heading=h.3rdcrjn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0">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26in1rg">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3.6 Operational Constraints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_heading=h.26in1rg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51">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lnxbz9">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3.7 Delivery</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_heading=h.lnxbz9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2">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35nkun2">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3.8 Contact List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_heading=h.35nkun2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53">
          <w:pPr>
            <w:tabs>
              <w:tab w:val="right" w:pos="10063.511811023624"/>
            </w:tabs>
            <w:spacing w:before="200" w:line="240" w:lineRule="auto"/>
            <w:ind w:left="0" w:firstLine="0"/>
            <w:rPr>
              <w:rFonts w:ascii="Calibri" w:cs="Calibri" w:eastAsia="Calibri" w:hAnsi="Calibri"/>
              <w:b w:val="0"/>
              <w:i w:val="0"/>
              <w:smallCaps w:val="0"/>
              <w:strike w:val="0"/>
              <w:color w:val="000000"/>
              <w:sz w:val="20"/>
              <w:szCs w:val="20"/>
              <w:u w:val="none"/>
              <w:shd w:fill="auto" w:val="clear"/>
              <w:vertAlign w:val="baseline"/>
            </w:rPr>
          </w:pPr>
          <w:hyperlink w:anchor="_heading=h.1ksv4uv">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 Automation Details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_heading=h.1ksv4uv \h </w:instrText>
            <w:fldChar w:fldCharType="separate"/>
          </w: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4">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44sinio">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 Automation Walkthrough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_heading=h.44sinio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5">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jxsxqh">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4.1.1 Get list of companies to research</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_heading=h.2jxsxqh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56">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z337ya">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4.1.2 Gather company data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_heading=h.z337ya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57">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3j2qqm3">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4.1.3 Manipulate gathered data</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_heading=h.3j2qqm3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58">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ynzv9ixzdwd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4.1.4 Create daily report</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_heading=h.ynzv9ixzdwdi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9">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jayy8j3isxjn">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4.1.4 Deliver daily reports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_heading=h.jayy8j3isxjn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5A">
          <w:pPr>
            <w:tabs>
              <w:tab w:val="right" w:pos="10063.511811023624"/>
            </w:tabs>
            <w:spacing w:before="60" w:line="240" w:lineRule="auto"/>
            <w:ind w:left="360" w:firstLine="0"/>
            <w:rPr>
              <w:rFonts w:ascii="Calibri" w:cs="Calibri" w:eastAsia="Calibri" w:hAnsi="Calibri"/>
              <w:b w:val="0"/>
              <w:i w:val="0"/>
              <w:smallCaps w:val="0"/>
              <w:strike w:val="0"/>
              <w:color w:val="000000"/>
              <w:sz w:val="20"/>
              <w:szCs w:val="20"/>
              <w:u w:val="none"/>
              <w:shd w:fill="auto" w:val="clear"/>
              <w:vertAlign w:val="baseline"/>
            </w:rPr>
          </w:pPr>
          <w:hyperlink w:anchor="_heading=h.1y810tw">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 Reporting</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_heading=h.1y810tw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B">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4i7ojhp">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4.2.1 Business Exceptions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_heading=h.4i7ojhp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C">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2xcytpi">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4.2.2 System Exceptions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_heading=h.2xcytpi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D">
          <w:pPr>
            <w:tabs>
              <w:tab w:val="right" w:pos="10063.511811023624"/>
            </w:tabs>
            <w:spacing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1ci93xb">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4.2.3 Performance</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_heading=h.1ci93xb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5E">
          <w:pPr>
            <w:tabs>
              <w:tab w:val="right" w:pos="10063.511811023624"/>
            </w:tabs>
            <w:spacing w:after="80" w:before="60" w:line="240" w:lineRule="auto"/>
            <w:ind w:left="720" w:firstLine="0"/>
            <w:rPr>
              <w:rFonts w:ascii="Calibri" w:cs="Calibri" w:eastAsia="Calibri" w:hAnsi="Calibri"/>
              <w:b w:val="0"/>
              <w:i w:val="0"/>
              <w:smallCaps w:val="0"/>
              <w:strike w:val="0"/>
              <w:color w:val="000000"/>
              <w:sz w:val="20"/>
              <w:szCs w:val="20"/>
              <w:u w:val="none"/>
              <w:shd w:fill="auto" w:val="clear"/>
              <w:vertAlign w:val="baseline"/>
            </w:rPr>
          </w:pPr>
          <w:hyperlink w:anchor="_heading=h.3whwml4">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4.2.4 Triggers</w:t>
            </w:r>
          </w:hyperlink>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ab/>
          </w:r>
          <w:r w:rsidDel="00000000" w:rsidR="00000000" w:rsidRPr="00000000">
            <w:fldChar w:fldCharType="begin"/>
            <w:instrText xml:space="preserve"> PAGEREF _heading=h.3whwml4 \h </w:instrText>
            <w:fldChar w:fldCharType="separate"/>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18</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F">
      <w:pPr>
        <w:rPr>
          <w:smallCaps w:val="1"/>
          <w:color w:val="ffffff"/>
          <w:sz w:val="22"/>
          <w:szCs w:val="22"/>
        </w:rPr>
      </w:pPr>
      <w:r w:rsidDel="00000000" w:rsidR="00000000" w:rsidRPr="00000000">
        <w:br w:type="page"/>
      </w:r>
      <w:r w:rsidDel="00000000" w:rsidR="00000000" w:rsidRPr="00000000">
        <w:rPr>
          <w:rtl w:val="0"/>
        </w:rPr>
      </w:r>
    </w:p>
    <w:p w:rsidR="00000000" w:rsidDel="00000000" w:rsidP="00000000" w:rsidRDefault="00000000" w:rsidRPr="00000000" w14:paraId="00000060">
      <w:pPr>
        <w:pStyle w:val="Heading1"/>
        <w:rPr/>
      </w:pPr>
      <w:bookmarkStart w:colFirst="0" w:colLast="0" w:name="_heading=h.1fob9te" w:id="2"/>
      <w:bookmarkEnd w:id="2"/>
      <w:r w:rsidDel="00000000" w:rsidR="00000000" w:rsidRPr="00000000">
        <w:rPr>
          <w:rtl w:val="0"/>
        </w:rPr>
        <w:t xml:space="preserve">1 Introduction</w:t>
      </w:r>
    </w:p>
    <w:p w:rsidR="00000000" w:rsidDel="00000000" w:rsidP="00000000" w:rsidRDefault="00000000" w:rsidRPr="00000000" w14:paraId="00000061">
      <w:pPr>
        <w:spacing w:after="0" w:before="0" w:line="276" w:lineRule="auto"/>
        <w:rPr>
          <w:rFonts w:ascii="Roboto Condensed" w:cs="Roboto Condensed" w:eastAsia="Roboto Condensed" w:hAnsi="Roboto Condensed"/>
          <w:sz w:val="28"/>
          <w:szCs w:val="28"/>
        </w:rPr>
      </w:pPr>
      <w:r w:rsidDel="00000000" w:rsidR="00000000" w:rsidRPr="00000000">
        <w:rPr>
          <w:rtl w:val="0"/>
        </w:rPr>
      </w:r>
    </w:p>
    <w:p w:rsidR="00000000" w:rsidDel="00000000" w:rsidP="00000000" w:rsidRDefault="00000000" w:rsidRPr="00000000" w14:paraId="00000062">
      <w:pPr>
        <w:spacing w:after="0" w:before="0" w:line="276" w:lineRule="auto"/>
        <w:jc w:val="both"/>
        <w:rPr>
          <w:i w:val="1"/>
        </w:rPr>
      </w:pPr>
      <w:r w:rsidDel="00000000" w:rsidR="00000000" w:rsidRPr="00000000">
        <w:rPr>
          <w:i w:val="1"/>
          <w:rtl w:val="0"/>
        </w:rPr>
        <w:t xml:space="preserve">The procurement manager at Blizzard Entertainment is keeping their eye out for new ventures or potential investments that they may be able to add to their portfolio from the US Market.  The team currently spends more time researching stock exchanges for any new potential investments, rather than using their time analysing whether said investment would be beneficial for Blizzard.  </w:t>
      </w:r>
    </w:p>
    <w:p w:rsidR="00000000" w:rsidDel="00000000" w:rsidP="00000000" w:rsidRDefault="00000000" w:rsidRPr="00000000" w14:paraId="00000063">
      <w:pPr>
        <w:spacing w:after="0" w:before="0" w:line="276" w:lineRule="auto"/>
        <w:jc w:val="both"/>
        <w:rPr>
          <w:i w:val="1"/>
        </w:rPr>
      </w:pPr>
      <w:r w:rsidDel="00000000" w:rsidR="00000000" w:rsidRPr="00000000">
        <w:rPr>
          <w:rtl w:val="0"/>
        </w:rPr>
      </w:r>
    </w:p>
    <w:p w:rsidR="00000000" w:rsidDel="00000000" w:rsidP="00000000" w:rsidRDefault="00000000" w:rsidRPr="00000000" w14:paraId="00000064">
      <w:pPr>
        <w:spacing w:after="0" w:before="0" w:line="276" w:lineRule="auto"/>
        <w:jc w:val="both"/>
        <w:rPr>
          <w:i w:val="1"/>
        </w:rPr>
      </w:pPr>
      <w:r w:rsidDel="00000000" w:rsidR="00000000" w:rsidRPr="00000000">
        <w:rPr>
          <w:i w:val="1"/>
          <w:rtl w:val="0"/>
        </w:rPr>
        <w:t xml:space="preserve">QA consultants have been brought in to attempt to reduce the amount of time the procurement team spends on gathering and representing data for potential new investments. </w:t>
      </w:r>
    </w:p>
    <w:p w:rsidR="00000000" w:rsidDel="00000000" w:rsidP="00000000" w:rsidRDefault="00000000" w:rsidRPr="00000000" w14:paraId="00000065">
      <w:pPr>
        <w:spacing w:after="0" w:before="0" w:line="276" w:lineRule="auto"/>
        <w:jc w:val="both"/>
        <w:rPr>
          <w:rFonts w:ascii="Roboto Condensed" w:cs="Roboto Condensed" w:eastAsia="Roboto Condensed" w:hAnsi="Roboto Condensed"/>
          <w:sz w:val="28"/>
          <w:szCs w:val="28"/>
        </w:rPr>
      </w:pPr>
      <w:r w:rsidDel="00000000" w:rsidR="00000000" w:rsidRPr="00000000">
        <w:rPr>
          <w:rtl w:val="0"/>
        </w:rPr>
      </w:r>
    </w:p>
    <w:p w:rsidR="00000000" w:rsidDel="00000000" w:rsidP="00000000" w:rsidRDefault="00000000" w:rsidRPr="00000000" w14:paraId="00000066">
      <w:pPr>
        <w:pStyle w:val="Heading1"/>
        <w:rPr/>
      </w:pPr>
      <w:bookmarkStart w:colFirst="0" w:colLast="0" w:name="_heading=h.3znysh7" w:id="3"/>
      <w:bookmarkEnd w:id="3"/>
      <w:r w:rsidDel="00000000" w:rsidR="00000000" w:rsidRPr="00000000">
        <w:rPr>
          <w:smallCaps w:val="0"/>
          <w:rtl w:val="0"/>
        </w:rPr>
        <w:t xml:space="preserve">2 </w:t>
      </w:r>
      <w:r w:rsidDel="00000000" w:rsidR="00000000" w:rsidRPr="00000000">
        <w:rPr>
          <w:rtl w:val="0"/>
        </w:rPr>
        <w:t xml:space="preserve">Manual Process</w:t>
      </w:r>
    </w:p>
    <w:p w:rsidR="00000000" w:rsidDel="00000000" w:rsidP="00000000" w:rsidRDefault="00000000" w:rsidRPr="00000000" w14:paraId="00000067">
      <w:pPr>
        <w:pStyle w:val="Heading2"/>
        <w:rPr/>
      </w:pPr>
      <w:bookmarkStart w:colFirst="0" w:colLast="0" w:name="_heading=h.2et92p0" w:id="4"/>
      <w:bookmarkEnd w:id="4"/>
      <w:r w:rsidDel="00000000" w:rsidR="00000000" w:rsidRPr="00000000">
        <w:rPr>
          <w:rtl w:val="0"/>
        </w:rPr>
        <w:t xml:space="preserve">2.1 Overview</w:t>
      </w:r>
    </w:p>
    <w:p w:rsidR="00000000" w:rsidDel="00000000" w:rsidP="00000000" w:rsidRDefault="00000000" w:rsidRPr="00000000" w14:paraId="00000068">
      <w:pPr>
        <w:rPr>
          <w:rFonts w:ascii="Calibri" w:cs="Calibri" w:eastAsia="Calibri" w:hAnsi="Calibri"/>
          <w:i w:val="1"/>
        </w:rPr>
      </w:pPr>
      <w:r w:rsidDel="00000000" w:rsidR="00000000" w:rsidRPr="00000000">
        <w:rPr>
          <w:rFonts w:ascii="Calibri" w:cs="Calibri" w:eastAsia="Calibri" w:hAnsi="Calibri"/>
          <w:i w:val="1"/>
          <w:rtl w:val="0"/>
        </w:rPr>
        <w:t xml:space="preserve">Overview of the manual process as it stands currently. Includes bullet pointed list of high-level steps to take to run the process.: </w:t>
      </w:r>
    </w:p>
    <w:p w:rsidR="00000000" w:rsidDel="00000000" w:rsidP="00000000" w:rsidRDefault="00000000" w:rsidRPr="00000000" w14:paraId="00000069">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100" w:line="276" w:lineRule="auto"/>
        <w:ind w:left="1440" w:right="0" w:hanging="360"/>
        <w:jc w:val="left"/>
        <w:rPr>
          <w:b w:val="0"/>
          <w:i w:val="1"/>
          <w:smallCaps w:val="0"/>
          <w:strike w:val="0"/>
          <w:sz w:val="20"/>
          <w:szCs w:val="20"/>
          <w:shd w:fill="auto" w:val="clear"/>
          <w:vertAlign w:val="baseline"/>
        </w:rPr>
      </w:pPr>
      <w:r w:rsidDel="00000000" w:rsidR="00000000" w:rsidRPr="00000000">
        <w:rPr>
          <w:i w:val="1"/>
          <w:rtl w:val="0"/>
        </w:rPr>
        <w:t xml:space="preserve">Step 1 - Mid-morning Email received from Investment Executive detailing potential investments</w:t>
      </w:r>
      <w:r w:rsidDel="00000000" w:rsidR="00000000" w:rsidRPr="00000000">
        <w:rPr>
          <w:rtl w:val="0"/>
        </w:rPr>
      </w:r>
    </w:p>
    <w:p w:rsidR="00000000" w:rsidDel="00000000" w:rsidP="00000000" w:rsidRDefault="00000000" w:rsidRPr="00000000" w14:paraId="0000006A">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b w:val="0"/>
          <w:i w:val="1"/>
          <w:smallCaps w:val="0"/>
          <w:strike w:val="0"/>
          <w:sz w:val="20"/>
          <w:szCs w:val="20"/>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Step 2 - Da</w:t>
      </w:r>
      <w:r w:rsidDel="00000000" w:rsidR="00000000" w:rsidRPr="00000000">
        <w:rPr>
          <w:i w:val="1"/>
          <w:rtl w:val="0"/>
        </w:rPr>
        <w:t xml:space="preserve">tabase amended with new companies to monitor / old companies to remove</w:t>
      </w:r>
      <w:r w:rsidDel="00000000" w:rsidR="00000000" w:rsidRPr="00000000">
        <w:rPr>
          <w:rtl w:val="0"/>
        </w:rPr>
      </w:r>
    </w:p>
    <w:p w:rsidR="00000000" w:rsidDel="00000000" w:rsidP="00000000" w:rsidRDefault="00000000" w:rsidRPr="00000000" w14:paraId="0000006B">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b w:val="0"/>
          <w:i w:val="1"/>
          <w:smallCaps w:val="0"/>
          <w:strike w:val="0"/>
          <w:sz w:val="20"/>
          <w:szCs w:val="20"/>
          <w:shd w:fill="auto" w:val="clear"/>
          <w:vertAlign w:val="baseline"/>
        </w:rPr>
      </w:pP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Step 3 </w:t>
      </w:r>
      <w:r w:rsidDel="00000000" w:rsidR="00000000" w:rsidRPr="00000000">
        <w:rPr>
          <w:i w:val="1"/>
          <w:rtl w:val="0"/>
        </w:rPr>
        <w:t xml:space="preserve">- Using Company Database as a guide, gather stock/share information</w:t>
      </w:r>
      <w:r w:rsidDel="00000000" w:rsidR="00000000" w:rsidRPr="00000000">
        <w:rPr>
          <w:rtl w:val="0"/>
        </w:rPr>
      </w:r>
    </w:p>
    <w:p w:rsidR="00000000" w:rsidDel="00000000" w:rsidP="00000000" w:rsidRDefault="00000000" w:rsidRPr="00000000" w14:paraId="0000006C">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b w:val="0"/>
          <w:i w:val="1"/>
          <w:smallCaps w:val="0"/>
          <w:strike w:val="0"/>
          <w:sz w:val="20"/>
          <w:szCs w:val="20"/>
          <w:shd w:fill="auto" w:val="clear"/>
          <w:vertAlign w:val="baseline"/>
        </w:rPr>
      </w:pPr>
      <w:r w:rsidDel="00000000" w:rsidR="00000000" w:rsidRPr="00000000">
        <w:rPr>
          <w:i w:val="1"/>
          <w:rtl w:val="0"/>
        </w:rPr>
        <w:t xml:space="preserve">Step 4 - Navigate to US Stock Exchanges (Nasdaq, New York Stock Exchange)</w:t>
      </w:r>
    </w:p>
    <w:p w:rsidR="00000000" w:rsidDel="00000000" w:rsidP="00000000" w:rsidRDefault="00000000" w:rsidRPr="00000000" w14:paraId="0000006D">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i w:val="1"/>
        </w:rPr>
      </w:pPr>
      <w:r w:rsidDel="00000000" w:rsidR="00000000" w:rsidRPr="00000000">
        <w:rPr>
          <w:i w:val="1"/>
          <w:rtl w:val="0"/>
        </w:rPr>
        <w:t xml:space="preserve">Step 5 - Scrape relevant data to monitor stock/shares (change %, high, low etc)</w:t>
      </w:r>
    </w:p>
    <w:p w:rsidR="00000000" w:rsidDel="00000000" w:rsidP="00000000" w:rsidRDefault="00000000" w:rsidRPr="00000000" w14:paraId="0000006E">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i w:val="1"/>
        </w:rPr>
      </w:pPr>
      <w:r w:rsidDel="00000000" w:rsidR="00000000" w:rsidRPr="00000000">
        <w:rPr>
          <w:i w:val="1"/>
          <w:rtl w:val="0"/>
        </w:rPr>
        <w:t xml:space="preserve">Step 6 - Format the information into graphical format</w:t>
      </w:r>
    </w:p>
    <w:p w:rsidR="00000000" w:rsidDel="00000000" w:rsidP="00000000" w:rsidRDefault="00000000" w:rsidRPr="00000000" w14:paraId="0000006F">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i w:val="1"/>
        </w:rPr>
      </w:pPr>
      <w:r w:rsidDel="00000000" w:rsidR="00000000" w:rsidRPr="00000000">
        <w:rPr>
          <w:i w:val="1"/>
          <w:rtl w:val="0"/>
        </w:rPr>
        <w:t xml:space="preserve">Step 7 - Create Daily Report in PDF format</w:t>
      </w:r>
    </w:p>
    <w:p w:rsidR="00000000" w:rsidDel="00000000" w:rsidP="00000000" w:rsidRDefault="00000000" w:rsidRPr="00000000" w14:paraId="00000070">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i w:val="1"/>
        </w:rPr>
      </w:pPr>
      <w:r w:rsidDel="00000000" w:rsidR="00000000" w:rsidRPr="00000000">
        <w:rPr>
          <w:i w:val="1"/>
          <w:rtl w:val="0"/>
        </w:rPr>
        <w:t xml:space="preserve">Step 8 - Briefly analyse the Report Data and error check </w:t>
      </w:r>
    </w:p>
    <w:p w:rsidR="00000000" w:rsidDel="00000000" w:rsidP="00000000" w:rsidRDefault="00000000" w:rsidRPr="00000000" w14:paraId="00000071">
      <w:pPr>
        <w:keepNext w:val="0"/>
        <w:keepLines w:val="0"/>
        <w:widowControl w:val="1"/>
        <w:numPr>
          <w:ilvl w:val="0"/>
          <w:numId w:val="7"/>
        </w:numPr>
        <w:pBdr>
          <w:top w:space="0" w:sz="0" w:val="nil"/>
          <w:left w:space="0" w:sz="0" w:val="nil"/>
          <w:bottom w:space="0" w:sz="0" w:val="nil"/>
          <w:right w:space="0" w:sz="0" w:val="nil"/>
          <w:between w:space="0" w:sz="0" w:val="nil"/>
        </w:pBdr>
        <w:shd w:fill="auto" w:val="clear"/>
        <w:tabs>
          <w:tab w:val="left" w:pos="5235"/>
        </w:tabs>
        <w:spacing w:after="0" w:before="0" w:line="276" w:lineRule="auto"/>
        <w:ind w:left="1440" w:right="0" w:hanging="360"/>
        <w:jc w:val="left"/>
        <w:rPr>
          <w:i w:val="1"/>
        </w:rPr>
      </w:pPr>
      <w:r w:rsidDel="00000000" w:rsidR="00000000" w:rsidRPr="00000000">
        <w:rPr>
          <w:i w:val="1"/>
          <w:rtl w:val="0"/>
        </w:rPr>
        <w:t xml:space="preserve">Step 9 - Report is sent daily to Investment Executive at close of play for review the following morning.</w:t>
      </w:r>
    </w:p>
    <w:p w:rsidR="00000000" w:rsidDel="00000000" w:rsidP="00000000" w:rsidRDefault="00000000" w:rsidRPr="00000000" w14:paraId="00000072">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0" w:before="0" w:line="276" w:lineRule="auto"/>
        <w:ind w:left="0" w:right="0" w:firstLine="0"/>
        <w:jc w:val="left"/>
        <w:rPr>
          <w:i w:val="1"/>
        </w:rPr>
      </w:pPr>
      <w:r w:rsidDel="00000000" w:rsidR="00000000" w:rsidRPr="00000000">
        <w:rPr>
          <w:rtl w:val="0"/>
        </w:rPr>
      </w:r>
    </w:p>
    <w:p w:rsidR="00000000" w:rsidDel="00000000" w:rsidP="00000000" w:rsidRDefault="00000000" w:rsidRPr="00000000" w14:paraId="00000073">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rFonts w:ascii="Calibri" w:cs="Calibri" w:eastAsia="Calibri" w:hAnsi="Calibri"/>
          <w:i w:val="1"/>
          <w:sz w:val="16"/>
          <w:szCs w:val="16"/>
        </w:rPr>
      </w:pPr>
      <w:r w:rsidDel="00000000" w:rsidR="00000000" w:rsidRPr="00000000">
        <w:rPr>
          <w:rFonts w:ascii="Calibri" w:cs="Calibri" w:eastAsia="Calibri" w:hAnsi="Calibri"/>
          <w:i w:val="1"/>
          <w:sz w:val="16"/>
          <w:szCs w:val="16"/>
          <w:rtl w:val="0"/>
        </w:rPr>
        <w:t xml:space="preserve">Acronyms – (NAS</w:t>
      </w:r>
      <w:r w:rsidDel="00000000" w:rsidR="00000000" w:rsidRPr="00000000">
        <w:rPr>
          <w:i w:val="1"/>
          <w:sz w:val="16"/>
          <w:szCs w:val="16"/>
          <w:rtl w:val="0"/>
        </w:rPr>
        <w:t xml:space="preserve">DAQ) National Association of Securities Dealers Automated Quotations</w:t>
      </w:r>
      <w:r w:rsidDel="00000000" w:rsidR="00000000" w:rsidRPr="00000000">
        <w:rPr>
          <w:rFonts w:ascii="Calibri" w:cs="Calibri" w:eastAsia="Calibri" w:hAnsi="Calibri"/>
          <w:i w:val="1"/>
          <w:sz w:val="16"/>
          <w:szCs w:val="16"/>
          <w:rtl w:val="0"/>
        </w:rPr>
        <w:t xml:space="preserve">.</w:t>
      </w:r>
    </w:p>
    <w:p w:rsidR="00000000" w:rsidDel="00000000" w:rsidP="00000000" w:rsidRDefault="00000000" w:rsidRPr="00000000" w14:paraId="00000074">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5">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6">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7">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8">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9">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A">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B">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C">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D">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E">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7F">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0" w:line="276" w:lineRule="auto"/>
        <w:ind w:left="0" w:right="0" w:firstLine="0"/>
        <w:jc w:val="left"/>
        <w:rPr>
          <w:i w:val="1"/>
          <w:sz w:val="16"/>
          <w:szCs w:val="16"/>
        </w:rPr>
      </w:pPr>
      <w:r w:rsidDel="00000000" w:rsidR="00000000" w:rsidRPr="00000000">
        <w:rPr>
          <w:rtl w:val="0"/>
        </w:rPr>
      </w:r>
    </w:p>
    <w:p w:rsidR="00000000" w:rsidDel="00000000" w:rsidP="00000000" w:rsidRDefault="00000000" w:rsidRPr="00000000" w14:paraId="00000080">
      <w:pPr>
        <w:pStyle w:val="Heading2"/>
        <w:rPr/>
      </w:pPr>
      <w:bookmarkStart w:colFirst="0" w:colLast="0" w:name="_heading=h.tyjcwt" w:id="5"/>
      <w:bookmarkEnd w:id="5"/>
      <w:r w:rsidDel="00000000" w:rsidR="00000000" w:rsidRPr="00000000">
        <w:rPr>
          <w:rtl w:val="0"/>
        </w:rPr>
        <w:t xml:space="preserve">2.2 Detailed Process Flow</w:t>
      </w:r>
    </w:p>
    <w:p w:rsidR="00000000" w:rsidDel="00000000" w:rsidP="00000000" w:rsidRDefault="00000000" w:rsidRPr="00000000" w14:paraId="00000081">
      <w:pPr>
        <w:tabs>
          <w:tab w:val="left" w:pos="5235"/>
        </w:tabs>
        <w:rPr/>
      </w:pPr>
      <w:r w:rsidDel="00000000" w:rsidR="00000000" w:rsidRPr="00000000">
        <w:rPr/>
        <w:drawing>
          <wp:inline distB="114300" distT="114300" distL="114300" distR="114300">
            <wp:extent cx="3543300" cy="7569200"/>
            <wp:effectExtent b="0" l="0" r="0" t="0"/>
            <wp:docPr id="16" name="image7.png"/>
            <a:graphic>
              <a:graphicData uri="http://schemas.openxmlformats.org/drawingml/2006/picture">
                <pic:pic>
                  <pic:nvPicPr>
                    <pic:cNvPr id="0" name="image7.png"/>
                    <pic:cNvPicPr preferRelativeResize="0"/>
                  </pic:nvPicPr>
                  <pic:blipFill>
                    <a:blip r:embed="rId8"/>
                    <a:srcRect b="0" l="0" r="1776" t="542"/>
                    <a:stretch>
                      <a:fillRect/>
                    </a:stretch>
                  </pic:blipFill>
                  <pic:spPr>
                    <a:xfrm>
                      <a:off x="0" y="0"/>
                      <a:ext cx="3543300" cy="7569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tabs>
          <w:tab w:val="left" w:pos="5235"/>
        </w:tabs>
        <w:rPr/>
      </w:pPr>
      <w:r w:rsidDel="00000000" w:rsidR="00000000" w:rsidRPr="00000000">
        <w:rPr>
          <w:rtl w:val="0"/>
        </w:rPr>
      </w:r>
    </w:p>
    <w:p w:rsidR="00000000" w:rsidDel="00000000" w:rsidP="00000000" w:rsidRDefault="00000000" w:rsidRPr="00000000" w14:paraId="00000083">
      <w:pPr>
        <w:pStyle w:val="Heading1"/>
        <w:rPr/>
      </w:pPr>
      <w:bookmarkStart w:colFirst="0" w:colLast="0" w:name="_heading=h.3dy6vkm" w:id="6"/>
      <w:bookmarkEnd w:id="6"/>
      <w:r w:rsidDel="00000000" w:rsidR="00000000" w:rsidRPr="00000000">
        <w:rPr>
          <w:rtl w:val="0"/>
        </w:rPr>
        <w:t xml:space="preserve">3 Automation Proposal</w:t>
      </w:r>
    </w:p>
    <w:p w:rsidR="00000000" w:rsidDel="00000000" w:rsidP="00000000" w:rsidRDefault="00000000" w:rsidRPr="00000000" w14:paraId="00000084">
      <w:pPr>
        <w:pStyle w:val="Heading2"/>
        <w:rPr/>
      </w:pPr>
      <w:bookmarkStart w:colFirst="0" w:colLast="0" w:name="_heading=h.1t3h5sf" w:id="7"/>
      <w:bookmarkEnd w:id="7"/>
      <w:r w:rsidDel="00000000" w:rsidR="00000000" w:rsidRPr="00000000">
        <w:rPr>
          <w:rtl w:val="0"/>
        </w:rPr>
        <w:t xml:space="preserve">3.1 Overview</w:t>
      </w:r>
    </w:p>
    <w:p w:rsidR="00000000" w:rsidDel="00000000" w:rsidP="00000000" w:rsidRDefault="00000000" w:rsidRPr="00000000" w14:paraId="00000085">
      <w:pPr>
        <w:rPr>
          <w:i w:val="1"/>
        </w:rPr>
      </w:pPr>
      <w:r w:rsidDel="00000000" w:rsidR="00000000" w:rsidRPr="00000000">
        <w:rPr>
          <w:i w:val="1"/>
          <w:rtl w:val="0"/>
        </w:rPr>
        <w:t xml:space="preserve">Overview of the proposed automated process:</w:t>
      </w:r>
    </w:p>
    <w:p w:rsidR="00000000" w:rsidDel="00000000" w:rsidP="00000000" w:rsidRDefault="00000000" w:rsidRPr="00000000" w14:paraId="00000086">
      <w:pPr>
        <w:rPr>
          <w:i w:val="1"/>
        </w:rPr>
      </w:pPr>
      <w:r w:rsidDel="00000000" w:rsidR="00000000" w:rsidRPr="00000000">
        <w:rPr>
          <w:i w:val="1"/>
          <w:rtl w:val="0"/>
        </w:rPr>
        <w:t xml:space="preserve">The automation is triggered every hour on the hour starting at 11am,  with the final run triggering at 6pm.</w:t>
      </w:r>
    </w:p>
    <w:p w:rsidR="00000000" w:rsidDel="00000000" w:rsidP="00000000" w:rsidRDefault="00000000" w:rsidRPr="00000000" w14:paraId="00000087">
      <w:pPr>
        <w:rPr>
          <w:i w:val="1"/>
        </w:rPr>
      </w:pPr>
      <w:r w:rsidDel="00000000" w:rsidR="00000000" w:rsidRPr="00000000">
        <w:rPr>
          <w:i w:val="1"/>
          <w:rtl w:val="0"/>
        </w:rPr>
        <w:t xml:space="preserve">Before 5pm the following is ran:</w:t>
      </w:r>
    </w:p>
    <w:p w:rsidR="00000000" w:rsidDel="00000000" w:rsidP="00000000" w:rsidRDefault="00000000" w:rsidRPr="00000000" w14:paraId="00000088">
      <w:pPr>
        <w:numPr>
          <w:ilvl w:val="0"/>
          <w:numId w:val="8"/>
        </w:numPr>
        <w:spacing w:after="0" w:afterAutospacing="0"/>
        <w:ind w:left="1440" w:hanging="360"/>
        <w:rPr>
          <w:i w:val="1"/>
        </w:rPr>
      </w:pPr>
      <w:r w:rsidDel="00000000" w:rsidR="00000000" w:rsidRPr="00000000">
        <w:rPr>
          <w:i w:val="1"/>
          <w:rtl w:val="0"/>
        </w:rPr>
        <w:t xml:space="preserve">Workflow 1 - Get List of Automation to Research:</w:t>
      </w:r>
    </w:p>
    <w:p w:rsidR="00000000" w:rsidDel="00000000" w:rsidP="00000000" w:rsidRDefault="00000000" w:rsidRPr="00000000" w14:paraId="00000089">
      <w:pPr>
        <w:numPr>
          <w:ilvl w:val="1"/>
          <w:numId w:val="8"/>
        </w:numPr>
        <w:spacing w:after="0" w:afterAutospacing="0" w:before="0" w:beforeAutospacing="0"/>
        <w:ind w:left="2160" w:hanging="360"/>
        <w:rPr>
          <w:i w:val="1"/>
        </w:rPr>
      </w:pPr>
      <w:r w:rsidDel="00000000" w:rsidR="00000000" w:rsidRPr="00000000">
        <w:rPr>
          <w:i w:val="1"/>
          <w:rtl w:val="0"/>
        </w:rPr>
        <w:t xml:space="preserve">Step 1 - Read email received from upper management containing companies for potential investments</w:t>
      </w:r>
    </w:p>
    <w:p w:rsidR="00000000" w:rsidDel="00000000" w:rsidP="00000000" w:rsidRDefault="00000000" w:rsidRPr="00000000" w14:paraId="0000008A">
      <w:pPr>
        <w:numPr>
          <w:ilvl w:val="1"/>
          <w:numId w:val="8"/>
        </w:numPr>
        <w:spacing w:after="0" w:afterAutospacing="0" w:before="0" w:beforeAutospacing="0"/>
        <w:ind w:left="2160" w:hanging="360"/>
        <w:rPr>
          <w:i w:val="1"/>
        </w:rPr>
      </w:pPr>
      <w:r w:rsidDel="00000000" w:rsidR="00000000" w:rsidRPr="00000000">
        <w:rPr>
          <w:i w:val="1"/>
          <w:rtl w:val="0"/>
        </w:rPr>
        <w:t xml:space="preserve">Step 2 - Add companies to list </w:t>
      </w:r>
    </w:p>
    <w:p w:rsidR="00000000" w:rsidDel="00000000" w:rsidP="00000000" w:rsidRDefault="00000000" w:rsidRPr="00000000" w14:paraId="0000008B">
      <w:pPr>
        <w:numPr>
          <w:ilvl w:val="1"/>
          <w:numId w:val="8"/>
        </w:numPr>
        <w:spacing w:after="0" w:afterAutospacing="0" w:before="0" w:beforeAutospacing="0"/>
        <w:ind w:left="2160" w:hanging="360"/>
        <w:rPr>
          <w:i w:val="1"/>
        </w:rPr>
      </w:pPr>
      <w:r w:rsidDel="00000000" w:rsidR="00000000" w:rsidRPr="00000000">
        <w:rPr>
          <w:i w:val="1"/>
          <w:rtl w:val="0"/>
        </w:rPr>
        <w:t xml:space="preserve">Step 3 - Create daily workbook</w:t>
      </w:r>
    </w:p>
    <w:p w:rsidR="00000000" w:rsidDel="00000000" w:rsidP="00000000" w:rsidRDefault="00000000" w:rsidRPr="00000000" w14:paraId="0000008C">
      <w:pPr>
        <w:numPr>
          <w:ilvl w:val="1"/>
          <w:numId w:val="8"/>
        </w:numPr>
        <w:spacing w:after="0" w:afterAutospacing="0" w:before="0" w:beforeAutospacing="0"/>
        <w:ind w:left="2160" w:hanging="360"/>
        <w:rPr>
          <w:i w:val="1"/>
        </w:rPr>
      </w:pPr>
      <w:r w:rsidDel="00000000" w:rsidR="00000000" w:rsidRPr="00000000">
        <w:rPr>
          <w:i w:val="1"/>
          <w:rtl w:val="0"/>
        </w:rPr>
        <w:t xml:space="preserve">Step 4 - Add companies to individual sheets on the daily workbook</w:t>
      </w:r>
    </w:p>
    <w:p w:rsidR="00000000" w:rsidDel="00000000" w:rsidP="00000000" w:rsidRDefault="00000000" w:rsidRPr="00000000" w14:paraId="0000008D">
      <w:pPr>
        <w:numPr>
          <w:ilvl w:val="1"/>
          <w:numId w:val="8"/>
        </w:numPr>
        <w:spacing w:after="0" w:afterAutospacing="0" w:before="0" w:beforeAutospacing="0"/>
        <w:ind w:left="2160" w:hanging="360"/>
        <w:rPr>
          <w:i w:val="1"/>
        </w:rPr>
      </w:pPr>
      <w:r w:rsidDel="00000000" w:rsidR="00000000" w:rsidRPr="00000000">
        <w:rPr>
          <w:i w:val="1"/>
          <w:rtl w:val="0"/>
        </w:rPr>
        <w:t xml:space="preserve">Step 5 - Add company list to orchestrator queue</w:t>
      </w:r>
    </w:p>
    <w:p w:rsidR="00000000" w:rsidDel="00000000" w:rsidP="00000000" w:rsidRDefault="00000000" w:rsidRPr="00000000" w14:paraId="0000008E">
      <w:pPr>
        <w:numPr>
          <w:ilvl w:val="1"/>
          <w:numId w:val="8"/>
        </w:numPr>
        <w:spacing w:after="0" w:afterAutospacing="0" w:before="0" w:beforeAutospacing="0"/>
        <w:ind w:left="2160" w:hanging="360"/>
        <w:rPr>
          <w:i w:val="1"/>
          <w:color w:val="ffffff"/>
        </w:rPr>
      </w:pPr>
      <w:r w:rsidDel="00000000" w:rsidR="00000000" w:rsidRPr="00000000">
        <w:rPr>
          <w:rtl w:val="0"/>
        </w:rPr>
      </w:r>
    </w:p>
    <w:p w:rsidR="00000000" w:rsidDel="00000000" w:rsidP="00000000" w:rsidRDefault="00000000" w:rsidRPr="00000000" w14:paraId="0000008F">
      <w:pPr>
        <w:numPr>
          <w:ilvl w:val="0"/>
          <w:numId w:val="8"/>
        </w:numPr>
        <w:spacing w:after="0" w:afterAutospacing="0" w:before="0" w:beforeAutospacing="0"/>
        <w:ind w:left="1440" w:hanging="360"/>
        <w:rPr>
          <w:i w:val="1"/>
        </w:rPr>
      </w:pPr>
      <w:r w:rsidDel="00000000" w:rsidR="00000000" w:rsidRPr="00000000">
        <w:rPr>
          <w:i w:val="1"/>
          <w:rtl w:val="0"/>
        </w:rPr>
        <w:t xml:space="preserve">Workflow 2 - Gather Company Data</w:t>
      </w:r>
    </w:p>
    <w:p w:rsidR="00000000" w:rsidDel="00000000" w:rsidP="00000000" w:rsidRDefault="00000000" w:rsidRPr="00000000" w14:paraId="00000090">
      <w:pPr>
        <w:numPr>
          <w:ilvl w:val="1"/>
          <w:numId w:val="8"/>
        </w:numPr>
        <w:spacing w:after="0" w:afterAutospacing="0" w:before="0" w:beforeAutospacing="0"/>
        <w:ind w:left="2160" w:hanging="360"/>
        <w:rPr>
          <w:i w:val="1"/>
        </w:rPr>
      </w:pPr>
      <w:r w:rsidDel="00000000" w:rsidR="00000000" w:rsidRPr="00000000">
        <w:rPr>
          <w:i w:val="1"/>
          <w:rtl w:val="0"/>
        </w:rPr>
        <w:t xml:space="preserve">Step 1 - Retrieve each company from orchestrator queue</w:t>
      </w:r>
    </w:p>
    <w:p w:rsidR="00000000" w:rsidDel="00000000" w:rsidP="00000000" w:rsidRDefault="00000000" w:rsidRPr="00000000" w14:paraId="00000091">
      <w:pPr>
        <w:numPr>
          <w:ilvl w:val="1"/>
          <w:numId w:val="8"/>
        </w:numPr>
        <w:spacing w:after="0" w:afterAutospacing="0" w:before="0" w:beforeAutospacing="0"/>
        <w:ind w:left="2160" w:hanging="360"/>
        <w:rPr>
          <w:i w:val="1"/>
        </w:rPr>
      </w:pPr>
      <w:r w:rsidDel="00000000" w:rsidR="00000000" w:rsidRPr="00000000">
        <w:rPr>
          <w:i w:val="1"/>
          <w:rtl w:val="0"/>
        </w:rPr>
        <w:t xml:space="preserve">Step 2 - Navigate to US Stock Exchanges (Nasdaq, New York Stock Exchange)</w:t>
      </w:r>
    </w:p>
    <w:p w:rsidR="00000000" w:rsidDel="00000000" w:rsidP="00000000" w:rsidRDefault="00000000" w:rsidRPr="00000000" w14:paraId="00000092">
      <w:pPr>
        <w:numPr>
          <w:ilvl w:val="1"/>
          <w:numId w:val="8"/>
        </w:numPr>
        <w:spacing w:after="0" w:afterAutospacing="0" w:before="0" w:beforeAutospacing="0"/>
        <w:ind w:left="2160" w:hanging="360"/>
        <w:rPr>
          <w:i w:val="1"/>
        </w:rPr>
      </w:pPr>
      <w:r w:rsidDel="00000000" w:rsidR="00000000" w:rsidRPr="00000000">
        <w:rPr>
          <w:i w:val="1"/>
          <w:rtl w:val="0"/>
        </w:rPr>
        <w:t xml:space="preserve">Step 3 - Scrape relevant data (open, high, low, close, price, change, change percentage)</w:t>
      </w:r>
    </w:p>
    <w:p w:rsidR="00000000" w:rsidDel="00000000" w:rsidP="00000000" w:rsidRDefault="00000000" w:rsidRPr="00000000" w14:paraId="00000093">
      <w:pPr>
        <w:numPr>
          <w:ilvl w:val="1"/>
          <w:numId w:val="8"/>
        </w:numPr>
        <w:spacing w:before="0" w:beforeAutospacing="0"/>
        <w:ind w:left="2160" w:hanging="360"/>
        <w:rPr>
          <w:i w:val="1"/>
        </w:rPr>
      </w:pPr>
      <w:r w:rsidDel="00000000" w:rsidR="00000000" w:rsidRPr="00000000">
        <w:rPr>
          <w:i w:val="1"/>
          <w:rtl w:val="0"/>
        </w:rPr>
        <w:t xml:space="preserve">Step 4 - Add data to individual company sheets</w:t>
      </w:r>
    </w:p>
    <w:p w:rsidR="00000000" w:rsidDel="00000000" w:rsidP="00000000" w:rsidRDefault="00000000" w:rsidRPr="00000000" w14:paraId="00000094">
      <w:pPr>
        <w:tabs>
          <w:tab w:val="left" w:pos="5235"/>
        </w:tabs>
        <w:spacing w:after="0" w:before="0" w:line="276" w:lineRule="auto"/>
        <w:ind w:left="0" w:firstLine="0"/>
        <w:rPr>
          <w:i w:val="1"/>
        </w:rPr>
      </w:pPr>
      <w:r w:rsidDel="00000000" w:rsidR="00000000" w:rsidRPr="00000000">
        <w:rPr>
          <w:rtl w:val="0"/>
        </w:rPr>
      </w:r>
    </w:p>
    <w:p w:rsidR="00000000" w:rsidDel="00000000" w:rsidP="00000000" w:rsidRDefault="00000000" w:rsidRPr="00000000" w14:paraId="00000095">
      <w:pPr>
        <w:tabs>
          <w:tab w:val="left" w:pos="5235"/>
        </w:tabs>
        <w:spacing w:after="0" w:before="0" w:line="276" w:lineRule="auto"/>
        <w:ind w:left="0" w:firstLine="0"/>
        <w:rPr>
          <w:i w:val="1"/>
        </w:rPr>
      </w:pPr>
      <w:r w:rsidDel="00000000" w:rsidR="00000000" w:rsidRPr="00000000">
        <w:rPr>
          <w:i w:val="1"/>
          <w:rtl w:val="0"/>
        </w:rPr>
        <w:t xml:space="preserve">After 5pm the following is ran:</w:t>
      </w:r>
    </w:p>
    <w:p w:rsidR="00000000" w:rsidDel="00000000" w:rsidP="00000000" w:rsidRDefault="00000000" w:rsidRPr="00000000" w14:paraId="00000096">
      <w:pPr>
        <w:tabs>
          <w:tab w:val="left" w:pos="5235"/>
        </w:tabs>
        <w:spacing w:after="0" w:before="0" w:line="276" w:lineRule="auto"/>
        <w:ind w:left="0" w:firstLine="0"/>
        <w:rPr>
          <w:i w:val="1"/>
        </w:rPr>
      </w:pPr>
      <w:r w:rsidDel="00000000" w:rsidR="00000000" w:rsidRPr="00000000">
        <w:rPr>
          <w:rtl w:val="0"/>
        </w:rPr>
      </w:r>
    </w:p>
    <w:p w:rsidR="00000000" w:rsidDel="00000000" w:rsidP="00000000" w:rsidRDefault="00000000" w:rsidRPr="00000000" w14:paraId="00000097">
      <w:pPr>
        <w:numPr>
          <w:ilvl w:val="0"/>
          <w:numId w:val="14"/>
        </w:numPr>
        <w:tabs>
          <w:tab w:val="left" w:pos="5235"/>
        </w:tabs>
        <w:spacing w:after="0" w:before="0" w:line="276" w:lineRule="auto"/>
        <w:ind w:left="1133.858267716535" w:hanging="360"/>
        <w:rPr>
          <w:i w:val="1"/>
        </w:rPr>
      </w:pPr>
      <w:r w:rsidDel="00000000" w:rsidR="00000000" w:rsidRPr="00000000">
        <w:rPr>
          <w:i w:val="1"/>
          <w:rtl w:val="0"/>
        </w:rPr>
        <w:t xml:space="preserve">Workflow 3 - Manipulate Gathered Data</w:t>
      </w:r>
    </w:p>
    <w:p w:rsidR="00000000" w:rsidDel="00000000" w:rsidP="00000000" w:rsidRDefault="00000000" w:rsidRPr="00000000" w14:paraId="00000098">
      <w:pPr>
        <w:numPr>
          <w:ilvl w:val="1"/>
          <w:numId w:val="14"/>
        </w:numPr>
        <w:tabs>
          <w:tab w:val="left" w:pos="5235"/>
        </w:tabs>
        <w:spacing w:after="0" w:before="0" w:line="276" w:lineRule="auto"/>
        <w:ind w:left="1842.5196850393697" w:hanging="360"/>
        <w:rPr>
          <w:i w:val="1"/>
        </w:rPr>
      </w:pPr>
      <w:r w:rsidDel="00000000" w:rsidR="00000000" w:rsidRPr="00000000">
        <w:rPr>
          <w:i w:val="1"/>
          <w:rtl w:val="0"/>
        </w:rPr>
        <w:t xml:space="preserve">Step 1 - Convert data into data table</w:t>
      </w:r>
    </w:p>
    <w:p w:rsidR="00000000" w:rsidDel="00000000" w:rsidP="00000000" w:rsidRDefault="00000000" w:rsidRPr="00000000" w14:paraId="00000099">
      <w:pPr>
        <w:numPr>
          <w:ilvl w:val="1"/>
          <w:numId w:val="14"/>
        </w:numPr>
        <w:tabs>
          <w:tab w:val="left" w:pos="5235"/>
        </w:tabs>
        <w:spacing w:after="0" w:before="0" w:line="276" w:lineRule="auto"/>
        <w:ind w:left="1842.5196850393697" w:hanging="360"/>
        <w:rPr>
          <w:i w:val="1"/>
        </w:rPr>
      </w:pPr>
      <w:r w:rsidDel="00000000" w:rsidR="00000000" w:rsidRPr="00000000">
        <w:rPr>
          <w:i w:val="1"/>
          <w:rtl w:val="0"/>
        </w:rPr>
        <w:t xml:space="preserve">Step 2 - Create Price graph</w:t>
      </w:r>
    </w:p>
    <w:p w:rsidR="00000000" w:rsidDel="00000000" w:rsidP="00000000" w:rsidRDefault="00000000" w:rsidRPr="00000000" w14:paraId="0000009A">
      <w:pPr>
        <w:numPr>
          <w:ilvl w:val="1"/>
          <w:numId w:val="14"/>
        </w:numPr>
        <w:tabs>
          <w:tab w:val="left" w:pos="5235"/>
        </w:tabs>
        <w:spacing w:after="0" w:before="0" w:line="276" w:lineRule="auto"/>
        <w:ind w:left="1842.5196850393697" w:hanging="360"/>
        <w:rPr>
          <w:i w:val="1"/>
        </w:rPr>
      </w:pPr>
      <w:r w:rsidDel="00000000" w:rsidR="00000000" w:rsidRPr="00000000">
        <w:rPr>
          <w:i w:val="1"/>
          <w:rtl w:val="0"/>
        </w:rPr>
        <w:t xml:space="preserve">Step 3 - Create Change graph</w:t>
      </w:r>
    </w:p>
    <w:p w:rsidR="00000000" w:rsidDel="00000000" w:rsidP="00000000" w:rsidRDefault="00000000" w:rsidRPr="00000000" w14:paraId="0000009B">
      <w:pPr>
        <w:numPr>
          <w:ilvl w:val="1"/>
          <w:numId w:val="14"/>
        </w:numPr>
        <w:tabs>
          <w:tab w:val="left" w:pos="5235"/>
        </w:tabs>
        <w:spacing w:after="0" w:before="0" w:line="276" w:lineRule="auto"/>
        <w:ind w:left="1842.5196850393697" w:hanging="360"/>
        <w:rPr>
          <w:i w:val="1"/>
        </w:rPr>
      </w:pPr>
      <w:r w:rsidDel="00000000" w:rsidR="00000000" w:rsidRPr="00000000">
        <w:rPr>
          <w:i w:val="1"/>
          <w:rtl w:val="0"/>
        </w:rPr>
        <w:t xml:space="preserve">Step 4 - Create Change Percentage graph</w:t>
      </w:r>
    </w:p>
    <w:p w:rsidR="00000000" w:rsidDel="00000000" w:rsidP="00000000" w:rsidRDefault="00000000" w:rsidRPr="00000000" w14:paraId="0000009C">
      <w:pPr>
        <w:tabs>
          <w:tab w:val="left" w:pos="5235"/>
        </w:tabs>
        <w:spacing w:after="0" w:before="0" w:line="276" w:lineRule="auto"/>
        <w:ind w:left="1440" w:firstLine="0"/>
        <w:rPr>
          <w:i w:val="1"/>
        </w:rPr>
      </w:pPr>
      <w:r w:rsidDel="00000000" w:rsidR="00000000" w:rsidRPr="00000000">
        <w:rPr>
          <w:rtl w:val="0"/>
        </w:rPr>
      </w:r>
    </w:p>
    <w:p w:rsidR="00000000" w:rsidDel="00000000" w:rsidP="00000000" w:rsidRDefault="00000000" w:rsidRPr="00000000" w14:paraId="0000009D">
      <w:pPr>
        <w:numPr>
          <w:ilvl w:val="0"/>
          <w:numId w:val="11"/>
        </w:numPr>
        <w:tabs>
          <w:tab w:val="left" w:pos="5235"/>
        </w:tabs>
        <w:spacing w:after="0" w:before="0" w:line="276" w:lineRule="auto"/>
        <w:ind w:left="1133.858267716535" w:hanging="360"/>
        <w:rPr>
          <w:i w:val="1"/>
        </w:rPr>
      </w:pPr>
      <w:r w:rsidDel="00000000" w:rsidR="00000000" w:rsidRPr="00000000">
        <w:rPr>
          <w:i w:val="1"/>
          <w:rtl w:val="0"/>
        </w:rPr>
        <w:t xml:space="preserve">Workflow 4 - Create Daily Report</w:t>
      </w:r>
    </w:p>
    <w:p w:rsidR="00000000" w:rsidDel="00000000" w:rsidP="00000000" w:rsidRDefault="00000000" w:rsidRPr="00000000" w14:paraId="0000009E">
      <w:pPr>
        <w:numPr>
          <w:ilvl w:val="1"/>
          <w:numId w:val="11"/>
        </w:numPr>
        <w:tabs>
          <w:tab w:val="left" w:pos="1834.0000000000005"/>
        </w:tabs>
        <w:spacing w:after="0" w:before="0" w:line="276" w:lineRule="auto"/>
        <w:ind w:left="1842.5196850393697" w:hanging="360"/>
        <w:rPr>
          <w:i w:val="1"/>
        </w:rPr>
      </w:pPr>
      <w:r w:rsidDel="00000000" w:rsidR="00000000" w:rsidRPr="00000000">
        <w:rPr>
          <w:i w:val="1"/>
          <w:rtl w:val="0"/>
        </w:rPr>
        <w:t xml:space="preserve">Step 1 - Save each company sheet as a PDF</w:t>
      </w:r>
    </w:p>
    <w:p w:rsidR="00000000" w:rsidDel="00000000" w:rsidP="00000000" w:rsidRDefault="00000000" w:rsidRPr="00000000" w14:paraId="0000009F">
      <w:pPr>
        <w:numPr>
          <w:ilvl w:val="1"/>
          <w:numId w:val="11"/>
        </w:numPr>
        <w:tabs>
          <w:tab w:val="left" w:pos="1834.0000000000005"/>
        </w:tabs>
        <w:spacing w:after="0" w:before="0" w:line="276" w:lineRule="auto"/>
        <w:ind w:left="1842.5196850393697" w:hanging="360"/>
        <w:rPr>
          <w:i w:val="1"/>
        </w:rPr>
      </w:pPr>
      <w:r w:rsidDel="00000000" w:rsidR="00000000" w:rsidRPr="00000000">
        <w:rPr>
          <w:i w:val="1"/>
          <w:rtl w:val="0"/>
        </w:rPr>
        <w:t xml:space="preserve">Step 2 - Store to local folder</w:t>
      </w:r>
    </w:p>
    <w:p w:rsidR="00000000" w:rsidDel="00000000" w:rsidP="00000000" w:rsidRDefault="00000000" w:rsidRPr="00000000" w14:paraId="000000A0">
      <w:pPr>
        <w:tabs>
          <w:tab w:val="left" w:pos="5235"/>
        </w:tabs>
        <w:spacing w:after="0" w:before="0" w:line="276" w:lineRule="auto"/>
        <w:ind w:left="1842.5196850393697" w:hanging="360"/>
        <w:rPr>
          <w:i w:val="1"/>
        </w:rPr>
      </w:pPr>
      <w:r w:rsidDel="00000000" w:rsidR="00000000" w:rsidRPr="00000000">
        <w:rPr>
          <w:rtl w:val="0"/>
        </w:rPr>
      </w:r>
    </w:p>
    <w:p w:rsidR="00000000" w:rsidDel="00000000" w:rsidP="00000000" w:rsidRDefault="00000000" w:rsidRPr="00000000" w14:paraId="000000A1">
      <w:pPr>
        <w:tabs>
          <w:tab w:val="left" w:pos="5235"/>
        </w:tabs>
        <w:spacing w:after="0" w:before="0" w:line="276" w:lineRule="auto"/>
        <w:rPr>
          <w:i w:val="1"/>
        </w:rPr>
      </w:pPr>
      <w:r w:rsidDel="00000000" w:rsidR="00000000" w:rsidRPr="00000000">
        <w:rPr>
          <w:i w:val="1"/>
          <w:rtl w:val="0"/>
        </w:rPr>
        <w:t xml:space="preserve">After 6pm the following is ran:</w:t>
      </w:r>
    </w:p>
    <w:p w:rsidR="00000000" w:rsidDel="00000000" w:rsidP="00000000" w:rsidRDefault="00000000" w:rsidRPr="00000000" w14:paraId="000000A2">
      <w:pPr>
        <w:tabs>
          <w:tab w:val="left" w:pos="5235"/>
        </w:tabs>
        <w:spacing w:after="0" w:before="0" w:line="276" w:lineRule="auto"/>
        <w:ind w:left="0" w:firstLine="0"/>
        <w:rPr>
          <w:i w:val="1"/>
        </w:rPr>
      </w:pPr>
      <w:r w:rsidDel="00000000" w:rsidR="00000000" w:rsidRPr="00000000">
        <w:rPr>
          <w:rtl w:val="0"/>
        </w:rPr>
      </w:r>
    </w:p>
    <w:p w:rsidR="00000000" w:rsidDel="00000000" w:rsidP="00000000" w:rsidRDefault="00000000" w:rsidRPr="00000000" w14:paraId="000000A3">
      <w:pPr>
        <w:numPr>
          <w:ilvl w:val="0"/>
          <w:numId w:val="5"/>
        </w:numPr>
        <w:tabs>
          <w:tab w:val="left" w:pos="5235"/>
        </w:tabs>
        <w:spacing w:after="0" w:before="0" w:line="276" w:lineRule="auto"/>
        <w:ind w:left="1133.858267716535" w:hanging="360"/>
        <w:rPr>
          <w:i w:val="1"/>
        </w:rPr>
      </w:pPr>
      <w:r w:rsidDel="00000000" w:rsidR="00000000" w:rsidRPr="00000000">
        <w:rPr>
          <w:i w:val="1"/>
          <w:rtl w:val="0"/>
        </w:rPr>
        <w:t xml:space="preserve">Workflow 5 - </w:t>
      </w:r>
    </w:p>
    <w:p w:rsidR="00000000" w:rsidDel="00000000" w:rsidP="00000000" w:rsidRDefault="00000000" w:rsidRPr="00000000" w14:paraId="000000A4">
      <w:pPr>
        <w:numPr>
          <w:ilvl w:val="1"/>
          <w:numId w:val="5"/>
        </w:numPr>
        <w:tabs>
          <w:tab w:val="left" w:pos="5235"/>
        </w:tabs>
        <w:spacing w:after="0" w:before="0" w:line="276" w:lineRule="auto"/>
        <w:ind w:left="1842.5196850393697" w:hanging="360"/>
        <w:rPr>
          <w:i w:val="1"/>
        </w:rPr>
      </w:pPr>
      <w:r w:rsidDel="00000000" w:rsidR="00000000" w:rsidRPr="00000000">
        <w:rPr>
          <w:i w:val="1"/>
          <w:rtl w:val="0"/>
        </w:rPr>
        <w:t xml:space="preserve">Step 1 - Searches for current days daily reports</w:t>
      </w:r>
    </w:p>
    <w:p w:rsidR="00000000" w:rsidDel="00000000" w:rsidP="00000000" w:rsidRDefault="00000000" w:rsidRPr="00000000" w14:paraId="000000A5">
      <w:pPr>
        <w:numPr>
          <w:ilvl w:val="1"/>
          <w:numId w:val="5"/>
        </w:numPr>
        <w:tabs>
          <w:tab w:val="left" w:pos="5235"/>
        </w:tabs>
        <w:spacing w:after="0" w:before="0" w:line="276" w:lineRule="auto"/>
        <w:ind w:left="1842.5196850393697" w:hanging="360"/>
        <w:rPr>
          <w:i w:val="1"/>
        </w:rPr>
      </w:pPr>
      <w:r w:rsidDel="00000000" w:rsidR="00000000" w:rsidRPr="00000000">
        <w:rPr>
          <w:i w:val="1"/>
          <w:rtl w:val="0"/>
        </w:rPr>
        <w:t xml:space="preserve">Step 2 - Attaches to email</w:t>
      </w:r>
    </w:p>
    <w:p w:rsidR="00000000" w:rsidDel="00000000" w:rsidP="00000000" w:rsidRDefault="00000000" w:rsidRPr="00000000" w14:paraId="000000A6">
      <w:pPr>
        <w:numPr>
          <w:ilvl w:val="1"/>
          <w:numId w:val="5"/>
        </w:numPr>
        <w:tabs>
          <w:tab w:val="left" w:pos="5235"/>
        </w:tabs>
        <w:spacing w:after="0" w:before="0" w:line="276" w:lineRule="auto"/>
        <w:ind w:left="1842.5196850393697" w:hanging="360"/>
        <w:rPr>
          <w:i w:val="1"/>
        </w:rPr>
      </w:pPr>
      <w:r w:rsidDel="00000000" w:rsidR="00000000" w:rsidRPr="00000000">
        <w:rPr>
          <w:i w:val="1"/>
          <w:rtl w:val="0"/>
        </w:rPr>
        <w:t xml:space="preserve">Step 3 - Deliver email to Investment Executive</w:t>
      </w:r>
    </w:p>
    <w:p w:rsidR="00000000" w:rsidDel="00000000" w:rsidP="00000000" w:rsidRDefault="00000000" w:rsidRPr="00000000" w14:paraId="000000A7">
      <w:pPr>
        <w:tabs>
          <w:tab w:val="left" w:pos="5235"/>
        </w:tabs>
        <w:spacing w:before="0" w:line="276" w:lineRule="auto"/>
        <w:rPr>
          <w:i w:val="1"/>
        </w:rPr>
      </w:pPr>
      <w:r w:rsidDel="00000000" w:rsidR="00000000" w:rsidRPr="00000000">
        <w:rPr>
          <w:rtl w:val="0"/>
        </w:rPr>
      </w:r>
    </w:p>
    <w:p w:rsidR="00000000" w:rsidDel="00000000" w:rsidP="00000000" w:rsidRDefault="00000000" w:rsidRPr="00000000" w14:paraId="000000A8">
      <w:pPr>
        <w:tabs>
          <w:tab w:val="left" w:pos="5235"/>
        </w:tabs>
        <w:spacing w:before="0" w:lineRule="auto"/>
        <w:rPr>
          <w:i w:val="1"/>
          <w:sz w:val="16"/>
          <w:szCs w:val="16"/>
        </w:rPr>
      </w:pPr>
      <w:r w:rsidDel="00000000" w:rsidR="00000000" w:rsidRPr="00000000">
        <w:rPr>
          <w:i w:val="1"/>
          <w:sz w:val="16"/>
          <w:szCs w:val="16"/>
          <w:rtl w:val="0"/>
        </w:rPr>
        <w:t xml:space="preserve">Acronyms – (NASDAQ) National Association of Securities Dealers Automated Quotations.</w:t>
      </w:r>
    </w:p>
    <w:p w:rsidR="00000000" w:rsidDel="00000000" w:rsidP="00000000" w:rsidRDefault="00000000" w:rsidRPr="00000000" w14:paraId="000000A9">
      <w:pPr>
        <w:tabs>
          <w:tab w:val="left" w:pos="5235"/>
        </w:tabs>
        <w:spacing w:before="0" w:lineRule="auto"/>
        <w:rPr>
          <w:i w:val="1"/>
          <w:sz w:val="16"/>
          <w:szCs w:val="16"/>
        </w:rPr>
      </w:pPr>
      <w:r w:rsidDel="00000000" w:rsidR="00000000" w:rsidRPr="00000000">
        <w:rPr>
          <w:rtl w:val="0"/>
        </w:rPr>
      </w:r>
    </w:p>
    <w:p w:rsidR="00000000" w:rsidDel="00000000" w:rsidP="00000000" w:rsidRDefault="00000000" w:rsidRPr="00000000" w14:paraId="000000AA">
      <w:pPr>
        <w:tabs>
          <w:tab w:val="left" w:pos="5235"/>
        </w:tabs>
        <w:spacing w:before="0" w:lineRule="auto"/>
        <w:rPr>
          <w:i w:val="1"/>
          <w:sz w:val="16"/>
          <w:szCs w:val="16"/>
        </w:rPr>
      </w:pPr>
      <w:r w:rsidDel="00000000" w:rsidR="00000000" w:rsidRPr="00000000">
        <w:rPr>
          <w:rtl w:val="0"/>
        </w:rPr>
      </w:r>
    </w:p>
    <w:p w:rsidR="00000000" w:rsidDel="00000000" w:rsidP="00000000" w:rsidRDefault="00000000" w:rsidRPr="00000000" w14:paraId="000000AB">
      <w:pPr>
        <w:pStyle w:val="Heading2"/>
        <w:rPr/>
      </w:pPr>
      <w:bookmarkStart w:colFirst="0" w:colLast="0" w:name="_heading=h.4d34og8" w:id="8"/>
      <w:bookmarkEnd w:id="8"/>
      <w:r w:rsidDel="00000000" w:rsidR="00000000" w:rsidRPr="00000000">
        <w:rPr>
          <w:rtl w:val="0"/>
        </w:rPr>
        <w:t xml:space="preserve">3.2 Automated Process Flow</w:t>
      </w:r>
    </w:p>
    <w:p w:rsidR="00000000" w:rsidDel="00000000" w:rsidP="00000000" w:rsidRDefault="00000000" w:rsidRPr="00000000" w14:paraId="000000AC">
      <w:pPr>
        <w:rPr/>
      </w:pPr>
      <w:r w:rsidDel="00000000" w:rsidR="00000000" w:rsidRPr="00000000">
        <w:rPr>
          <w:rtl w:val="0"/>
        </w:rPr>
        <w:t xml:space="preserve">Automation mimics the manual process, however, it is important to note that:</w:t>
      </w:r>
    </w:p>
    <w:p w:rsidR="00000000" w:rsidDel="00000000" w:rsidP="00000000" w:rsidRDefault="00000000" w:rsidRPr="00000000" w14:paraId="000000AD">
      <w:pPr>
        <w:numPr>
          <w:ilvl w:val="0"/>
          <w:numId w:val="12"/>
        </w:numPr>
        <w:spacing w:after="0" w:afterAutospacing="0"/>
        <w:ind w:left="720" w:hanging="360"/>
        <w:rPr/>
      </w:pPr>
      <w:r w:rsidDel="00000000" w:rsidR="00000000" w:rsidRPr="00000000">
        <w:rPr>
          <w:rtl w:val="0"/>
        </w:rPr>
        <w:t xml:space="preserve">The data will be scrapped and added to a dynamic database every hour</w:t>
      </w:r>
    </w:p>
    <w:p w:rsidR="00000000" w:rsidDel="00000000" w:rsidP="00000000" w:rsidRDefault="00000000" w:rsidRPr="00000000" w14:paraId="000000AE">
      <w:pPr>
        <w:numPr>
          <w:ilvl w:val="0"/>
          <w:numId w:val="12"/>
        </w:numPr>
        <w:spacing w:before="0" w:beforeAutospacing="0"/>
        <w:ind w:left="720" w:hanging="360"/>
        <w:rPr/>
      </w:pPr>
      <w:r w:rsidDel="00000000" w:rsidR="00000000" w:rsidRPr="00000000">
        <w:rPr>
          <w:rtl w:val="0"/>
        </w:rPr>
        <w:t xml:space="preserve">The data will then be formatted into a graphical format with emphasis on regular information changes  throughout the day</w:t>
      </w:r>
    </w:p>
    <w:p w:rsidR="00000000" w:rsidDel="00000000" w:rsidP="00000000" w:rsidRDefault="00000000" w:rsidRPr="00000000" w14:paraId="000000AF">
      <w:pPr>
        <w:pStyle w:val="Heading2"/>
        <w:rPr/>
      </w:pPr>
      <w:bookmarkStart w:colFirst="0" w:colLast="0" w:name="_heading=h.2s8eyo1" w:id="9"/>
      <w:bookmarkEnd w:id="9"/>
      <w:r w:rsidDel="00000000" w:rsidR="00000000" w:rsidRPr="00000000">
        <w:rPr>
          <w:rtl w:val="0"/>
        </w:rPr>
        <w:t xml:space="preserve">3.3 Target Systems &amp; User Requirements</w:t>
      </w:r>
    </w:p>
    <w:tbl>
      <w:tblPr>
        <w:tblStyle w:val="Table5"/>
        <w:tblW w:w="10065.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A0"/>
      </w:tblPr>
      <w:tblGrid>
        <w:gridCol w:w="2127"/>
        <w:gridCol w:w="3402"/>
        <w:gridCol w:w="4536"/>
        <w:tblGridChange w:id="0">
          <w:tblGrid>
            <w:gridCol w:w="2127"/>
            <w:gridCol w:w="3402"/>
            <w:gridCol w:w="4536"/>
          </w:tblGrid>
        </w:tblGridChange>
      </w:tblGrid>
      <w:tr>
        <w:tc>
          <w:tcPr/>
          <w:p w:rsidR="00000000" w:rsidDel="00000000" w:rsidP="00000000" w:rsidRDefault="00000000" w:rsidRPr="00000000" w14:paraId="000000B0">
            <w:pPr>
              <w:spacing w:after="120" w:before="120" w:lineRule="auto"/>
              <w:rPr>
                <w:color w:val="404040"/>
              </w:rPr>
            </w:pPr>
            <w:r w:rsidDel="00000000" w:rsidR="00000000" w:rsidRPr="00000000">
              <w:rPr>
                <w:color w:val="404040"/>
                <w:rtl w:val="0"/>
              </w:rPr>
              <w:t xml:space="preserve">Name</w:t>
            </w:r>
          </w:p>
        </w:tc>
        <w:tc>
          <w:tcPr/>
          <w:p w:rsidR="00000000" w:rsidDel="00000000" w:rsidP="00000000" w:rsidRDefault="00000000" w:rsidRPr="00000000" w14:paraId="000000B1">
            <w:pPr>
              <w:spacing w:after="120" w:before="120" w:lineRule="auto"/>
              <w:rPr>
                <w:color w:val="404040"/>
              </w:rPr>
            </w:pPr>
            <w:r w:rsidDel="00000000" w:rsidR="00000000" w:rsidRPr="00000000">
              <w:rPr>
                <w:color w:val="404040"/>
                <w:rtl w:val="0"/>
              </w:rPr>
              <w:t xml:space="preserve">Description</w:t>
            </w:r>
          </w:p>
        </w:tc>
        <w:tc>
          <w:tcPr/>
          <w:p w:rsidR="00000000" w:rsidDel="00000000" w:rsidP="00000000" w:rsidRDefault="00000000" w:rsidRPr="00000000" w14:paraId="000000B2">
            <w:pPr>
              <w:spacing w:after="120" w:before="120" w:lineRule="auto"/>
              <w:rPr>
                <w:color w:val="404040"/>
              </w:rPr>
            </w:pPr>
            <w:r w:rsidDel="00000000" w:rsidR="00000000" w:rsidRPr="00000000">
              <w:rPr>
                <w:color w:val="404040"/>
                <w:rtl w:val="0"/>
              </w:rPr>
              <w:t xml:space="preserve">User Permissions/Access</w:t>
            </w:r>
          </w:p>
        </w:tc>
      </w:tr>
      <w:tr>
        <w:tc>
          <w:tcPr>
            <w:shd w:fill="deebf6" w:val="clear"/>
          </w:tcPr>
          <w:p w:rsidR="00000000" w:rsidDel="00000000" w:rsidP="00000000" w:rsidRDefault="00000000" w:rsidRPr="00000000" w14:paraId="000000B3">
            <w:pPr>
              <w:rPr>
                <w:i w:val="1"/>
                <w:color w:val="000000"/>
              </w:rPr>
            </w:pPr>
            <w:r w:rsidDel="00000000" w:rsidR="00000000" w:rsidRPr="00000000">
              <w:rPr>
                <w:i w:val="1"/>
                <w:color w:val="000000"/>
                <w:rtl w:val="0"/>
              </w:rPr>
              <w:t xml:space="preserve">MS Outlook</w:t>
            </w:r>
          </w:p>
        </w:tc>
        <w:tc>
          <w:tcPr>
            <w:tcBorders>
              <w:right w:color="0f4b8f" w:space="0" w:sz="8" w:val="single"/>
            </w:tcBorders>
            <w:shd w:fill="deebf6" w:val="clear"/>
          </w:tcPr>
          <w:p w:rsidR="00000000" w:rsidDel="00000000" w:rsidP="00000000" w:rsidRDefault="00000000" w:rsidRPr="00000000" w14:paraId="000000B4">
            <w:pPr>
              <w:rPr>
                <w:i w:val="1"/>
              </w:rPr>
            </w:pPr>
            <w:r w:rsidDel="00000000" w:rsidR="00000000" w:rsidRPr="00000000">
              <w:rPr>
                <w:i w:val="1"/>
                <w:rtl w:val="0"/>
              </w:rPr>
              <w:t xml:space="preserve">Email Inbox </w:t>
            </w:r>
          </w:p>
        </w:tc>
        <w:tc>
          <w:tcPr>
            <w:tcBorders>
              <w:left w:color="0f4b8f" w:space="0" w:sz="8" w:val="single"/>
            </w:tcBorders>
            <w:shd w:fill="deebf6" w:val="clear"/>
          </w:tcPr>
          <w:p w:rsidR="00000000" w:rsidDel="00000000" w:rsidP="00000000" w:rsidRDefault="00000000" w:rsidRPr="00000000" w14:paraId="000000B5">
            <w:pPr>
              <w:rPr>
                <w:i w:val="1"/>
              </w:rPr>
            </w:pPr>
            <w:r w:rsidDel="00000000" w:rsidR="00000000" w:rsidRPr="00000000">
              <w:rPr>
                <w:i w:val="1"/>
                <w:rtl w:val="0"/>
              </w:rPr>
              <w:t xml:space="preserve">Robot inbox required - For automation purposes:.</w:t>
            </w:r>
          </w:p>
          <w:p w:rsidR="00000000" w:rsidDel="00000000" w:rsidP="00000000" w:rsidRDefault="00000000" w:rsidRPr="00000000" w14:paraId="000000B6">
            <w:pPr>
              <w:rPr>
                <w:i w:val="1"/>
              </w:rPr>
            </w:pPr>
            <w:hyperlink r:id="rId9">
              <w:r w:rsidDel="00000000" w:rsidR="00000000" w:rsidRPr="00000000">
                <w:rPr>
                  <w:i w:val="1"/>
                  <w:u w:val="single"/>
                  <w:rtl w:val="0"/>
                </w:rPr>
                <w:t xml:space="preserve">robotrpa66@outlook.com</w:t>
              </w:r>
            </w:hyperlink>
            <w:r w:rsidDel="00000000" w:rsidR="00000000" w:rsidRPr="00000000">
              <w:rPr>
                <w:i w:val="1"/>
                <w:rtl w:val="0"/>
              </w:rPr>
              <w:t xml:space="preserve">  will simulate US Market Procurement Manager’s email address.</w:t>
            </w:r>
          </w:p>
          <w:p w:rsidR="00000000" w:rsidDel="00000000" w:rsidP="00000000" w:rsidRDefault="00000000" w:rsidRPr="00000000" w14:paraId="000000B7">
            <w:pPr>
              <w:rPr>
                <w:i w:val="1"/>
              </w:rPr>
            </w:pPr>
            <w:hyperlink r:id="rId10">
              <w:r w:rsidDel="00000000" w:rsidR="00000000" w:rsidRPr="00000000">
                <w:rPr>
                  <w:i w:val="1"/>
                  <w:u w:val="single"/>
                  <w:rtl w:val="0"/>
                </w:rPr>
                <w:t xml:space="preserve">mpotts@academytrainee.com</w:t>
              </w:r>
            </w:hyperlink>
            <w:r w:rsidDel="00000000" w:rsidR="00000000" w:rsidRPr="00000000">
              <w:rPr>
                <w:i w:val="1"/>
                <w:rtl w:val="0"/>
              </w:rPr>
              <w:t xml:space="preserve"> will simulate Investment Executive’s  email address.</w:t>
            </w:r>
            <w:r w:rsidDel="00000000" w:rsidR="00000000" w:rsidRPr="00000000">
              <w:rPr>
                <w:rtl w:val="0"/>
              </w:rPr>
            </w:r>
          </w:p>
        </w:tc>
      </w:tr>
      <w:tr>
        <w:trPr>
          <w:trHeight w:val="915" w:hRule="atLeast"/>
        </w:trPr>
        <w:tc>
          <w:tcPr>
            <w:shd w:fill="deebf6" w:val="clear"/>
          </w:tcPr>
          <w:p w:rsidR="00000000" w:rsidDel="00000000" w:rsidP="00000000" w:rsidRDefault="00000000" w:rsidRPr="00000000" w14:paraId="000000B8">
            <w:pPr>
              <w:rPr>
                <w:i w:val="1"/>
                <w:color w:val="000000"/>
              </w:rPr>
            </w:pPr>
            <w:r w:rsidDel="00000000" w:rsidR="00000000" w:rsidRPr="00000000">
              <w:rPr>
                <w:i w:val="1"/>
                <w:color w:val="000000"/>
                <w:rtl w:val="0"/>
              </w:rPr>
              <w:t xml:space="preserve">Chrome Web Browser</w:t>
            </w:r>
          </w:p>
        </w:tc>
        <w:tc>
          <w:tcPr>
            <w:tcBorders>
              <w:right w:color="0f4b8f" w:space="0" w:sz="8" w:val="single"/>
            </w:tcBorders>
            <w:shd w:fill="deebf6" w:val="clear"/>
          </w:tcPr>
          <w:p w:rsidR="00000000" w:rsidDel="00000000" w:rsidP="00000000" w:rsidRDefault="00000000" w:rsidRPr="00000000" w14:paraId="000000B9">
            <w:pPr>
              <w:rPr>
                <w:i w:val="1"/>
              </w:rPr>
            </w:pPr>
            <w:r w:rsidDel="00000000" w:rsidR="00000000" w:rsidRPr="00000000">
              <w:rPr>
                <w:i w:val="1"/>
                <w:rtl w:val="0"/>
              </w:rPr>
              <w:t xml:space="preserve">Web Browser</w:t>
            </w:r>
          </w:p>
        </w:tc>
        <w:tc>
          <w:tcPr>
            <w:tcBorders>
              <w:left w:color="0f4b8f" w:space="0" w:sz="8" w:val="single"/>
            </w:tcBorders>
            <w:shd w:fill="deebf6" w:val="clear"/>
          </w:tcPr>
          <w:p w:rsidR="00000000" w:rsidDel="00000000" w:rsidP="00000000" w:rsidRDefault="00000000" w:rsidRPr="00000000" w14:paraId="000000BA">
            <w:pPr>
              <w:rPr>
                <w:i w:val="1"/>
              </w:rPr>
            </w:pPr>
            <w:hyperlink r:id="rId11">
              <w:r w:rsidDel="00000000" w:rsidR="00000000" w:rsidRPr="00000000">
                <w:rPr>
                  <w:i w:val="1"/>
                  <w:u w:val="single"/>
                  <w:rtl w:val="0"/>
                </w:rPr>
                <w:t xml:space="preserve">https://www.nasdaq.com</w:t>
              </w:r>
            </w:hyperlink>
            <w:r w:rsidDel="00000000" w:rsidR="00000000" w:rsidRPr="00000000">
              <w:rPr>
                <w:rtl w:val="0"/>
              </w:rPr>
            </w:r>
          </w:p>
          <w:p w:rsidR="00000000" w:rsidDel="00000000" w:rsidP="00000000" w:rsidRDefault="00000000" w:rsidRPr="00000000" w14:paraId="000000BB">
            <w:pPr>
              <w:rPr>
                <w:i w:val="1"/>
              </w:rPr>
            </w:pPr>
            <w:hyperlink r:id="rId12">
              <w:r w:rsidDel="00000000" w:rsidR="00000000" w:rsidRPr="00000000">
                <w:rPr>
                  <w:i w:val="1"/>
                  <w:u w:val="single"/>
                  <w:rtl w:val="0"/>
                </w:rPr>
                <w:t xml:space="preserve">https://www.nyse.com/index</w:t>
              </w:r>
            </w:hyperlink>
            <w:r w:rsidDel="00000000" w:rsidR="00000000" w:rsidRPr="00000000">
              <w:rPr>
                <w:rtl w:val="0"/>
              </w:rPr>
            </w:r>
          </w:p>
        </w:tc>
      </w:tr>
      <w:tr>
        <w:trPr>
          <w:trHeight w:val="1440" w:hRule="atLeast"/>
        </w:trPr>
        <w:tc>
          <w:tcPr>
            <w:shd w:fill="deebf6" w:val="clear"/>
          </w:tcPr>
          <w:p w:rsidR="00000000" w:rsidDel="00000000" w:rsidP="00000000" w:rsidRDefault="00000000" w:rsidRPr="00000000" w14:paraId="000000BC">
            <w:pPr>
              <w:rPr>
                <w:i w:val="1"/>
                <w:color w:val="000000"/>
              </w:rPr>
            </w:pPr>
            <w:r w:rsidDel="00000000" w:rsidR="00000000" w:rsidRPr="00000000">
              <w:rPr>
                <w:i w:val="1"/>
                <w:color w:val="000000"/>
                <w:rtl w:val="0"/>
              </w:rPr>
              <w:t xml:space="preserve">MS Excel</w:t>
            </w:r>
          </w:p>
        </w:tc>
        <w:tc>
          <w:tcPr>
            <w:tcBorders>
              <w:right w:color="0f4b8f" w:space="0" w:sz="8" w:val="single"/>
            </w:tcBorders>
            <w:shd w:fill="deebf6" w:val="clear"/>
          </w:tcPr>
          <w:p w:rsidR="00000000" w:rsidDel="00000000" w:rsidP="00000000" w:rsidRDefault="00000000" w:rsidRPr="00000000" w14:paraId="000000BD">
            <w:pPr>
              <w:rPr>
                <w:i w:val="1"/>
              </w:rPr>
            </w:pPr>
            <w:r w:rsidDel="00000000" w:rsidR="00000000" w:rsidRPr="00000000">
              <w:rPr>
                <w:i w:val="1"/>
                <w:rtl w:val="0"/>
              </w:rPr>
              <w:t xml:space="preserve">Database Application</w:t>
            </w:r>
          </w:p>
        </w:tc>
        <w:tc>
          <w:tcPr>
            <w:tcBorders>
              <w:left w:color="0f4b8f" w:space="0" w:sz="8" w:val="single"/>
            </w:tcBorders>
            <w:shd w:fill="deebf6" w:val="clear"/>
          </w:tcPr>
          <w:p w:rsidR="00000000" w:rsidDel="00000000" w:rsidP="00000000" w:rsidRDefault="00000000" w:rsidRPr="00000000" w14:paraId="000000BE">
            <w:pPr>
              <w:rPr>
                <w:i w:val="1"/>
              </w:rPr>
            </w:pPr>
            <w:r w:rsidDel="00000000" w:rsidR="00000000" w:rsidRPr="00000000">
              <w:rPr>
                <w:i w:val="1"/>
                <w:rtl w:val="0"/>
              </w:rPr>
              <w:t xml:space="preserve">Permission to access:</w:t>
            </w:r>
          </w:p>
          <w:p w:rsidR="00000000" w:rsidDel="00000000" w:rsidP="00000000" w:rsidRDefault="00000000" w:rsidRPr="00000000" w14:paraId="000000BF">
            <w:pPr>
              <w:numPr>
                <w:ilvl w:val="0"/>
                <w:numId w:val="16"/>
              </w:numPr>
              <w:spacing w:after="0" w:afterAutospacing="0"/>
              <w:ind w:left="720" w:hanging="360"/>
              <w:rPr>
                <w:i w:val="1"/>
              </w:rPr>
            </w:pPr>
            <w:r w:rsidDel="00000000" w:rsidR="00000000" w:rsidRPr="00000000">
              <w:rPr>
                <w:i w:val="1"/>
                <w:rtl w:val="0"/>
              </w:rPr>
              <w:t xml:space="preserve">Daily Company Stock Workbook</w:t>
            </w:r>
          </w:p>
          <w:p w:rsidR="00000000" w:rsidDel="00000000" w:rsidP="00000000" w:rsidRDefault="00000000" w:rsidRPr="00000000" w14:paraId="000000C0">
            <w:pPr>
              <w:numPr>
                <w:ilvl w:val="0"/>
                <w:numId w:val="16"/>
              </w:numPr>
              <w:spacing w:before="0" w:beforeAutospacing="0"/>
              <w:ind w:left="720" w:hanging="360"/>
              <w:rPr>
                <w:b w:val="1"/>
                <w:i w:val="1"/>
              </w:rPr>
            </w:pPr>
            <w:r w:rsidDel="00000000" w:rsidR="00000000" w:rsidRPr="00000000">
              <w:rPr>
                <w:i w:val="1"/>
                <w:rtl w:val="0"/>
              </w:rPr>
              <w:t xml:space="preserve">Folder containing all Daily Company Stock Workbooks.</w:t>
            </w:r>
          </w:p>
        </w:tc>
      </w:tr>
      <w:tr>
        <w:trPr>
          <w:trHeight w:val="855" w:hRule="atLeast"/>
        </w:trPr>
        <w:tc>
          <w:tcPr>
            <w:shd w:fill="deebf6" w:val="clear"/>
          </w:tcPr>
          <w:p w:rsidR="00000000" w:rsidDel="00000000" w:rsidP="00000000" w:rsidRDefault="00000000" w:rsidRPr="00000000" w14:paraId="000000C1">
            <w:pPr>
              <w:rPr>
                <w:i w:val="1"/>
                <w:color w:val="000000"/>
              </w:rPr>
            </w:pPr>
            <w:r w:rsidDel="00000000" w:rsidR="00000000" w:rsidRPr="00000000">
              <w:rPr>
                <w:i w:val="1"/>
                <w:color w:val="000000"/>
                <w:rtl w:val="0"/>
              </w:rPr>
              <w:t xml:space="preserve">Graphing Software</w:t>
            </w:r>
          </w:p>
        </w:tc>
        <w:tc>
          <w:tcPr>
            <w:tcBorders>
              <w:right w:color="0f4b8f" w:space="0" w:sz="8" w:val="single"/>
            </w:tcBorders>
            <w:shd w:fill="deebf6" w:val="clear"/>
          </w:tcPr>
          <w:p w:rsidR="00000000" w:rsidDel="00000000" w:rsidP="00000000" w:rsidRDefault="00000000" w:rsidRPr="00000000" w14:paraId="000000C2">
            <w:pPr>
              <w:rPr>
                <w:i w:val="1"/>
              </w:rPr>
            </w:pPr>
            <w:r w:rsidDel="00000000" w:rsidR="00000000" w:rsidRPr="00000000">
              <w:rPr>
                <w:i w:val="1"/>
                <w:rtl w:val="0"/>
              </w:rPr>
              <w:t xml:space="preserve">Graphing Software</w:t>
            </w:r>
          </w:p>
          <w:p w:rsidR="00000000" w:rsidDel="00000000" w:rsidP="00000000" w:rsidRDefault="00000000" w:rsidRPr="00000000" w14:paraId="000000C3">
            <w:pPr>
              <w:rPr>
                <w:i w:val="1"/>
              </w:rPr>
            </w:pPr>
            <w:r w:rsidDel="00000000" w:rsidR="00000000" w:rsidRPr="00000000">
              <w:rPr>
                <w:rtl w:val="0"/>
              </w:rPr>
            </w:r>
          </w:p>
        </w:tc>
        <w:tc>
          <w:tcPr>
            <w:tcBorders>
              <w:left w:color="0f4b8f" w:space="0" w:sz="8" w:val="single"/>
            </w:tcBorders>
            <w:shd w:fill="deebf6" w:val="clear"/>
          </w:tcPr>
          <w:p w:rsidR="00000000" w:rsidDel="00000000" w:rsidP="00000000" w:rsidRDefault="00000000" w:rsidRPr="00000000" w14:paraId="000000C4">
            <w:pPr>
              <w:rPr>
                <w:i w:val="1"/>
              </w:rPr>
            </w:pPr>
            <w:r w:rsidDel="00000000" w:rsidR="00000000" w:rsidRPr="00000000">
              <w:rPr>
                <w:i w:val="1"/>
                <w:rtl w:val="0"/>
              </w:rPr>
              <w:t xml:space="preserve">Graphing Software</w:t>
            </w:r>
          </w:p>
          <w:p w:rsidR="00000000" w:rsidDel="00000000" w:rsidP="00000000" w:rsidRDefault="00000000" w:rsidRPr="00000000" w14:paraId="000000C5">
            <w:pPr>
              <w:rPr>
                <w:i w:val="1"/>
              </w:rPr>
            </w:pPr>
            <w:r w:rsidDel="00000000" w:rsidR="00000000" w:rsidRPr="00000000">
              <w:rPr>
                <w:rtl w:val="0"/>
              </w:rPr>
            </w:r>
          </w:p>
        </w:tc>
      </w:tr>
      <w:tr>
        <w:trPr>
          <w:trHeight w:val="855" w:hRule="atLeast"/>
        </w:trPr>
        <w:tc>
          <w:tcPr>
            <w:shd w:fill="deebf6" w:val="clear"/>
          </w:tcPr>
          <w:p w:rsidR="00000000" w:rsidDel="00000000" w:rsidP="00000000" w:rsidRDefault="00000000" w:rsidRPr="00000000" w14:paraId="000000C6">
            <w:pPr>
              <w:rPr>
                <w:i w:val="1"/>
                <w:color w:val="000000"/>
              </w:rPr>
            </w:pPr>
            <w:r w:rsidDel="00000000" w:rsidR="00000000" w:rsidRPr="00000000">
              <w:rPr>
                <w:i w:val="1"/>
                <w:color w:val="000000"/>
                <w:rtl w:val="0"/>
              </w:rPr>
              <w:t xml:space="preserve">Foxit Reader</w:t>
            </w:r>
          </w:p>
        </w:tc>
        <w:tc>
          <w:tcPr>
            <w:tcBorders>
              <w:right w:color="0f4b8f" w:space="0" w:sz="8" w:val="single"/>
            </w:tcBorders>
            <w:shd w:fill="deebf6" w:val="clear"/>
          </w:tcPr>
          <w:p w:rsidR="00000000" w:rsidDel="00000000" w:rsidP="00000000" w:rsidRDefault="00000000" w:rsidRPr="00000000" w14:paraId="000000C7">
            <w:pPr>
              <w:rPr>
                <w:i w:val="1"/>
              </w:rPr>
            </w:pPr>
            <w:r w:rsidDel="00000000" w:rsidR="00000000" w:rsidRPr="00000000">
              <w:rPr>
                <w:i w:val="1"/>
                <w:rtl w:val="0"/>
              </w:rPr>
              <w:t xml:space="preserve">PDF Reader  to view daily reports.</w:t>
            </w:r>
          </w:p>
        </w:tc>
        <w:tc>
          <w:tcPr>
            <w:tcBorders>
              <w:left w:color="0f4b8f" w:space="0" w:sz="8" w:val="single"/>
            </w:tcBorders>
            <w:shd w:fill="deebf6" w:val="clear"/>
          </w:tcPr>
          <w:p w:rsidR="00000000" w:rsidDel="00000000" w:rsidP="00000000" w:rsidRDefault="00000000" w:rsidRPr="00000000" w14:paraId="000000C8">
            <w:pPr>
              <w:rPr>
                <w:i w:val="1"/>
              </w:rPr>
            </w:pPr>
            <w:r w:rsidDel="00000000" w:rsidR="00000000" w:rsidRPr="00000000">
              <w:rPr>
                <w:i w:val="1"/>
                <w:rtl w:val="0"/>
              </w:rPr>
              <w:t xml:space="preserve">Foxit Reader</w:t>
            </w:r>
          </w:p>
        </w:tc>
      </w:tr>
    </w:tbl>
    <w:p w:rsidR="00000000" w:rsidDel="00000000" w:rsidP="00000000" w:rsidRDefault="00000000" w:rsidRPr="00000000" w14:paraId="000000C9">
      <w:pPr>
        <w:tabs>
          <w:tab w:val="left" w:pos="5235"/>
        </w:tabs>
        <w:rPr>
          <w:b w:val="1"/>
        </w:rPr>
      </w:pPr>
      <w:r w:rsidDel="00000000" w:rsidR="00000000" w:rsidRPr="00000000">
        <w:rPr>
          <w:rtl w:val="0"/>
        </w:rPr>
      </w:r>
    </w:p>
    <w:p w:rsidR="00000000" w:rsidDel="00000000" w:rsidP="00000000" w:rsidRDefault="00000000" w:rsidRPr="00000000" w14:paraId="000000CA">
      <w:pPr>
        <w:rPr>
          <w:smallCaps w:val="1"/>
        </w:rPr>
      </w:pPr>
      <w:r w:rsidDel="00000000" w:rsidR="00000000" w:rsidRPr="00000000">
        <w:br w:type="page"/>
      </w:r>
      <w:r w:rsidDel="00000000" w:rsidR="00000000" w:rsidRPr="00000000">
        <w:rPr>
          <w:rtl w:val="0"/>
        </w:rPr>
      </w:r>
    </w:p>
    <w:p w:rsidR="00000000" w:rsidDel="00000000" w:rsidP="00000000" w:rsidRDefault="00000000" w:rsidRPr="00000000" w14:paraId="000000CB">
      <w:pPr>
        <w:pStyle w:val="Heading2"/>
        <w:rPr/>
      </w:pPr>
      <w:bookmarkStart w:colFirst="0" w:colLast="0" w:name="_heading=h.17dp8vu" w:id="10"/>
      <w:bookmarkEnd w:id="10"/>
      <w:r w:rsidDel="00000000" w:rsidR="00000000" w:rsidRPr="00000000">
        <w:rPr>
          <w:rtl w:val="0"/>
        </w:rPr>
        <w:t xml:space="preserve">3.4 Impacted Business Areas</w:t>
      </w:r>
    </w:p>
    <w:p w:rsidR="00000000" w:rsidDel="00000000" w:rsidP="00000000" w:rsidRDefault="00000000" w:rsidRPr="00000000" w14:paraId="000000CC">
      <w:pPr>
        <w:keepNext w:val="0"/>
        <w:keepLines w:val="0"/>
        <w:widowControl w:val="1"/>
        <w:numPr>
          <w:ilvl w:val="0"/>
          <w:numId w:val="6"/>
        </w:numPr>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hanging="360"/>
        <w:jc w:val="left"/>
        <w:rPr>
          <w:b w:val="0"/>
          <w:i w:val="1"/>
          <w:smallCaps w:val="0"/>
          <w:strike w:val="0"/>
          <w:sz w:val="20"/>
          <w:szCs w:val="20"/>
          <w:shd w:fill="auto" w:val="clear"/>
          <w:vertAlign w:val="baseline"/>
        </w:rPr>
      </w:pPr>
      <w:r w:rsidDel="00000000" w:rsidR="00000000" w:rsidRPr="00000000">
        <w:rPr>
          <w:i w:val="1"/>
          <w:rtl w:val="0"/>
        </w:rPr>
        <w:t xml:space="preserve">US Market Procurement Department</w:t>
      </w:r>
      <w:r w:rsidDel="00000000" w:rsidR="00000000" w:rsidRPr="00000000">
        <w:rPr>
          <w:rtl w:val="0"/>
        </w:rPr>
      </w:r>
    </w:p>
    <w:p w:rsidR="00000000" w:rsidDel="00000000" w:rsidP="00000000" w:rsidRDefault="00000000" w:rsidRPr="00000000" w14:paraId="000000CD">
      <w:pPr>
        <w:pStyle w:val="Heading2"/>
        <w:rPr>
          <w:i w:val="1"/>
          <w:color w:val="ff0000"/>
        </w:rPr>
      </w:pPr>
      <w:bookmarkStart w:colFirst="0" w:colLast="0" w:name="_heading=h.3rdcrjn" w:id="11"/>
      <w:bookmarkEnd w:id="11"/>
      <w:r w:rsidDel="00000000" w:rsidR="00000000" w:rsidRPr="00000000">
        <w:rPr>
          <w:rtl w:val="0"/>
        </w:rPr>
        <w:t xml:space="preserve">3.5 Workload</w:t>
      </w:r>
      <w:r w:rsidDel="00000000" w:rsidR="00000000" w:rsidRPr="00000000">
        <w:rPr>
          <w:rtl w:val="0"/>
        </w:rPr>
      </w:r>
    </w:p>
    <w:tbl>
      <w:tblPr>
        <w:tblStyle w:val="Table6"/>
        <w:tblW w:w="10060.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00"/>
      </w:tblPr>
      <w:tblGrid>
        <w:gridCol w:w="3397"/>
        <w:gridCol w:w="6663"/>
        <w:tblGridChange w:id="0">
          <w:tblGrid>
            <w:gridCol w:w="3397"/>
            <w:gridCol w:w="6663"/>
          </w:tblGrid>
        </w:tblGridChange>
      </w:tblGrid>
      <w:tr>
        <w:tc>
          <w:tcPr/>
          <w:p w:rsidR="00000000" w:rsidDel="00000000" w:rsidP="00000000" w:rsidRDefault="00000000" w:rsidRPr="00000000" w14:paraId="000000CE">
            <w:pPr>
              <w:tabs>
                <w:tab w:val="left" w:pos="5235"/>
              </w:tabs>
              <w:spacing w:after="160" w:line="259" w:lineRule="auto"/>
              <w:rPr>
                <w:i w:val="1"/>
              </w:rPr>
            </w:pPr>
            <w:r w:rsidDel="00000000" w:rsidR="00000000" w:rsidRPr="00000000">
              <w:rPr>
                <w:i w:val="1"/>
                <w:rtl w:val="0"/>
              </w:rPr>
              <w:t xml:space="preserve">Max. no. of potential investments Blizzard monitor</w:t>
            </w:r>
          </w:p>
        </w:tc>
        <w:tc>
          <w:tcPr/>
          <w:p w:rsidR="00000000" w:rsidDel="00000000" w:rsidP="00000000" w:rsidRDefault="00000000" w:rsidRPr="00000000" w14:paraId="000000CF">
            <w:pPr>
              <w:tabs>
                <w:tab w:val="left" w:pos="5235"/>
              </w:tabs>
              <w:spacing w:after="160" w:line="259" w:lineRule="auto"/>
              <w:rPr/>
            </w:pPr>
            <w:r w:rsidDel="00000000" w:rsidR="00000000" w:rsidRPr="00000000">
              <w:rPr>
                <w:rtl w:val="0"/>
              </w:rPr>
              <w:t xml:space="preserve">20</w:t>
            </w:r>
          </w:p>
        </w:tc>
      </w:tr>
      <w:tr>
        <w:tc>
          <w:tcPr/>
          <w:p w:rsidR="00000000" w:rsidDel="00000000" w:rsidP="00000000" w:rsidRDefault="00000000" w:rsidRPr="00000000" w14:paraId="000000D0">
            <w:pPr>
              <w:tabs>
                <w:tab w:val="left" w:pos="5235"/>
              </w:tabs>
              <w:spacing w:after="160" w:line="259" w:lineRule="auto"/>
              <w:rPr>
                <w:i w:val="1"/>
              </w:rPr>
            </w:pPr>
            <w:r w:rsidDel="00000000" w:rsidR="00000000" w:rsidRPr="00000000">
              <w:rPr>
                <w:i w:val="1"/>
                <w:rtl w:val="0"/>
              </w:rPr>
              <w:t xml:space="preserve">Min. no. of potential investments Blizzard monitor</w:t>
            </w:r>
          </w:p>
        </w:tc>
        <w:tc>
          <w:tcPr/>
          <w:p w:rsidR="00000000" w:rsidDel="00000000" w:rsidP="00000000" w:rsidRDefault="00000000" w:rsidRPr="00000000" w14:paraId="000000D1">
            <w:pPr>
              <w:tabs>
                <w:tab w:val="left" w:pos="5235"/>
              </w:tabs>
              <w:spacing w:after="160" w:line="259" w:lineRule="auto"/>
              <w:rPr/>
            </w:pPr>
            <w:r w:rsidDel="00000000" w:rsidR="00000000" w:rsidRPr="00000000">
              <w:rPr>
                <w:rtl w:val="0"/>
              </w:rPr>
              <w:t xml:space="preserve">5</w:t>
            </w:r>
          </w:p>
        </w:tc>
      </w:tr>
      <w:tr>
        <w:tc>
          <w:tcPr/>
          <w:p w:rsidR="00000000" w:rsidDel="00000000" w:rsidP="00000000" w:rsidRDefault="00000000" w:rsidRPr="00000000" w14:paraId="000000D2">
            <w:pPr>
              <w:tabs>
                <w:tab w:val="left" w:pos="5235"/>
              </w:tabs>
              <w:spacing w:after="160" w:line="259" w:lineRule="auto"/>
              <w:rPr>
                <w:i w:val="1"/>
              </w:rPr>
            </w:pPr>
            <w:r w:rsidDel="00000000" w:rsidR="00000000" w:rsidRPr="00000000">
              <w:rPr>
                <w:i w:val="1"/>
                <w:rtl w:val="0"/>
              </w:rPr>
              <w:t xml:space="preserve">Average no. of potential investments Blizzard monitor</w:t>
            </w:r>
          </w:p>
        </w:tc>
        <w:tc>
          <w:tcPr/>
          <w:p w:rsidR="00000000" w:rsidDel="00000000" w:rsidP="00000000" w:rsidRDefault="00000000" w:rsidRPr="00000000" w14:paraId="000000D3">
            <w:pPr>
              <w:tabs>
                <w:tab w:val="left" w:pos="5235"/>
              </w:tabs>
              <w:spacing w:after="160" w:line="259" w:lineRule="auto"/>
              <w:rPr/>
            </w:pPr>
            <w:r w:rsidDel="00000000" w:rsidR="00000000" w:rsidRPr="00000000">
              <w:rPr>
                <w:rtl w:val="0"/>
              </w:rPr>
              <w:t xml:space="preserve">10</w:t>
            </w:r>
          </w:p>
        </w:tc>
      </w:tr>
      <w:tr>
        <w:tc>
          <w:tcPr/>
          <w:p w:rsidR="00000000" w:rsidDel="00000000" w:rsidP="00000000" w:rsidRDefault="00000000" w:rsidRPr="00000000" w14:paraId="000000D4">
            <w:pPr>
              <w:tabs>
                <w:tab w:val="left" w:pos="5235"/>
              </w:tabs>
              <w:spacing w:after="160" w:line="259" w:lineRule="auto"/>
              <w:rPr>
                <w:i w:val="1"/>
              </w:rPr>
            </w:pPr>
            <w:r w:rsidDel="00000000" w:rsidR="00000000" w:rsidRPr="00000000">
              <w:rPr>
                <w:i w:val="1"/>
                <w:rtl w:val="0"/>
              </w:rPr>
              <w:t xml:space="preserve">Are there any periods when a higher workload is anticipated?</w:t>
            </w:r>
          </w:p>
        </w:tc>
        <w:tc>
          <w:tcPr/>
          <w:p w:rsidR="00000000" w:rsidDel="00000000" w:rsidP="00000000" w:rsidRDefault="00000000" w:rsidRPr="00000000" w14:paraId="000000D5">
            <w:pPr>
              <w:tabs>
                <w:tab w:val="left" w:pos="5235"/>
              </w:tabs>
              <w:spacing w:after="160" w:line="259" w:lineRule="auto"/>
              <w:rPr/>
            </w:pPr>
            <w:r w:rsidDel="00000000" w:rsidR="00000000" w:rsidRPr="00000000">
              <w:rPr>
                <w:rtl w:val="0"/>
              </w:rPr>
              <w:t xml:space="preserve">Whenever there are big gaming and technology events, such as E3, Tokyo Game Show and Insomnia. Also when there are big product announcements such as next gen console releases.</w:t>
            </w:r>
          </w:p>
        </w:tc>
      </w:tr>
      <w:tr>
        <w:tc>
          <w:tcPr/>
          <w:p w:rsidR="00000000" w:rsidDel="00000000" w:rsidP="00000000" w:rsidRDefault="00000000" w:rsidRPr="00000000" w14:paraId="000000D6">
            <w:pPr>
              <w:tabs>
                <w:tab w:val="left" w:pos="5235"/>
              </w:tabs>
              <w:spacing w:after="160" w:line="259" w:lineRule="auto"/>
              <w:rPr>
                <w:i w:val="1"/>
              </w:rPr>
            </w:pPr>
            <w:r w:rsidDel="00000000" w:rsidR="00000000" w:rsidRPr="00000000">
              <w:rPr>
                <w:i w:val="1"/>
                <w:rtl w:val="0"/>
              </w:rPr>
              <w:t xml:space="preserve">How many people do this process per day?</w:t>
            </w:r>
          </w:p>
        </w:tc>
        <w:tc>
          <w:tcPr/>
          <w:p w:rsidR="00000000" w:rsidDel="00000000" w:rsidP="00000000" w:rsidRDefault="00000000" w:rsidRPr="00000000" w14:paraId="000000D7">
            <w:pPr>
              <w:tabs>
                <w:tab w:val="left" w:pos="5235"/>
              </w:tabs>
              <w:spacing w:after="160" w:line="259" w:lineRule="auto"/>
              <w:rPr>
                <w:i w:val="1"/>
              </w:rPr>
            </w:pPr>
            <w:r w:rsidDel="00000000" w:rsidR="00000000" w:rsidRPr="00000000">
              <w:rPr>
                <w:i w:val="1"/>
                <w:rtl w:val="0"/>
              </w:rPr>
              <w:t xml:space="preserve">1</w:t>
            </w:r>
          </w:p>
        </w:tc>
      </w:tr>
    </w:tbl>
    <w:p w:rsidR="00000000" w:rsidDel="00000000" w:rsidP="00000000" w:rsidRDefault="00000000" w:rsidRPr="00000000" w14:paraId="000000D8">
      <w:pPr>
        <w:tabs>
          <w:tab w:val="left" w:pos="5235"/>
        </w:tabs>
        <w:rPr>
          <w:b w:val="1"/>
          <w:i w:val="1"/>
        </w:rPr>
      </w:pPr>
      <w:r w:rsidDel="00000000" w:rsidR="00000000" w:rsidRPr="00000000">
        <w:rPr>
          <w:rtl w:val="0"/>
        </w:rPr>
      </w:r>
    </w:p>
    <w:p w:rsidR="00000000" w:rsidDel="00000000" w:rsidP="00000000" w:rsidRDefault="00000000" w:rsidRPr="00000000" w14:paraId="000000D9">
      <w:pPr>
        <w:rPr>
          <w:i w:val="1"/>
        </w:rPr>
      </w:pPr>
      <w:r w:rsidDel="00000000" w:rsidR="00000000" w:rsidRPr="00000000">
        <w:rPr>
          <w:b w:val="1"/>
          <w:i w:val="1"/>
          <w:rtl w:val="0"/>
        </w:rPr>
        <w:t xml:space="preserve">Automating the steps below will realise an average time saving of 550</w:t>
      </w:r>
      <w:r w:rsidDel="00000000" w:rsidR="00000000" w:rsidRPr="00000000">
        <w:rPr>
          <w:b w:val="1"/>
          <w:i w:val="1"/>
          <w:color w:val="ff0000"/>
          <w:rtl w:val="0"/>
        </w:rPr>
        <w:t xml:space="preserve"> </w:t>
      </w:r>
      <w:r w:rsidDel="00000000" w:rsidR="00000000" w:rsidRPr="00000000">
        <w:rPr>
          <w:b w:val="1"/>
          <w:i w:val="1"/>
          <w:rtl w:val="0"/>
        </w:rPr>
        <w:t xml:space="preserve">minutes (~ 9 hrs) per day for US Market Procurement process:</w:t>
      </w:r>
      <w:r w:rsidDel="00000000" w:rsidR="00000000" w:rsidRPr="00000000">
        <w:rPr>
          <w:rtl w:val="0"/>
        </w:rPr>
      </w:r>
    </w:p>
    <w:p w:rsidR="00000000" w:rsidDel="00000000" w:rsidP="00000000" w:rsidRDefault="00000000" w:rsidRPr="00000000" w14:paraId="000000DA">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b w:val="0"/>
          <w:i w:val="1"/>
          <w:smallCaps w:val="0"/>
          <w:strike w:val="0"/>
          <w:sz w:val="20"/>
          <w:szCs w:val="20"/>
          <w:shd w:fill="auto" w:val="clear"/>
          <w:vertAlign w:val="baseline"/>
        </w:rPr>
      </w:pPr>
      <w:r w:rsidDel="00000000" w:rsidR="00000000" w:rsidRPr="00000000">
        <w:rPr>
          <w:i w:val="1"/>
          <w:rtl w:val="0"/>
        </w:rPr>
        <w:t xml:space="preserve">Amending list of companies to research (10 mins)</w:t>
      </w:r>
    </w:p>
    <w:p w:rsidR="00000000" w:rsidDel="00000000" w:rsidP="00000000" w:rsidRDefault="00000000" w:rsidRPr="00000000" w14:paraId="000000DB">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i w:val="1"/>
        </w:rPr>
      </w:pPr>
      <w:r w:rsidDel="00000000" w:rsidR="00000000" w:rsidRPr="00000000">
        <w:rPr>
          <w:i w:val="1"/>
          <w:rtl w:val="0"/>
        </w:rPr>
        <w:t xml:space="preserve">Gathering stocks data on each company and inputting that into a database (30 mins per company)</w:t>
      </w:r>
    </w:p>
    <w:p w:rsidR="00000000" w:rsidDel="00000000" w:rsidP="00000000" w:rsidRDefault="00000000" w:rsidRPr="00000000" w14:paraId="000000DC">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i w:val="1"/>
        </w:rPr>
      </w:pPr>
      <w:r w:rsidDel="00000000" w:rsidR="00000000" w:rsidRPr="00000000">
        <w:rPr>
          <w:i w:val="1"/>
          <w:rtl w:val="0"/>
        </w:rPr>
        <w:t xml:space="preserve">Analysing and graphing the data (3 hours)</w:t>
      </w:r>
    </w:p>
    <w:p w:rsidR="00000000" w:rsidDel="00000000" w:rsidP="00000000" w:rsidRDefault="00000000" w:rsidRPr="00000000" w14:paraId="000000DD">
      <w:pPr>
        <w:keepNext w:val="0"/>
        <w:keepLines w:val="0"/>
        <w:widowControl w:val="1"/>
        <w:numPr>
          <w:ilvl w:val="0"/>
          <w:numId w:val="6"/>
        </w:numPr>
        <w:pBdr>
          <w:top w:space="0" w:sz="0" w:val="nil"/>
          <w:left w:space="0" w:sz="0" w:val="nil"/>
          <w:bottom w:space="0" w:sz="0" w:val="nil"/>
          <w:right w:space="0" w:sz="0" w:val="nil"/>
          <w:between w:space="0" w:sz="0" w:val="nil"/>
        </w:pBdr>
        <w:shd w:fill="auto" w:val="clear"/>
        <w:spacing w:after="200" w:before="100" w:line="276" w:lineRule="auto"/>
        <w:ind w:left="720" w:right="0" w:hanging="360"/>
        <w:jc w:val="left"/>
        <w:rPr>
          <w:i w:val="1"/>
        </w:rPr>
      </w:pPr>
      <w:r w:rsidDel="00000000" w:rsidR="00000000" w:rsidRPr="00000000">
        <w:rPr>
          <w:i w:val="1"/>
          <w:rtl w:val="0"/>
        </w:rPr>
        <w:t xml:space="preserve">Writing the daily report and proofreading (1 hour)</w:t>
      </w:r>
      <w:r w:rsidDel="00000000" w:rsidR="00000000" w:rsidRPr="00000000">
        <w:rPr>
          <w:rtl w:val="0"/>
        </w:rPr>
      </w:r>
    </w:p>
    <w:p w:rsidR="00000000" w:rsidDel="00000000" w:rsidP="00000000" w:rsidRDefault="00000000" w:rsidRPr="00000000" w14:paraId="000000DE">
      <w:pPr>
        <w:pStyle w:val="Heading2"/>
        <w:rPr>
          <w:rFonts w:ascii="Calibri" w:cs="Calibri" w:eastAsia="Calibri" w:hAnsi="Calibri"/>
          <w:b w:val="0"/>
          <w:i w:val="1"/>
          <w:smallCaps w:val="0"/>
          <w:strike w:val="0"/>
          <w:color w:val="ff0000"/>
          <w:sz w:val="20"/>
          <w:szCs w:val="20"/>
          <w:u w:val="none"/>
          <w:shd w:fill="auto" w:val="clear"/>
          <w:vertAlign w:val="baseline"/>
        </w:rPr>
      </w:pPr>
      <w:bookmarkStart w:colFirst="0" w:colLast="0" w:name="_heading=h.26in1rg" w:id="12"/>
      <w:bookmarkEnd w:id="12"/>
      <w:r w:rsidDel="00000000" w:rsidR="00000000" w:rsidRPr="00000000">
        <w:rPr>
          <w:rtl w:val="0"/>
        </w:rPr>
        <w:t xml:space="preserve">3.6 Operational Constraints</w:t>
      </w:r>
      <w:r w:rsidDel="00000000" w:rsidR="00000000" w:rsidRPr="00000000">
        <w:rPr>
          <w:rtl w:val="0"/>
        </w:rPr>
      </w:r>
    </w:p>
    <w:p w:rsidR="00000000" w:rsidDel="00000000" w:rsidP="00000000" w:rsidRDefault="00000000" w:rsidRPr="00000000" w14:paraId="000000DF">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hanging="360"/>
        <w:jc w:val="left"/>
        <w:rPr>
          <w:i w:val="1"/>
        </w:rPr>
      </w:pPr>
      <w:r w:rsidDel="00000000" w:rsidR="00000000" w:rsidRPr="00000000">
        <w:rPr>
          <w:i w:val="1"/>
          <w:rtl w:val="0"/>
        </w:rPr>
        <w:t xml:space="preserve">Email from Executive manager detailing the companies to research is typically received before 11am daily</w:t>
      </w:r>
    </w:p>
    <w:p w:rsidR="00000000" w:rsidDel="00000000" w:rsidP="00000000" w:rsidRDefault="00000000" w:rsidRPr="00000000" w14:paraId="000000E0">
      <w:pPr>
        <w:keepNext w:val="0"/>
        <w:keepLines w:val="0"/>
        <w:widowControl w:val="1"/>
        <w:numPr>
          <w:ilvl w:val="0"/>
          <w:numId w:val="4"/>
        </w:numPr>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hanging="360"/>
        <w:jc w:val="left"/>
        <w:rPr>
          <w:i w:val="1"/>
        </w:rPr>
      </w:pPr>
      <w:r w:rsidDel="00000000" w:rsidR="00000000" w:rsidRPr="00000000">
        <w:rPr>
          <w:i w:val="1"/>
          <w:rtl w:val="0"/>
        </w:rPr>
        <w:t xml:space="preserve">Working day is from 9am until 6pm</w:t>
      </w:r>
    </w:p>
    <w:p w:rsidR="00000000" w:rsidDel="00000000" w:rsidP="00000000" w:rsidRDefault="00000000" w:rsidRPr="00000000" w14:paraId="000000E1">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firstLine="0"/>
        <w:jc w:val="left"/>
        <w:rPr>
          <w:i w:val="1"/>
        </w:rPr>
      </w:pPr>
      <w:r w:rsidDel="00000000" w:rsidR="00000000" w:rsidRPr="00000000">
        <w:rPr>
          <w:rtl w:val="0"/>
        </w:rPr>
      </w:r>
    </w:p>
    <w:p w:rsidR="00000000" w:rsidDel="00000000" w:rsidP="00000000" w:rsidRDefault="00000000" w:rsidRPr="00000000" w14:paraId="000000E2">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firstLine="0"/>
        <w:jc w:val="left"/>
        <w:rPr>
          <w:i w:val="1"/>
        </w:rPr>
      </w:pPr>
      <w:r w:rsidDel="00000000" w:rsidR="00000000" w:rsidRPr="00000000">
        <w:rPr>
          <w:rtl w:val="0"/>
        </w:rPr>
      </w:r>
    </w:p>
    <w:p w:rsidR="00000000" w:rsidDel="00000000" w:rsidP="00000000" w:rsidRDefault="00000000" w:rsidRPr="00000000" w14:paraId="000000E3">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firstLine="0"/>
        <w:jc w:val="left"/>
        <w:rPr>
          <w:i w:val="1"/>
        </w:rPr>
      </w:pPr>
      <w:r w:rsidDel="00000000" w:rsidR="00000000" w:rsidRPr="00000000">
        <w:rPr>
          <w:rtl w:val="0"/>
        </w:rPr>
      </w:r>
    </w:p>
    <w:p w:rsidR="00000000" w:rsidDel="00000000" w:rsidP="00000000" w:rsidRDefault="00000000" w:rsidRPr="00000000" w14:paraId="000000E4">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firstLine="0"/>
        <w:jc w:val="left"/>
        <w:rPr>
          <w:i w:val="1"/>
        </w:rPr>
      </w:pPr>
      <w:r w:rsidDel="00000000" w:rsidR="00000000" w:rsidRPr="00000000">
        <w:rPr>
          <w:rtl w:val="0"/>
        </w:rPr>
      </w:r>
    </w:p>
    <w:p w:rsidR="00000000" w:rsidDel="00000000" w:rsidP="00000000" w:rsidRDefault="00000000" w:rsidRPr="00000000" w14:paraId="000000E5">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firstLine="0"/>
        <w:jc w:val="left"/>
        <w:rPr>
          <w:i w:val="1"/>
        </w:rPr>
      </w:pPr>
      <w:r w:rsidDel="00000000" w:rsidR="00000000" w:rsidRPr="00000000">
        <w:rPr>
          <w:rtl w:val="0"/>
        </w:rPr>
      </w:r>
    </w:p>
    <w:p w:rsidR="00000000" w:rsidDel="00000000" w:rsidP="00000000" w:rsidRDefault="00000000" w:rsidRPr="00000000" w14:paraId="000000E6">
      <w:pPr>
        <w:keepNext w:val="0"/>
        <w:keepLines w:val="0"/>
        <w:widowControl w:val="1"/>
        <w:pBdr>
          <w:top w:space="0" w:sz="0" w:val="nil"/>
          <w:left w:space="0" w:sz="0" w:val="nil"/>
          <w:bottom w:space="0" w:sz="0" w:val="nil"/>
          <w:right w:space="0" w:sz="0" w:val="nil"/>
          <w:between w:space="0" w:sz="0" w:val="nil"/>
        </w:pBdr>
        <w:shd w:fill="auto" w:val="clear"/>
        <w:tabs>
          <w:tab w:val="left" w:pos="5235"/>
        </w:tabs>
        <w:spacing w:after="200" w:before="100" w:line="276" w:lineRule="auto"/>
        <w:ind w:left="720" w:right="0" w:firstLine="0"/>
        <w:jc w:val="left"/>
        <w:rPr>
          <w:i w:val="1"/>
        </w:rPr>
      </w:pPr>
      <w:r w:rsidDel="00000000" w:rsidR="00000000" w:rsidRPr="00000000">
        <w:rPr>
          <w:rtl w:val="0"/>
        </w:rPr>
      </w:r>
    </w:p>
    <w:p w:rsidR="00000000" w:rsidDel="00000000" w:rsidP="00000000" w:rsidRDefault="00000000" w:rsidRPr="00000000" w14:paraId="000000E7">
      <w:pPr>
        <w:pStyle w:val="Heading2"/>
        <w:rPr>
          <w:i w:val="1"/>
          <w:color w:val="ff0000"/>
        </w:rPr>
      </w:pPr>
      <w:bookmarkStart w:colFirst="0" w:colLast="0" w:name="_heading=h.lnxbz9" w:id="13"/>
      <w:bookmarkEnd w:id="13"/>
      <w:r w:rsidDel="00000000" w:rsidR="00000000" w:rsidRPr="00000000">
        <w:rPr>
          <w:rtl w:val="0"/>
        </w:rPr>
        <w:t xml:space="preserve">3.7 Delivery</w:t>
      </w:r>
      <w:r w:rsidDel="00000000" w:rsidR="00000000" w:rsidRPr="00000000">
        <w:rPr>
          <w:rtl w:val="0"/>
        </w:rPr>
      </w:r>
    </w:p>
    <w:p w:rsidR="00000000" w:rsidDel="00000000" w:rsidP="00000000" w:rsidRDefault="00000000" w:rsidRPr="00000000" w14:paraId="000000E8">
      <w:pPr>
        <w:rPr>
          <w:i w:val="1"/>
        </w:rPr>
      </w:pPr>
      <w:r w:rsidDel="00000000" w:rsidR="00000000" w:rsidRPr="00000000">
        <w:rPr>
          <w:i w:val="1"/>
          <w:rtl w:val="0"/>
        </w:rPr>
        <w:t xml:space="preserve">A minimum viable product will be expected by the 10/07/2020.</w:t>
      </w:r>
    </w:p>
    <w:p w:rsidR="00000000" w:rsidDel="00000000" w:rsidP="00000000" w:rsidRDefault="00000000" w:rsidRPr="00000000" w14:paraId="000000E9">
      <w:pPr>
        <w:pStyle w:val="Heading2"/>
        <w:rPr>
          <w:i w:val="1"/>
        </w:rPr>
      </w:pPr>
      <w:bookmarkStart w:colFirst="0" w:colLast="0" w:name="_heading=h.35nkun2" w:id="14"/>
      <w:bookmarkEnd w:id="14"/>
      <w:r w:rsidDel="00000000" w:rsidR="00000000" w:rsidRPr="00000000">
        <w:rPr>
          <w:rtl w:val="0"/>
        </w:rPr>
        <w:t xml:space="preserve">3.8 Contact List</w:t>
      </w:r>
      <w:r w:rsidDel="00000000" w:rsidR="00000000" w:rsidRPr="00000000">
        <w:rPr>
          <w:rtl w:val="0"/>
        </w:rPr>
      </w:r>
    </w:p>
    <w:p w:rsidR="00000000" w:rsidDel="00000000" w:rsidP="00000000" w:rsidRDefault="00000000" w:rsidRPr="00000000" w14:paraId="000000EA">
      <w:pPr>
        <w:rPr>
          <w:i w:val="1"/>
        </w:rPr>
      </w:pPr>
      <w:r w:rsidDel="00000000" w:rsidR="00000000" w:rsidRPr="00000000">
        <w:rPr>
          <w:i w:val="1"/>
          <w:rtl w:val="0"/>
        </w:rPr>
        <w:t xml:space="preserve">Blizzard Entertainment -  Executive - Liam Izzard</w:t>
      </w:r>
    </w:p>
    <w:p w:rsidR="00000000" w:rsidDel="00000000" w:rsidP="00000000" w:rsidRDefault="00000000" w:rsidRPr="00000000" w14:paraId="000000EB">
      <w:pPr>
        <w:rPr>
          <w:i w:val="1"/>
        </w:rPr>
      </w:pPr>
      <w:r w:rsidDel="00000000" w:rsidR="00000000" w:rsidRPr="00000000">
        <w:rPr>
          <w:i w:val="1"/>
          <w:rtl w:val="0"/>
        </w:rPr>
        <w:t xml:space="preserve">Blizzard Entertainment - Procurement Manager  - Dave Davidson</w:t>
      </w:r>
    </w:p>
    <w:p w:rsidR="00000000" w:rsidDel="00000000" w:rsidP="00000000" w:rsidRDefault="00000000" w:rsidRPr="00000000" w14:paraId="000000EC">
      <w:pPr>
        <w:rPr>
          <w:i w:val="1"/>
        </w:rPr>
      </w:pPr>
      <w:r w:rsidDel="00000000" w:rsidR="00000000" w:rsidRPr="00000000">
        <w:rPr>
          <w:i w:val="1"/>
          <w:rtl w:val="0"/>
        </w:rPr>
        <w:t xml:space="preserve">QA Ltd - RPA Consultant - Helena Szwedzinski</w:t>
      </w:r>
    </w:p>
    <w:p w:rsidR="00000000" w:rsidDel="00000000" w:rsidP="00000000" w:rsidRDefault="00000000" w:rsidRPr="00000000" w14:paraId="000000ED">
      <w:pPr>
        <w:rPr>
          <w:i w:val="1"/>
        </w:rPr>
      </w:pPr>
      <w:r w:rsidDel="00000000" w:rsidR="00000000" w:rsidRPr="00000000">
        <w:rPr>
          <w:i w:val="1"/>
          <w:rtl w:val="0"/>
        </w:rPr>
        <w:t xml:space="preserve">QA Ltd - RPA Consultant - Melissa Potts </w:t>
      </w:r>
    </w:p>
    <w:p w:rsidR="00000000" w:rsidDel="00000000" w:rsidP="00000000" w:rsidRDefault="00000000" w:rsidRPr="00000000" w14:paraId="000000EE">
      <w:pPr>
        <w:rPr>
          <w:i w:val="1"/>
        </w:rPr>
      </w:pPr>
      <w:r w:rsidDel="00000000" w:rsidR="00000000" w:rsidRPr="00000000">
        <w:rPr>
          <w:i w:val="1"/>
          <w:rtl w:val="0"/>
        </w:rPr>
        <w:t xml:space="preserve">QA Ltd - RPA Consultant - Nik Jeewon</w:t>
      </w:r>
    </w:p>
    <w:p w:rsidR="00000000" w:rsidDel="00000000" w:rsidP="00000000" w:rsidRDefault="00000000" w:rsidRPr="00000000" w14:paraId="000000EF">
      <w:pPr>
        <w:rPr>
          <w:i w:val="1"/>
        </w:rPr>
      </w:pPr>
      <w:r w:rsidDel="00000000" w:rsidR="00000000" w:rsidRPr="00000000">
        <w:rPr>
          <w:i w:val="1"/>
          <w:rtl w:val="0"/>
        </w:rPr>
        <w:t xml:space="preserve">QA Ltd - RPA Project Liaison - Chris Lucas</w:t>
      </w:r>
    </w:p>
    <w:p w:rsidR="00000000" w:rsidDel="00000000" w:rsidP="00000000" w:rsidRDefault="00000000" w:rsidRPr="00000000" w14:paraId="000000F0">
      <w:pPr>
        <w:rPr>
          <w:color w:val="000000"/>
        </w:rPr>
      </w:pPr>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heading=h.1ksv4uv" w:id="15"/>
      <w:bookmarkEnd w:id="15"/>
      <w:r w:rsidDel="00000000" w:rsidR="00000000" w:rsidRPr="00000000">
        <w:rPr>
          <w:rtl w:val="0"/>
        </w:rPr>
        <w:t xml:space="preserve">4 Automation Details</w:t>
      </w:r>
    </w:p>
    <w:p w:rsidR="00000000" w:rsidDel="00000000" w:rsidP="00000000" w:rsidRDefault="00000000" w:rsidRPr="00000000" w14:paraId="000000F2">
      <w:pPr>
        <w:pStyle w:val="Heading2"/>
        <w:rPr/>
      </w:pPr>
      <w:bookmarkStart w:colFirst="0" w:colLast="0" w:name="_heading=h.44sinio" w:id="16"/>
      <w:bookmarkEnd w:id="16"/>
      <w:r w:rsidDel="00000000" w:rsidR="00000000" w:rsidRPr="00000000">
        <w:rPr>
          <w:rtl w:val="0"/>
        </w:rPr>
        <w:t xml:space="preserve">4.1 Automation Walkthrough</w:t>
      </w:r>
    </w:p>
    <w:p w:rsidR="00000000" w:rsidDel="00000000" w:rsidP="00000000" w:rsidRDefault="00000000" w:rsidRPr="00000000" w14:paraId="000000F3">
      <w:pPr>
        <w:pStyle w:val="Heading3"/>
        <w:rPr>
          <w:color w:val="000000"/>
        </w:rPr>
      </w:pPr>
      <w:bookmarkStart w:colFirst="0" w:colLast="0" w:name="_heading=h.2jxsxqh" w:id="17"/>
      <w:bookmarkEnd w:id="17"/>
      <w:r w:rsidDel="00000000" w:rsidR="00000000" w:rsidRPr="00000000">
        <w:rPr>
          <w:rtl w:val="0"/>
        </w:rPr>
        <w:t xml:space="preserve">4.1.</w:t>
      </w:r>
      <w:r w:rsidDel="00000000" w:rsidR="00000000" w:rsidRPr="00000000">
        <w:rPr>
          <w:color w:val="000000"/>
          <w:rtl w:val="0"/>
        </w:rPr>
        <w:t xml:space="preserve">1 Get list of companies to research</w:t>
      </w:r>
    </w:p>
    <w:p w:rsidR="00000000" w:rsidDel="00000000" w:rsidP="00000000" w:rsidRDefault="00000000" w:rsidRPr="00000000" w14:paraId="000000F4">
      <w:pPr>
        <w:keepNext w:val="0"/>
        <w:keepLines w:val="0"/>
        <w:widowControl w:val="1"/>
        <w:numPr>
          <w:ilvl w:val="0"/>
          <w:numId w:val="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b w:val="0"/>
          <w:smallCaps w:val="0"/>
          <w:strike w:val="0"/>
          <w:sz w:val="20"/>
          <w:szCs w:val="20"/>
          <w:shd w:fill="auto" w:val="clear"/>
          <w:vertAlign w:val="baseline"/>
        </w:rPr>
      </w:pPr>
      <w:r w:rsidDel="00000000" w:rsidR="00000000" w:rsidRPr="00000000">
        <w:rPr>
          <w:rtl w:val="0"/>
        </w:rPr>
        <w:t xml:space="preserve">Read in emails from (email client) inbox and filter for (correct subject)</w:t>
      </w:r>
    </w:p>
    <w:p w:rsidR="00000000" w:rsidDel="00000000" w:rsidP="00000000" w:rsidRDefault="00000000" w:rsidRPr="00000000" w14:paraId="000000F5">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pPr>
      <w:r w:rsidDel="00000000" w:rsidR="00000000" w:rsidRPr="00000000">
        <w:rPr/>
        <w:drawing>
          <wp:inline distB="114300" distT="114300" distL="114300" distR="114300">
            <wp:extent cx="5871589" cy="3246438"/>
            <wp:effectExtent b="0" l="0" r="0" t="0"/>
            <wp:docPr id="33"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871589" cy="3246438"/>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afterAutospacing="0" w:before="100" w:line="276" w:lineRule="auto"/>
        <w:ind w:left="720" w:right="0" w:hanging="360"/>
        <w:jc w:val="left"/>
        <w:rPr>
          <w:u w:val="none"/>
        </w:rPr>
      </w:pPr>
      <w:r w:rsidDel="00000000" w:rsidR="00000000" w:rsidRPr="00000000">
        <w:rPr>
          <w:rtl w:val="0"/>
        </w:rPr>
        <w:t xml:space="preserve">Filter the email for Company Names, using double split within String manipulation</w:t>
      </w:r>
    </w:p>
    <w:p w:rsidR="00000000" w:rsidDel="00000000" w:rsidP="00000000" w:rsidRDefault="00000000" w:rsidRPr="00000000" w14:paraId="000000F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beforeAutospacing="0" w:line="276" w:lineRule="auto"/>
        <w:ind w:left="720" w:right="0" w:hanging="360"/>
        <w:jc w:val="left"/>
        <w:rPr>
          <w:u w:val="none"/>
        </w:rPr>
      </w:pPr>
      <w:r w:rsidDel="00000000" w:rsidR="00000000" w:rsidRPr="00000000">
        <w:rPr>
          <w:rtl w:val="0"/>
        </w:rPr>
        <w:t xml:space="preserve">Add Companies to Date Stamped Excel Workbook</w:t>
      </w:r>
    </w:p>
    <w:p w:rsidR="00000000" w:rsidDel="00000000" w:rsidP="00000000" w:rsidRDefault="00000000" w:rsidRPr="00000000" w14:paraId="000000F8">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pPr>
      <w:r w:rsidDel="00000000" w:rsidR="00000000" w:rsidRPr="00000000">
        <w:rPr/>
        <w:drawing>
          <wp:inline distB="114300" distT="114300" distL="114300" distR="114300">
            <wp:extent cx="1704975" cy="323850"/>
            <wp:effectExtent b="0" l="0" r="0" t="0"/>
            <wp:docPr id="34"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1704975" cy="32385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u w:val="none"/>
        </w:rPr>
      </w:pPr>
      <w:r w:rsidDel="00000000" w:rsidR="00000000" w:rsidRPr="00000000">
        <w:rPr>
          <w:rtl w:val="0"/>
        </w:rPr>
        <w:t xml:space="preserve">Ensure each Company creates a new Sheet in Workbook</w:t>
      </w:r>
    </w:p>
    <w:p w:rsidR="00000000" w:rsidDel="00000000" w:rsidP="00000000" w:rsidRDefault="00000000" w:rsidRPr="00000000" w14:paraId="000000FA">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pPr>
      <w:r w:rsidDel="00000000" w:rsidR="00000000" w:rsidRPr="00000000">
        <w:rPr/>
        <w:drawing>
          <wp:inline distB="114300" distT="114300" distL="114300" distR="114300">
            <wp:extent cx="3990975" cy="314325"/>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990975" cy="314325"/>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keepNext w:val="0"/>
        <w:keepLines w:val="0"/>
        <w:widowControl w:val="1"/>
        <w:numPr>
          <w:ilvl w:val="0"/>
          <w:numId w:val="13"/>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u w:val="none"/>
        </w:rPr>
      </w:pPr>
      <w:r w:rsidDel="00000000" w:rsidR="00000000" w:rsidRPr="00000000">
        <w:rPr>
          <w:rtl w:val="0"/>
        </w:rPr>
        <w:t xml:space="preserve">Read the Workbook file and use the Sheet Names to add individual items to an Orchestrator Queue</w:t>
      </w:r>
    </w:p>
    <w:p w:rsidR="00000000" w:rsidDel="00000000" w:rsidP="00000000" w:rsidRDefault="00000000" w:rsidRPr="00000000" w14:paraId="000000FC">
      <w:pPr>
        <w:keepNext w:val="0"/>
        <w:keepLines w:val="0"/>
        <w:widowControl w:val="1"/>
        <w:pBdr>
          <w:top w:space="0" w:sz="0" w:val="nil"/>
          <w:left w:space="0" w:sz="0" w:val="nil"/>
          <w:bottom w:space="0" w:sz="0" w:val="nil"/>
          <w:right w:space="0" w:sz="0" w:val="nil"/>
          <w:between w:space="0" w:sz="0" w:val="nil"/>
        </w:pBdr>
        <w:shd w:fill="auto" w:val="clear"/>
        <w:spacing w:after="0" w:before="100" w:line="276" w:lineRule="auto"/>
        <w:ind w:left="720" w:right="0" w:firstLine="0"/>
        <w:jc w:val="left"/>
        <w:rPr/>
      </w:pPr>
      <w:r w:rsidDel="00000000" w:rsidR="00000000" w:rsidRPr="00000000">
        <w:rPr/>
        <w:drawing>
          <wp:inline distB="114300" distT="114300" distL="114300" distR="114300">
            <wp:extent cx="3274378" cy="1760750"/>
            <wp:effectExtent b="0" l="0" r="0" t="0"/>
            <wp:docPr id="18"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3274378" cy="1760750"/>
                    </a:xfrm>
                    <a:prstGeom prst="rect"/>
                    <a:ln/>
                  </pic:spPr>
                </pic:pic>
              </a:graphicData>
            </a:graphic>
          </wp:inline>
        </w:drawing>
      </w:r>
      <w:r w:rsidDel="00000000" w:rsidR="00000000" w:rsidRPr="00000000">
        <w:rPr/>
        <w:drawing>
          <wp:inline distB="114300" distT="114300" distL="114300" distR="114300">
            <wp:extent cx="1111250" cy="277812"/>
            <wp:effectExtent b="0" l="0" r="0" t="0"/>
            <wp:docPr id="17"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1111250" cy="277812"/>
                    </a:xfrm>
                    <a:prstGeom prst="rect"/>
                    <a:ln/>
                  </pic:spPr>
                </pic:pic>
              </a:graphicData>
            </a:graphic>
          </wp:inline>
        </w:drawing>
      </w:r>
      <w:r w:rsidDel="00000000" w:rsidR="00000000" w:rsidRPr="00000000">
        <w:rPr/>
        <w:drawing>
          <wp:inline distB="114300" distT="114300" distL="114300" distR="114300">
            <wp:extent cx="1074103" cy="263583"/>
            <wp:effectExtent b="0" l="0" r="0" t="0"/>
            <wp:docPr id="29"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1074103" cy="263583"/>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rPr>
          <w:color w:val="000000"/>
        </w:rPr>
      </w:pPr>
      <w:bookmarkStart w:colFirst="0" w:colLast="0" w:name="_heading=h.z337ya" w:id="18"/>
      <w:bookmarkEnd w:id="18"/>
      <w:r w:rsidDel="00000000" w:rsidR="00000000" w:rsidRPr="00000000">
        <w:rPr>
          <w:rtl w:val="0"/>
        </w:rPr>
        <w:t xml:space="preserve">4.1.2 </w:t>
      </w:r>
      <w:r w:rsidDel="00000000" w:rsidR="00000000" w:rsidRPr="00000000">
        <w:rPr>
          <w:color w:val="000000"/>
          <w:rtl w:val="0"/>
        </w:rPr>
        <w:t xml:space="preserve">Gather company data</w:t>
      </w:r>
    </w:p>
    <w:p w:rsidR="00000000" w:rsidDel="00000000" w:rsidP="00000000" w:rsidRDefault="00000000" w:rsidRPr="00000000" w14:paraId="000000FE">
      <w:pPr>
        <w:keepNext w:val="0"/>
        <w:keepLines w:val="0"/>
        <w:widowControl w:val="1"/>
        <w:numPr>
          <w:ilvl w:val="0"/>
          <w:numId w:val="9"/>
        </w:numPr>
        <w:pBdr>
          <w:top w:space="0" w:sz="0" w:val="nil"/>
          <w:left w:space="0" w:sz="0" w:val="nil"/>
          <w:bottom w:space="0" w:sz="0" w:val="nil"/>
          <w:right w:space="0" w:sz="0" w:val="nil"/>
          <w:between w:space="0" w:sz="0" w:val="nil"/>
        </w:pBdr>
        <w:shd w:fill="auto" w:val="clear"/>
        <w:spacing w:after="0" w:before="100" w:line="276" w:lineRule="auto"/>
        <w:ind w:left="720" w:right="0" w:hanging="360"/>
        <w:jc w:val="left"/>
        <w:rPr>
          <w:b w:val="0"/>
          <w:smallCaps w:val="0"/>
          <w:strike w:val="0"/>
          <w:sz w:val="20"/>
          <w:szCs w:val="20"/>
          <w:shd w:fill="auto" w:val="clear"/>
          <w:vertAlign w:val="baseline"/>
        </w:rPr>
      </w:pPr>
      <w:r w:rsidDel="00000000" w:rsidR="00000000" w:rsidRPr="00000000">
        <w:rPr>
          <w:rtl w:val="0"/>
        </w:rPr>
        <w:t xml:space="preserve">Build the stocks data table where data will be written to. It will have the following columns: Time (hh:mm:ss), Share Volume, High Price ($), Low Price ($), Open Price ($), Current Price ($), Close Price ($), Change (%) and Change ($)</w:t>
      </w:r>
      <w:r w:rsidDel="00000000" w:rsidR="00000000" w:rsidRPr="00000000">
        <w:rPr>
          <w:rtl w:val="0"/>
        </w:rPr>
      </w:r>
    </w:p>
    <w:p w:rsidR="00000000" w:rsidDel="00000000" w:rsidP="00000000" w:rsidRDefault="00000000" w:rsidRPr="00000000" w14:paraId="000000FF">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smallCaps w:val="0"/>
          <w:strike w:val="0"/>
          <w:sz w:val="20"/>
          <w:szCs w:val="20"/>
          <w:shd w:fill="auto" w:val="clear"/>
          <w:vertAlign w:val="baseline"/>
        </w:rPr>
      </w:pPr>
      <w:r w:rsidDel="00000000" w:rsidR="00000000" w:rsidRPr="00000000">
        <w:rPr>
          <w:rtl w:val="0"/>
        </w:rPr>
        <w:t xml:space="preserve">Open google chrome browser on the google homepage</w:t>
      </w:r>
    </w:p>
    <w:p w:rsidR="00000000" w:rsidDel="00000000" w:rsidP="00000000" w:rsidRDefault="00000000" w:rsidRPr="00000000" w14:paraId="00000100">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smallCaps w:val="0"/>
          <w:strike w:val="0"/>
          <w:sz w:val="20"/>
          <w:szCs w:val="20"/>
          <w:shd w:fill="auto" w:val="clear"/>
          <w:vertAlign w:val="baseline"/>
        </w:rPr>
      </w:pPr>
      <w:r w:rsidDel="00000000" w:rsidR="00000000" w:rsidRPr="00000000">
        <w:rPr>
          <w:rtl w:val="0"/>
        </w:rPr>
        <w:t xml:space="preserve">Set the current time</w:t>
      </w:r>
    </w:p>
    <w:p w:rsidR="00000000" w:rsidDel="00000000" w:rsidP="00000000" w:rsidRDefault="00000000" w:rsidRPr="00000000" w14:paraId="00000101">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b w:val="0"/>
          <w:smallCaps w:val="0"/>
          <w:strike w:val="0"/>
          <w:sz w:val="20"/>
          <w:szCs w:val="20"/>
          <w:shd w:fill="auto" w:val="clear"/>
          <w:vertAlign w:val="baseline"/>
        </w:rPr>
      </w:pPr>
      <w:r w:rsidDel="00000000" w:rsidR="00000000" w:rsidRPr="00000000">
        <w:rPr>
          <w:rtl w:val="0"/>
        </w:rPr>
        <w:t xml:space="preserve">Navigate to the New York Stock Exchange (NYSE) listings directory at </w:t>
      </w:r>
      <w:r w:rsidDel="00000000" w:rsidR="00000000" w:rsidRPr="00000000">
        <w:rPr>
          <w:rtl w:val="0"/>
        </w:rPr>
        <w:t xml:space="preserve">https://www.nyse.com/listings_directory/stock</w:t>
      </w:r>
      <w:r w:rsidDel="00000000" w:rsidR="00000000" w:rsidRPr="00000000">
        <w:rPr>
          <w:rtl w:val="0"/>
        </w:rPr>
        <w:t xml:space="preserve"> </w:t>
      </w:r>
    </w:p>
    <w:p w:rsidR="00000000" w:rsidDel="00000000" w:rsidP="00000000" w:rsidRDefault="00000000" w:rsidRPr="00000000" w14:paraId="00000102">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4687141" cy="2509838"/>
            <wp:effectExtent b="0" l="0" r="0" t="0"/>
            <wp:docPr id="25" name="image9.jpg"/>
            <a:graphic>
              <a:graphicData uri="http://schemas.openxmlformats.org/drawingml/2006/picture">
                <pic:pic>
                  <pic:nvPicPr>
                    <pic:cNvPr id="0" name="image9.jpg"/>
                    <pic:cNvPicPr preferRelativeResize="0"/>
                  </pic:nvPicPr>
                  <pic:blipFill>
                    <a:blip r:embed="rId19"/>
                    <a:srcRect b="0" l="0" r="0" t="0"/>
                    <a:stretch>
                      <a:fillRect/>
                    </a:stretch>
                  </pic:blipFill>
                  <pic:spPr>
                    <a:xfrm>
                      <a:off x="0" y="0"/>
                      <a:ext cx="4687141" cy="2509838"/>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Search for the first company in the list in the search bar on the NYSE listings directory.</w:t>
      </w:r>
    </w:p>
    <w:p w:rsidR="00000000" w:rsidDel="00000000" w:rsidP="00000000" w:rsidRDefault="00000000" w:rsidRPr="00000000" w14:paraId="00000104">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Navigate to the page with that company's stocks data and scrape the data items that are required.</w:t>
      </w:r>
    </w:p>
    <w:p w:rsidR="00000000" w:rsidDel="00000000" w:rsidP="00000000" w:rsidRDefault="00000000" w:rsidRPr="00000000" w14:paraId="00000105">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if there is no data or there are no search results for that company then navigate to the Nasdaq stock exchange website:</w:t>
      </w:r>
    </w:p>
    <w:p w:rsidR="00000000" w:rsidDel="00000000" w:rsidP="00000000" w:rsidRDefault="00000000" w:rsidRPr="00000000" w14:paraId="00000106">
      <w:pPr>
        <w:keepNext w:val="0"/>
        <w:keepLines w:val="1"/>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5207363" cy="2557463"/>
            <wp:effectExtent b="0" l="0" r="0" t="0"/>
            <wp:docPr id="15" name="image3.jpg"/>
            <a:graphic>
              <a:graphicData uri="http://schemas.openxmlformats.org/drawingml/2006/picture">
                <pic:pic>
                  <pic:nvPicPr>
                    <pic:cNvPr id="0" name="image3.jpg"/>
                    <pic:cNvPicPr preferRelativeResize="0"/>
                  </pic:nvPicPr>
                  <pic:blipFill>
                    <a:blip r:embed="rId20"/>
                    <a:srcRect b="0" l="0" r="0" t="0"/>
                    <a:stretch>
                      <a:fillRect/>
                    </a:stretch>
                  </pic:blipFill>
                  <pic:spPr>
                    <a:xfrm>
                      <a:off x="0" y="0"/>
                      <a:ext cx="5207363" cy="2557463"/>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keepNext w:val="0"/>
        <w:keepLines w:val="1"/>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search for the company in the search bar and navigate to the web page that has that companies data</w:t>
      </w:r>
    </w:p>
    <w:p w:rsidR="00000000" w:rsidDel="00000000" w:rsidP="00000000" w:rsidRDefault="00000000" w:rsidRPr="00000000" w14:paraId="00000108">
      <w:pPr>
        <w:keepNext w:val="0"/>
        <w:keepLines w:val="1"/>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Scrape all the required data</w:t>
      </w:r>
    </w:p>
    <w:p w:rsidR="00000000" w:rsidDel="00000000" w:rsidP="00000000" w:rsidRDefault="00000000" w:rsidRPr="00000000" w14:paraId="00000109">
      <w:pPr>
        <w:keepNext w:val="0"/>
        <w:keepLines w:val="1"/>
        <w:widowControl w:val="1"/>
        <w:numPr>
          <w:ilvl w:val="1"/>
          <w:numId w:val="9"/>
        </w:numPr>
        <w:pBdr>
          <w:top w:space="0" w:sz="0" w:val="nil"/>
          <w:left w:space="0" w:sz="0" w:val="nil"/>
          <w:bottom w:space="0" w:sz="0" w:val="nil"/>
          <w:right w:space="0" w:sz="0" w:val="nil"/>
          <w:between w:space="0" w:sz="0" w:val="nil"/>
        </w:pBdr>
        <w:shd w:fill="auto" w:val="clear"/>
        <w:spacing w:after="0" w:before="0" w:line="240" w:lineRule="auto"/>
        <w:ind w:left="1440" w:right="0" w:hanging="360"/>
        <w:jc w:val="left"/>
        <w:rPr/>
      </w:pPr>
      <w:r w:rsidDel="00000000" w:rsidR="00000000" w:rsidRPr="00000000">
        <w:rPr>
          <w:rtl w:val="0"/>
        </w:rPr>
        <w:t xml:space="preserve">If there is no data or there are no search results for that company then EXCEPTION</w:t>
      </w:r>
    </w:p>
    <w:p w:rsidR="00000000" w:rsidDel="00000000" w:rsidP="00000000" w:rsidRDefault="00000000" w:rsidRPr="00000000" w14:paraId="0000010A">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Write the scraped data to an excel file, where the sheet it is being written to is named after the company that the data was scraped for</w:t>
      </w:r>
    </w:p>
    <w:p w:rsidR="00000000" w:rsidDel="00000000" w:rsidP="00000000" w:rsidRDefault="00000000" w:rsidRPr="00000000" w14:paraId="0000010B">
      <w:pPr>
        <w:keepNext w:val="0"/>
        <w:keepLines w:val="1"/>
        <w:widowControl w:val="1"/>
        <w:numPr>
          <w:ilvl w:val="0"/>
          <w:numId w:val="9"/>
        </w:numPr>
        <w:pBdr>
          <w:top w:space="0" w:sz="0" w:val="nil"/>
          <w:left w:space="0" w:sz="0" w:val="nil"/>
          <w:bottom w:space="0" w:sz="0" w:val="nil"/>
          <w:right w:space="0" w:sz="0" w:val="nil"/>
          <w:between w:space="0" w:sz="0" w:val="nil"/>
        </w:pBdr>
        <w:shd w:fill="auto" w:val="clear"/>
        <w:spacing w:after="0" w:before="0" w:line="240" w:lineRule="auto"/>
        <w:ind w:left="720" w:right="0" w:hanging="360"/>
        <w:jc w:val="left"/>
        <w:rPr/>
      </w:pPr>
      <w:r w:rsidDel="00000000" w:rsidR="00000000" w:rsidRPr="00000000">
        <w:rPr>
          <w:rtl w:val="0"/>
        </w:rPr>
        <w:t xml:space="preserve">Repeat this process for all companies</w:t>
      </w:r>
    </w:p>
    <w:p w:rsidR="00000000" w:rsidDel="00000000" w:rsidP="00000000" w:rsidRDefault="00000000" w:rsidRPr="00000000" w14:paraId="0000010C">
      <w:pPr>
        <w:pStyle w:val="Heading3"/>
        <w:rPr>
          <w:i w:val="1"/>
          <w:color w:val="ff0000"/>
        </w:rPr>
      </w:pPr>
      <w:bookmarkStart w:colFirst="0" w:colLast="0" w:name="_heading=h.3j2qqm3" w:id="19"/>
      <w:bookmarkEnd w:id="19"/>
      <w:r w:rsidDel="00000000" w:rsidR="00000000" w:rsidRPr="00000000">
        <w:rPr>
          <w:rtl w:val="0"/>
        </w:rPr>
        <w:t xml:space="preserve">4.1.3 </w:t>
      </w:r>
      <w:r w:rsidDel="00000000" w:rsidR="00000000" w:rsidRPr="00000000">
        <w:rPr>
          <w:color w:val="000000"/>
          <w:rtl w:val="0"/>
        </w:rPr>
        <w:t xml:space="preserve">Manipulate gathered data</w:t>
      </w:r>
      <w:r w:rsidDel="00000000" w:rsidR="00000000" w:rsidRPr="00000000">
        <w:rPr>
          <w:rtl w:val="0"/>
        </w:rPr>
      </w:r>
    </w:p>
    <w:p w:rsidR="00000000" w:rsidDel="00000000" w:rsidP="00000000" w:rsidRDefault="00000000" w:rsidRPr="00000000" w14:paraId="0000010D">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00" w:line="240" w:lineRule="auto"/>
        <w:ind w:left="720" w:right="0" w:hanging="360"/>
        <w:jc w:val="left"/>
        <w:rPr>
          <w:i w:val="1"/>
        </w:rPr>
      </w:pPr>
      <w:r w:rsidDel="00000000" w:rsidR="00000000" w:rsidRPr="00000000">
        <w:rPr>
          <w:i w:val="1"/>
          <w:rtl w:val="0"/>
        </w:rPr>
        <w:t xml:space="preserve">Formats gathered data into data table</w:t>
      </w:r>
    </w:p>
    <w:p w:rsidR="00000000" w:rsidDel="00000000" w:rsidP="00000000" w:rsidRDefault="00000000" w:rsidRPr="00000000" w14:paraId="0000010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Selects all gathered data</w:t>
      </w:r>
    </w:p>
    <w:p w:rsidR="00000000" w:rsidDel="00000000" w:rsidP="00000000" w:rsidRDefault="00000000" w:rsidRPr="00000000" w14:paraId="0000010F">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If no data has been gathered → Skip current company sheet &amp; continue with next company sheet</w:t>
      </w:r>
    </w:p>
    <w:p w:rsidR="00000000" w:rsidDel="00000000" w:rsidP="00000000" w:rsidRDefault="00000000" w:rsidRPr="00000000" w14:paraId="00000110">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Else → Convert data into a data table</w:t>
      </w:r>
    </w:p>
    <w:p w:rsidR="00000000" w:rsidDel="00000000" w:rsidP="00000000" w:rsidRDefault="00000000" w:rsidRPr="00000000" w14:paraId="00000111">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895350</wp:posOffset>
            </wp:positionH>
            <wp:positionV relativeFrom="paragraph">
              <wp:posOffset>152400</wp:posOffset>
            </wp:positionV>
            <wp:extent cx="4160203" cy="1525191"/>
            <wp:effectExtent b="0" l="0" r="0" t="0"/>
            <wp:wrapTopAndBottom distB="114300" distT="114300"/>
            <wp:docPr id="19"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160203" cy="1525191"/>
                    </a:xfrm>
                    <a:prstGeom prst="rect"/>
                    <a:ln/>
                  </pic:spPr>
                </pic:pic>
              </a:graphicData>
            </a:graphic>
          </wp:anchor>
        </w:drawing>
      </w:r>
    </w:p>
    <w:p w:rsidR="00000000" w:rsidDel="00000000" w:rsidP="00000000" w:rsidRDefault="00000000" w:rsidRPr="00000000" w14:paraId="00000112">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2160" w:right="0" w:firstLine="0"/>
        <w:jc w:val="left"/>
        <w:rPr>
          <w:i w:val="1"/>
        </w:rPr>
      </w:pPr>
      <w:r w:rsidDel="00000000" w:rsidR="00000000" w:rsidRPr="00000000">
        <w:rPr>
          <w:rtl w:val="0"/>
        </w:rPr>
      </w:r>
    </w:p>
    <w:p w:rsidR="00000000" w:rsidDel="00000000" w:rsidP="00000000" w:rsidRDefault="00000000" w:rsidRPr="00000000" w14:paraId="00000113">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00" w:line="240" w:lineRule="auto"/>
        <w:ind w:left="720" w:right="0" w:hanging="360"/>
        <w:jc w:val="left"/>
        <w:rPr>
          <w:i w:val="1"/>
        </w:rPr>
      </w:pPr>
      <w:r w:rsidDel="00000000" w:rsidR="00000000" w:rsidRPr="00000000">
        <w:rPr>
          <w:i w:val="1"/>
          <w:rtl w:val="0"/>
        </w:rPr>
        <w:t xml:space="preserve">Initialise Graph Type</w:t>
      </w:r>
    </w:p>
    <w:p w:rsidR="00000000" w:rsidDel="00000000" w:rsidP="00000000" w:rsidRDefault="00000000" w:rsidRPr="00000000" w14:paraId="00000114">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Create a generic graph from data table.</w:t>
      </w:r>
    </w:p>
    <w:p w:rsidR="00000000" w:rsidDel="00000000" w:rsidP="00000000" w:rsidRDefault="00000000" w:rsidRPr="00000000" w14:paraId="00000115">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Change chart type to ‘Line with Markers’</w:t>
      </w:r>
    </w:p>
    <w:p w:rsidR="00000000" w:rsidDel="00000000" w:rsidP="00000000" w:rsidRDefault="00000000" w:rsidRPr="00000000" w14:paraId="00000116">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1440" w:right="0" w:firstLine="0"/>
        <w:jc w:val="left"/>
        <w:rPr>
          <w:i w:val="1"/>
        </w:rPr>
      </w:pPr>
      <w:r w:rsidDel="00000000" w:rsidR="00000000" w:rsidRPr="00000000">
        <w:rPr>
          <w:rtl w:val="0"/>
        </w:rPr>
      </w:r>
    </w:p>
    <w:p w:rsidR="00000000" w:rsidDel="00000000" w:rsidP="00000000" w:rsidRDefault="00000000" w:rsidRPr="00000000" w14:paraId="00000117">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00" w:line="240" w:lineRule="auto"/>
        <w:ind w:left="720" w:right="0" w:hanging="360"/>
        <w:jc w:val="left"/>
        <w:rPr>
          <w:i w:val="1"/>
        </w:rPr>
      </w:pPr>
      <w:r w:rsidDel="00000000" w:rsidR="00000000" w:rsidRPr="00000000">
        <w:rPr>
          <w:i w:val="1"/>
          <w:rtl w:val="0"/>
        </w:rPr>
        <w:t xml:space="preserve">Create Price Line Graph</w:t>
      </w:r>
    </w:p>
    <w:p w:rsidR="00000000" w:rsidDel="00000000" w:rsidP="00000000" w:rsidRDefault="00000000" w:rsidRPr="00000000" w14:paraId="00000118">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Add Correct Data</w:t>
      </w:r>
    </w:p>
    <w:p w:rsidR="00000000" w:rsidDel="00000000" w:rsidP="00000000" w:rsidRDefault="00000000" w:rsidRPr="00000000" w14:paraId="00000119">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High Price ($)</w:t>
      </w:r>
    </w:p>
    <w:p w:rsidR="00000000" w:rsidDel="00000000" w:rsidP="00000000" w:rsidRDefault="00000000" w:rsidRPr="00000000" w14:paraId="0000011A">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Low Price ($)</w:t>
      </w:r>
    </w:p>
    <w:p w:rsidR="00000000" w:rsidDel="00000000" w:rsidP="00000000" w:rsidRDefault="00000000" w:rsidRPr="00000000" w14:paraId="0000011B">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Current Price ($)</w:t>
      </w:r>
    </w:p>
    <w:p w:rsidR="00000000" w:rsidDel="00000000" w:rsidP="00000000" w:rsidRDefault="00000000" w:rsidRPr="00000000" w14:paraId="0000011C">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Rename graph to ‘Price ($)’</w:t>
      </w:r>
    </w:p>
    <w:p w:rsidR="00000000" w:rsidDel="00000000" w:rsidP="00000000" w:rsidRDefault="00000000" w:rsidRPr="00000000" w14:paraId="0000011D">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Reposition graph under data table</w:t>
      </w:r>
    </w:p>
    <w:p w:rsidR="00000000" w:rsidDel="00000000" w:rsidP="00000000" w:rsidRDefault="00000000" w:rsidRPr="00000000" w14:paraId="0000011E">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Resize graph to 16.5cm to maximise fit on A4</w:t>
      </w:r>
      <w:r w:rsidDel="00000000" w:rsidR="00000000" w:rsidRPr="00000000">
        <w:drawing>
          <wp:anchor allowOverlap="1" behindDoc="0" distB="114300" distT="114300" distL="114300" distR="114300" hidden="0" layoutInCell="1" locked="0" relativeHeight="0" simplePos="0">
            <wp:simplePos x="0" y="0"/>
            <wp:positionH relativeFrom="column">
              <wp:posOffset>838200</wp:posOffset>
            </wp:positionH>
            <wp:positionV relativeFrom="paragraph">
              <wp:posOffset>342900</wp:posOffset>
            </wp:positionV>
            <wp:extent cx="4355148" cy="2030017"/>
            <wp:effectExtent b="0" l="0" r="0" t="0"/>
            <wp:wrapTopAndBottom distB="114300" distT="114300"/>
            <wp:docPr id="23"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4355148" cy="2030017"/>
                    </a:xfrm>
                    <a:prstGeom prst="rect"/>
                    <a:ln/>
                  </pic:spPr>
                </pic:pic>
              </a:graphicData>
            </a:graphic>
          </wp:anchor>
        </w:drawing>
      </w:r>
    </w:p>
    <w:p w:rsidR="00000000" w:rsidDel="00000000" w:rsidP="00000000" w:rsidRDefault="00000000" w:rsidRPr="00000000" w14:paraId="0000011F">
      <w:pPr>
        <w:keepNext w:val="0"/>
        <w:keepLines w:val="0"/>
        <w:widowControl w:val="1"/>
        <w:pBdr>
          <w:top w:space="0" w:sz="0" w:val="nil"/>
          <w:left w:space="0" w:sz="0" w:val="nil"/>
          <w:bottom w:space="0" w:sz="0" w:val="nil"/>
          <w:right w:space="0" w:sz="0" w:val="nil"/>
          <w:between w:space="0" w:sz="0" w:val="nil"/>
        </w:pBdr>
        <w:shd w:fill="auto" w:val="clear"/>
        <w:spacing w:after="0" w:before="100" w:line="240" w:lineRule="auto"/>
        <w:ind w:left="0" w:right="0" w:firstLine="0"/>
        <w:jc w:val="left"/>
        <w:rPr>
          <w:i w:val="1"/>
        </w:rPr>
      </w:pPr>
      <w:r w:rsidDel="00000000" w:rsidR="00000000" w:rsidRPr="00000000">
        <w:rPr>
          <w:rtl w:val="0"/>
        </w:rPr>
      </w:r>
    </w:p>
    <w:p w:rsidR="00000000" w:rsidDel="00000000" w:rsidP="00000000" w:rsidRDefault="00000000" w:rsidRPr="00000000" w14:paraId="00000120">
      <w:pPr>
        <w:keepNext w:val="0"/>
        <w:keepLines w:val="0"/>
        <w:widowControl w:val="1"/>
        <w:numPr>
          <w:ilvl w:val="0"/>
          <w:numId w:val="2"/>
        </w:numPr>
        <w:pBdr>
          <w:top w:space="0" w:sz="0" w:val="nil"/>
          <w:left w:space="0" w:sz="0" w:val="nil"/>
          <w:bottom w:space="0" w:sz="0" w:val="nil"/>
          <w:right w:space="0" w:sz="0" w:val="nil"/>
          <w:between w:space="0" w:sz="0" w:val="nil"/>
        </w:pBdr>
        <w:shd w:fill="auto" w:val="clear"/>
        <w:spacing w:after="0" w:before="100" w:line="240" w:lineRule="auto"/>
        <w:ind w:left="720" w:right="0" w:hanging="360"/>
        <w:jc w:val="left"/>
        <w:rPr>
          <w:i w:val="1"/>
        </w:rPr>
      </w:pPr>
      <w:r w:rsidDel="00000000" w:rsidR="00000000" w:rsidRPr="00000000">
        <w:rPr>
          <w:i w:val="1"/>
          <w:rtl w:val="0"/>
        </w:rPr>
        <w:t xml:space="preserve">Create Change ($) Graph</w:t>
      </w:r>
    </w:p>
    <w:p w:rsidR="00000000" w:rsidDel="00000000" w:rsidP="00000000" w:rsidRDefault="00000000" w:rsidRPr="00000000" w14:paraId="00000121">
      <w:pPr>
        <w:keepNext w:val="0"/>
        <w:keepLines w:val="0"/>
        <w:widowControl w:val="1"/>
        <w:numPr>
          <w:ilvl w:val="1"/>
          <w:numId w:val="2"/>
        </w:numPr>
        <w:pBdr>
          <w:top w:space="0" w:sz="0" w:val="nil"/>
          <w:left w:space="0" w:sz="0" w:val="nil"/>
          <w:bottom w:space="0" w:sz="0" w:val="nil"/>
          <w:right w:space="0" w:sz="0" w:val="nil"/>
          <w:between w:space="0" w:sz="0" w:val="nil"/>
        </w:pBdr>
        <w:shd w:fill="auto" w:val="clear"/>
        <w:spacing w:after="0" w:before="100" w:line="240" w:lineRule="auto"/>
        <w:ind w:left="1440" w:right="0" w:hanging="360"/>
        <w:jc w:val="left"/>
        <w:rPr>
          <w:i w:val="1"/>
        </w:rPr>
      </w:pPr>
      <w:r w:rsidDel="00000000" w:rsidR="00000000" w:rsidRPr="00000000">
        <w:rPr>
          <w:i w:val="1"/>
          <w:rtl w:val="0"/>
        </w:rPr>
        <w:t xml:space="preserve">Add new graph</w:t>
      </w:r>
    </w:p>
    <w:p w:rsidR="00000000" w:rsidDel="00000000" w:rsidP="00000000" w:rsidRDefault="00000000" w:rsidRPr="00000000" w14:paraId="00000122">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Using format from above graph</w:t>
      </w:r>
    </w:p>
    <w:p w:rsidR="00000000" w:rsidDel="00000000" w:rsidP="00000000" w:rsidRDefault="00000000" w:rsidRPr="00000000" w14:paraId="00000123">
      <w:pPr>
        <w:keepNext w:val="0"/>
        <w:keepLines w:val="0"/>
        <w:widowControl w:val="1"/>
        <w:numPr>
          <w:ilvl w:val="2"/>
          <w:numId w:val="2"/>
        </w:numPr>
        <w:pBdr>
          <w:top w:space="0" w:sz="0" w:val="nil"/>
          <w:left w:space="0" w:sz="0" w:val="nil"/>
          <w:bottom w:space="0" w:sz="0" w:val="nil"/>
          <w:right w:space="0" w:sz="0" w:val="nil"/>
          <w:between w:space="0" w:sz="0" w:val="nil"/>
        </w:pBdr>
        <w:shd w:fill="auto" w:val="clear"/>
        <w:spacing w:after="0" w:before="100" w:line="240" w:lineRule="auto"/>
        <w:ind w:left="2160" w:right="0" w:hanging="360"/>
        <w:jc w:val="left"/>
        <w:rPr>
          <w:i w:val="1"/>
        </w:rPr>
      </w:pPr>
      <w:r w:rsidDel="00000000" w:rsidR="00000000" w:rsidRPr="00000000">
        <w:rPr>
          <w:i w:val="1"/>
          <w:rtl w:val="0"/>
        </w:rPr>
        <w:t xml:space="preserve">Reposition graph under previous graph</w:t>
      </w:r>
    </w:p>
    <w:p w:rsidR="00000000" w:rsidDel="00000000" w:rsidP="00000000" w:rsidRDefault="00000000" w:rsidRPr="00000000" w14:paraId="00000124">
      <w:pPr>
        <w:numPr>
          <w:ilvl w:val="1"/>
          <w:numId w:val="2"/>
        </w:numPr>
        <w:spacing w:after="0" w:line="240" w:lineRule="auto"/>
        <w:ind w:left="1440" w:hanging="360"/>
        <w:rPr>
          <w:i w:val="1"/>
        </w:rPr>
      </w:pPr>
      <w:r w:rsidDel="00000000" w:rsidR="00000000" w:rsidRPr="00000000">
        <w:rPr>
          <w:i w:val="1"/>
          <w:rtl w:val="0"/>
        </w:rPr>
        <w:t xml:space="preserve">Rename graph to ‘Change ($)’</w:t>
      </w:r>
    </w:p>
    <w:p w:rsidR="00000000" w:rsidDel="00000000" w:rsidP="00000000" w:rsidRDefault="00000000" w:rsidRPr="00000000" w14:paraId="00000125">
      <w:pPr>
        <w:numPr>
          <w:ilvl w:val="1"/>
          <w:numId w:val="2"/>
        </w:numPr>
        <w:spacing w:after="0" w:line="240" w:lineRule="auto"/>
        <w:ind w:left="1440" w:hanging="360"/>
        <w:rPr>
          <w:i w:val="1"/>
        </w:rPr>
      </w:pPr>
      <w:r w:rsidDel="00000000" w:rsidR="00000000" w:rsidRPr="00000000">
        <w:rPr>
          <w:i w:val="1"/>
          <w:rtl w:val="0"/>
        </w:rPr>
        <w:t xml:space="preserve">Add Correct Data</w:t>
      </w:r>
    </w:p>
    <w:p w:rsidR="00000000" w:rsidDel="00000000" w:rsidP="00000000" w:rsidRDefault="00000000" w:rsidRPr="00000000" w14:paraId="00000126">
      <w:pPr>
        <w:numPr>
          <w:ilvl w:val="2"/>
          <w:numId w:val="2"/>
        </w:numPr>
        <w:spacing w:after="0" w:line="240" w:lineRule="auto"/>
        <w:ind w:left="2160" w:hanging="360"/>
        <w:rPr>
          <w:i w:val="1"/>
        </w:rPr>
      </w:pPr>
      <w:r w:rsidDel="00000000" w:rsidR="00000000" w:rsidRPr="00000000">
        <w:rPr>
          <w:i w:val="1"/>
          <w:rtl w:val="0"/>
        </w:rPr>
        <w:t xml:space="preserve">Change ($)</w:t>
      </w:r>
    </w:p>
    <w:p w:rsidR="00000000" w:rsidDel="00000000" w:rsidP="00000000" w:rsidRDefault="00000000" w:rsidRPr="00000000" w14:paraId="00000127">
      <w:pPr>
        <w:numPr>
          <w:ilvl w:val="0"/>
          <w:numId w:val="2"/>
        </w:numPr>
        <w:spacing w:after="0" w:line="240" w:lineRule="auto"/>
        <w:ind w:left="720" w:hanging="360"/>
        <w:rPr>
          <w:i w:val="1"/>
        </w:rPr>
      </w:pPr>
      <w:r w:rsidDel="00000000" w:rsidR="00000000" w:rsidRPr="00000000">
        <w:rPr>
          <w:i w:val="1"/>
          <w:rtl w:val="0"/>
        </w:rPr>
        <w:t xml:space="preserve">Create Change (%) Graph</w:t>
      </w:r>
      <w:r w:rsidDel="00000000" w:rsidR="00000000" w:rsidRPr="00000000">
        <w:drawing>
          <wp:anchor allowOverlap="1" behindDoc="0" distB="114300" distT="114300" distL="114300" distR="114300" hidden="0" layoutInCell="1" locked="0" relativeHeight="0" simplePos="0">
            <wp:simplePos x="0" y="0"/>
            <wp:positionH relativeFrom="column">
              <wp:posOffset>1252065</wp:posOffset>
            </wp:positionH>
            <wp:positionV relativeFrom="paragraph">
              <wp:posOffset>228600</wp:posOffset>
            </wp:positionV>
            <wp:extent cx="3882226" cy="1776413"/>
            <wp:effectExtent b="0" l="0" r="0" t="0"/>
            <wp:wrapTopAndBottom distB="114300" distT="114300"/>
            <wp:docPr id="21" name="image8.png"/>
            <a:graphic>
              <a:graphicData uri="http://schemas.openxmlformats.org/drawingml/2006/picture">
                <pic:pic>
                  <pic:nvPicPr>
                    <pic:cNvPr id="0" name="image8.png"/>
                    <pic:cNvPicPr preferRelativeResize="0"/>
                  </pic:nvPicPr>
                  <pic:blipFill>
                    <a:blip r:embed="rId23"/>
                    <a:srcRect b="2222" l="635" r="1003" t="1904"/>
                    <a:stretch>
                      <a:fillRect/>
                    </a:stretch>
                  </pic:blipFill>
                  <pic:spPr>
                    <a:xfrm>
                      <a:off x="0" y="0"/>
                      <a:ext cx="3882226" cy="1776413"/>
                    </a:xfrm>
                    <a:prstGeom prst="rect"/>
                    <a:ln/>
                  </pic:spPr>
                </pic:pic>
              </a:graphicData>
            </a:graphic>
          </wp:anchor>
        </w:drawing>
      </w:r>
    </w:p>
    <w:p w:rsidR="00000000" w:rsidDel="00000000" w:rsidP="00000000" w:rsidRDefault="00000000" w:rsidRPr="00000000" w14:paraId="00000128">
      <w:pPr>
        <w:numPr>
          <w:ilvl w:val="1"/>
          <w:numId w:val="2"/>
        </w:numPr>
        <w:spacing w:after="0" w:line="240" w:lineRule="auto"/>
        <w:ind w:left="1440" w:hanging="360"/>
        <w:rPr>
          <w:i w:val="1"/>
        </w:rPr>
      </w:pPr>
      <w:r w:rsidDel="00000000" w:rsidR="00000000" w:rsidRPr="00000000">
        <w:rPr>
          <w:i w:val="1"/>
          <w:rtl w:val="0"/>
        </w:rPr>
        <w:t xml:space="preserve">Add new graph</w:t>
      </w:r>
    </w:p>
    <w:p w:rsidR="00000000" w:rsidDel="00000000" w:rsidP="00000000" w:rsidRDefault="00000000" w:rsidRPr="00000000" w14:paraId="00000129">
      <w:pPr>
        <w:numPr>
          <w:ilvl w:val="2"/>
          <w:numId w:val="2"/>
        </w:numPr>
        <w:spacing w:after="0" w:line="240" w:lineRule="auto"/>
        <w:ind w:left="2160" w:hanging="360"/>
        <w:rPr>
          <w:i w:val="1"/>
        </w:rPr>
      </w:pPr>
      <w:r w:rsidDel="00000000" w:rsidR="00000000" w:rsidRPr="00000000">
        <w:rPr>
          <w:i w:val="1"/>
          <w:rtl w:val="0"/>
        </w:rPr>
        <w:t xml:space="preserve">Using format from above graph</w:t>
      </w:r>
    </w:p>
    <w:p w:rsidR="00000000" w:rsidDel="00000000" w:rsidP="00000000" w:rsidRDefault="00000000" w:rsidRPr="00000000" w14:paraId="0000012A">
      <w:pPr>
        <w:numPr>
          <w:ilvl w:val="2"/>
          <w:numId w:val="2"/>
        </w:numPr>
        <w:spacing w:after="0" w:line="240" w:lineRule="auto"/>
        <w:ind w:left="2160" w:hanging="360"/>
        <w:rPr>
          <w:i w:val="1"/>
        </w:rPr>
      </w:pPr>
      <w:r w:rsidDel="00000000" w:rsidR="00000000" w:rsidRPr="00000000">
        <w:rPr>
          <w:i w:val="1"/>
          <w:rtl w:val="0"/>
        </w:rPr>
        <w:t xml:space="preserve">Reposition graph under previous graph</w:t>
      </w:r>
    </w:p>
    <w:p w:rsidR="00000000" w:rsidDel="00000000" w:rsidP="00000000" w:rsidRDefault="00000000" w:rsidRPr="00000000" w14:paraId="0000012B">
      <w:pPr>
        <w:numPr>
          <w:ilvl w:val="1"/>
          <w:numId w:val="2"/>
        </w:numPr>
        <w:spacing w:after="0" w:line="240" w:lineRule="auto"/>
        <w:ind w:left="1440" w:hanging="360"/>
        <w:rPr>
          <w:i w:val="1"/>
        </w:rPr>
      </w:pPr>
      <w:r w:rsidDel="00000000" w:rsidR="00000000" w:rsidRPr="00000000">
        <w:rPr>
          <w:i w:val="1"/>
          <w:rtl w:val="0"/>
        </w:rPr>
        <w:t xml:space="preserve">Rename graph to ‘Change (%)’</w:t>
      </w:r>
    </w:p>
    <w:p w:rsidR="00000000" w:rsidDel="00000000" w:rsidP="00000000" w:rsidRDefault="00000000" w:rsidRPr="00000000" w14:paraId="0000012C">
      <w:pPr>
        <w:numPr>
          <w:ilvl w:val="1"/>
          <w:numId w:val="2"/>
        </w:numPr>
        <w:spacing w:after="0" w:line="240" w:lineRule="auto"/>
        <w:ind w:left="1440" w:hanging="360"/>
        <w:rPr>
          <w:i w:val="1"/>
        </w:rPr>
      </w:pPr>
      <w:r w:rsidDel="00000000" w:rsidR="00000000" w:rsidRPr="00000000">
        <w:rPr>
          <w:i w:val="1"/>
          <w:rtl w:val="0"/>
        </w:rPr>
        <w:t xml:space="preserve">Add Correct Data</w:t>
      </w:r>
    </w:p>
    <w:p w:rsidR="00000000" w:rsidDel="00000000" w:rsidP="00000000" w:rsidRDefault="00000000" w:rsidRPr="00000000" w14:paraId="0000012D">
      <w:pPr>
        <w:numPr>
          <w:ilvl w:val="2"/>
          <w:numId w:val="2"/>
        </w:numPr>
        <w:spacing w:after="0" w:line="240" w:lineRule="auto"/>
        <w:ind w:left="2160" w:hanging="360"/>
        <w:rPr>
          <w:i w:val="1"/>
        </w:rPr>
      </w:pPr>
      <w:r w:rsidDel="00000000" w:rsidR="00000000" w:rsidRPr="00000000">
        <w:rPr>
          <w:i w:val="1"/>
          <w:rtl w:val="0"/>
        </w:rPr>
        <w:t xml:space="preserve">Change (%)</w:t>
      </w:r>
    </w:p>
    <w:p w:rsidR="00000000" w:rsidDel="00000000" w:rsidP="00000000" w:rsidRDefault="00000000" w:rsidRPr="00000000" w14:paraId="0000012E">
      <w:pPr>
        <w:spacing w:after="0" w:line="240" w:lineRule="auto"/>
        <w:ind w:left="1440" w:firstLine="0"/>
        <w:rPr>
          <w:i w:val="1"/>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1009650</wp:posOffset>
            </wp:positionH>
            <wp:positionV relativeFrom="paragraph">
              <wp:posOffset>152400</wp:posOffset>
            </wp:positionV>
            <wp:extent cx="4493572" cy="2033588"/>
            <wp:effectExtent b="0" l="0" r="0" t="0"/>
            <wp:wrapTopAndBottom distB="114300" distT="114300"/>
            <wp:docPr id="24" name="image11.png"/>
            <a:graphic>
              <a:graphicData uri="http://schemas.openxmlformats.org/drawingml/2006/picture">
                <pic:pic>
                  <pic:nvPicPr>
                    <pic:cNvPr id="0" name="image11.png"/>
                    <pic:cNvPicPr preferRelativeResize="0"/>
                  </pic:nvPicPr>
                  <pic:blipFill>
                    <a:blip r:embed="rId24"/>
                    <a:srcRect b="0" l="635" r="0" t="2056"/>
                    <a:stretch>
                      <a:fillRect/>
                    </a:stretch>
                  </pic:blipFill>
                  <pic:spPr>
                    <a:xfrm>
                      <a:off x="0" y="0"/>
                      <a:ext cx="4493572" cy="2033588"/>
                    </a:xfrm>
                    <a:prstGeom prst="rect"/>
                    <a:ln/>
                  </pic:spPr>
                </pic:pic>
              </a:graphicData>
            </a:graphic>
          </wp:anchor>
        </w:drawing>
      </w:r>
    </w:p>
    <w:p w:rsidR="00000000" w:rsidDel="00000000" w:rsidP="00000000" w:rsidRDefault="00000000" w:rsidRPr="00000000" w14:paraId="0000012F">
      <w:pPr>
        <w:spacing w:after="0" w:line="240" w:lineRule="auto"/>
        <w:ind w:left="1440" w:firstLine="0"/>
        <w:rPr>
          <w:i w:val="1"/>
        </w:rPr>
      </w:pPr>
      <w:r w:rsidDel="00000000" w:rsidR="00000000" w:rsidRPr="00000000">
        <w:rPr>
          <w:rtl w:val="0"/>
        </w:rPr>
      </w:r>
    </w:p>
    <w:p w:rsidR="00000000" w:rsidDel="00000000" w:rsidP="00000000" w:rsidRDefault="00000000" w:rsidRPr="00000000" w14:paraId="00000130">
      <w:pPr>
        <w:spacing w:after="0" w:line="240" w:lineRule="auto"/>
        <w:ind w:left="1440" w:firstLine="0"/>
        <w:rPr>
          <w:i w:val="1"/>
        </w:rPr>
      </w:pPr>
      <w:r w:rsidDel="00000000" w:rsidR="00000000" w:rsidRPr="00000000">
        <w:rPr>
          <w:rtl w:val="0"/>
        </w:rPr>
      </w:r>
    </w:p>
    <w:p w:rsidR="00000000" w:rsidDel="00000000" w:rsidP="00000000" w:rsidRDefault="00000000" w:rsidRPr="00000000" w14:paraId="00000131">
      <w:pPr>
        <w:spacing w:after="0" w:line="240" w:lineRule="auto"/>
        <w:ind w:left="1440" w:firstLine="0"/>
        <w:rPr>
          <w:i w:val="1"/>
        </w:rPr>
      </w:pPr>
      <w:r w:rsidDel="00000000" w:rsidR="00000000" w:rsidRPr="00000000">
        <w:rPr>
          <w:rtl w:val="0"/>
        </w:rPr>
      </w:r>
    </w:p>
    <w:p w:rsidR="00000000" w:rsidDel="00000000" w:rsidP="00000000" w:rsidRDefault="00000000" w:rsidRPr="00000000" w14:paraId="00000132">
      <w:pPr>
        <w:pStyle w:val="Heading3"/>
        <w:rPr>
          <w:color w:val="000000"/>
        </w:rPr>
      </w:pPr>
      <w:bookmarkStart w:colFirst="0" w:colLast="0" w:name="_heading=h.ynzv9ixzdwdi" w:id="20"/>
      <w:bookmarkEnd w:id="20"/>
      <w:r w:rsidDel="00000000" w:rsidR="00000000" w:rsidRPr="00000000">
        <w:rPr>
          <w:color w:val="000000"/>
          <w:rtl w:val="0"/>
        </w:rPr>
        <w:t xml:space="preserve">4.1.4 Create daily report</w:t>
      </w:r>
    </w:p>
    <w:p w:rsidR="00000000" w:rsidDel="00000000" w:rsidP="00000000" w:rsidRDefault="00000000" w:rsidRPr="00000000" w14:paraId="00000133">
      <w:pPr>
        <w:numPr>
          <w:ilvl w:val="0"/>
          <w:numId w:val="15"/>
        </w:numPr>
        <w:spacing w:after="0" w:line="240" w:lineRule="auto"/>
        <w:ind w:left="720" w:hanging="360"/>
        <w:rPr>
          <w:rFonts w:ascii="Noto Sans Symbols" w:cs="Noto Sans Symbols" w:eastAsia="Noto Sans Symbols" w:hAnsi="Noto Sans Symbols"/>
          <w:i w:val="1"/>
        </w:rPr>
      </w:pPr>
      <w:r w:rsidDel="00000000" w:rsidR="00000000" w:rsidRPr="00000000">
        <w:rPr>
          <w:i w:val="1"/>
          <w:rtl w:val="0"/>
        </w:rPr>
        <w:t xml:space="preserve">Export company graph sheet as PDF</w:t>
      </w:r>
    </w:p>
    <w:p w:rsidR="00000000" w:rsidDel="00000000" w:rsidP="00000000" w:rsidRDefault="00000000" w:rsidRPr="00000000" w14:paraId="00000134">
      <w:pPr>
        <w:numPr>
          <w:ilvl w:val="1"/>
          <w:numId w:val="15"/>
        </w:numPr>
        <w:spacing w:after="0" w:line="240" w:lineRule="auto"/>
        <w:ind w:left="1440" w:hanging="360"/>
        <w:rPr>
          <w:rFonts w:ascii="Courier New" w:cs="Courier New" w:eastAsia="Courier New" w:hAnsi="Courier New"/>
          <w:i w:val="1"/>
        </w:rPr>
      </w:pPr>
      <w:r w:rsidDel="00000000" w:rsidR="00000000" w:rsidRPr="00000000">
        <w:rPr>
          <w:i w:val="1"/>
          <w:rtl w:val="0"/>
        </w:rPr>
        <w:t xml:space="preserve">Save under name: current date &amp; company name</w:t>
      </w:r>
    </w:p>
    <w:p w:rsidR="00000000" w:rsidDel="00000000" w:rsidP="00000000" w:rsidRDefault="00000000" w:rsidRPr="00000000" w14:paraId="00000135">
      <w:pPr>
        <w:numPr>
          <w:ilvl w:val="2"/>
          <w:numId w:val="15"/>
        </w:numPr>
        <w:spacing w:after="0" w:line="240" w:lineRule="auto"/>
        <w:ind w:left="2160" w:hanging="360"/>
        <w:rPr>
          <w:rFonts w:ascii="Noto Sans Symbols" w:cs="Noto Sans Symbols" w:eastAsia="Noto Sans Symbols" w:hAnsi="Noto Sans Symbols"/>
          <w:i w:val="1"/>
        </w:rPr>
      </w:pPr>
      <w:r w:rsidDel="00000000" w:rsidR="00000000" w:rsidRPr="00000000">
        <w:rPr>
          <w:i w:val="1"/>
          <w:rtl w:val="0"/>
        </w:rPr>
        <w:t xml:space="preserve">eg. ‘DDMMYYYY COMPANYNAME’</w:t>
      </w:r>
    </w:p>
    <w:p w:rsidR="00000000" w:rsidDel="00000000" w:rsidP="00000000" w:rsidRDefault="00000000" w:rsidRPr="00000000" w14:paraId="00000136">
      <w:pPr>
        <w:numPr>
          <w:ilvl w:val="1"/>
          <w:numId w:val="15"/>
        </w:numPr>
        <w:spacing w:after="0" w:line="240" w:lineRule="auto"/>
        <w:ind w:left="1440" w:hanging="360"/>
        <w:rPr>
          <w:rFonts w:ascii="Courier New" w:cs="Courier New" w:eastAsia="Courier New" w:hAnsi="Courier New"/>
          <w:i w:val="1"/>
        </w:rPr>
      </w:pPr>
      <w:r w:rsidDel="00000000" w:rsidR="00000000" w:rsidRPr="00000000">
        <w:rPr>
          <w:i w:val="1"/>
          <w:rtl w:val="0"/>
        </w:rPr>
        <w:t xml:space="preserve">Export company graph sheet as PDF in local folder</w:t>
      </w:r>
    </w:p>
    <w:p w:rsidR="00000000" w:rsidDel="00000000" w:rsidP="00000000" w:rsidRDefault="00000000" w:rsidRPr="00000000" w14:paraId="00000137">
      <w:pPr>
        <w:numPr>
          <w:ilvl w:val="2"/>
          <w:numId w:val="15"/>
        </w:numPr>
        <w:spacing w:after="0" w:line="240" w:lineRule="auto"/>
        <w:ind w:left="2160" w:hanging="360"/>
        <w:rPr>
          <w:rFonts w:ascii="Courier New" w:cs="Courier New" w:eastAsia="Courier New" w:hAnsi="Courier New"/>
          <w:i w:val="1"/>
        </w:rPr>
      </w:pPr>
      <w:r w:rsidDel="00000000" w:rsidR="00000000" w:rsidRPr="00000000">
        <w:rPr>
          <w:i w:val="1"/>
          <w:rtl w:val="0"/>
        </w:rPr>
        <w:t xml:space="preserve">Save under name: current date &amp; company name</w:t>
      </w:r>
    </w:p>
    <w:p w:rsidR="00000000" w:rsidDel="00000000" w:rsidP="00000000" w:rsidRDefault="00000000" w:rsidRPr="00000000" w14:paraId="00000138">
      <w:pPr>
        <w:numPr>
          <w:ilvl w:val="3"/>
          <w:numId w:val="15"/>
        </w:numPr>
        <w:spacing w:after="0" w:line="240" w:lineRule="auto"/>
        <w:ind w:left="2880" w:hanging="360"/>
        <w:rPr>
          <w:rFonts w:ascii="Noto Sans Symbols" w:cs="Noto Sans Symbols" w:eastAsia="Noto Sans Symbols" w:hAnsi="Noto Sans Symbols"/>
          <w:i w:val="1"/>
        </w:rPr>
      </w:pPr>
      <w:r w:rsidDel="00000000" w:rsidR="00000000" w:rsidRPr="00000000">
        <w:rPr>
          <w:i w:val="1"/>
          <w:rtl w:val="0"/>
        </w:rPr>
        <w:t xml:space="preserve">eg. ‘DDMMYYYY COMPANYNAME’</w:t>
      </w:r>
    </w:p>
    <w:p w:rsidR="00000000" w:rsidDel="00000000" w:rsidP="00000000" w:rsidRDefault="00000000" w:rsidRPr="00000000" w14:paraId="00000139">
      <w:pPr>
        <w:numPr>
          <w:ilvl w:val="2"/>
          <w:numId w:val="15"/>
        </w:numPr>
        <w:spacing w:after="0" w:line="240" w:lineRule="auto"/>
        <w:ind w:left="2160" w:hanging="360"/>
        <w:rPr>
          <w:rFonts w:ascii="Courier New" w:cs="Courier New" w:eastAsia="Courier New" w:hAnsi="Courier New"/>
          <w:i w:val="1"/>
        </w:rPr>
      </w:pPr>
      <w:r w:rsidDel="00000000" w:rsidR="00000000" w:rsidRPr="00000000">
        <w:rPr>
          <w:i w:val="1"/>
          <w:rtl w:val="0"/>
        </w:rPr>
        <w:t xml:space="preserve">Save as PDF</w:t>
      </w:r>
    </w:p>
    <w:p w:rsidR="00000000" w:rsidDel="00000000" w:rsidP="00000000" w:rsidRDefault="00000000" w:rsidRPr="00000000" w14:paraId="0000013A">
      <w:pPr>
        <w:pStyle w:val="Heading3"/>
        <w:rPr>
          <w:color w:val="000000"/>
        </w:rPr>
      </w:pPr>
      <w:bookmarkStart w:colFirst="0" w:colLast="0" w:name="_heading=h.jayy8j3isxjn" w:id="21"/>
      <w:bookmarkEnd w:id="21"/>
      <w:r w:rsidDel="00000000" w:rsidR="00000000" w:rsidRPr="00000000">
        <w:rPr>
          <w:color w:val="000000"/>
          <w:rtl w:val="0"/>
        </w:rPr>
        <w:t xml:space="preserve">4.1.4 Deliver daily reports</w:t>
      </w:r>
    </w:p>
    <w:p w:rsidR="00000000" w:rsidDel="00000000" w:rsidP="00000000" w:rsidRDefault="00000000" w:rsidRPr="00000000" w14:paraId="0000013B">
      <w:pPr>
        <w:numPr>
          <w:ilvl w:val="0"/>
          <w:numId w:val="10"/>
        </w:numPr>
        <w:spacing w:after="0" w:afterAutospacing="0"/>
        <w:ind w:left="720" w:hanging="360"/>
        <w:rPr>
          <w:i w:val="1"/>
        </w:rPr>
      </w:pPr>
      <w:r w:rsidDel="00000000" w:rsidR="00000000" w:rsidRPr="00000000">
        <w:rPr>
          <w:i w:val="1"/>
          <w:rtl w:val="0"/>
        </w:rPr>
        <w:t xml:space="preserve">Search within local folder for all of current days company daily reports</w:t>
      </w:r>
    </w:p>
    <w:p w:rsidR="00000000" w:rsidDel="00000000" w:rsidP="00000000" w:rsidRDefault="00000000" w:rsidRPr="00000000" w14:paraId="0000013C">
      <w:pPr>
        <w:numPr>
          <w:ilvl w:val="1"/>
          <w:numId w:val="10"/>
        </w:numPr>
        <w:spacing w:after="0" w:afterAutospacing="0" w:before="0" w:beforeAutospacing="0"/>
        <w:ind w:left="1440" w:hanging="360"/>
        <w:rPr>
          <w:i w:val="1"/>
        </w:rPr>
      </w:pPr>
      <w:r w:rsidDel="00000000" w:rsidR="00000000" w:rsidRPr="00000000">
        <w:rPr>
          <w:i w:val="1"/>
          <w:rtl w:val="0"/>
        </w:rPr>
        <w:t xml:space="preserve">If file name contains current days </w:t>
      </w:r>
      <w:r w:rsidDel="00000000" w:rsidR="00000000" w:rsidRPr="00000000">
        <w:rPr>
          <w:i w:val="1"/>
          <w:rtl w:val="0"/>
        </w:rPr>
        <w:t xml:space="preserve">date → select file</w:t>
      </w:r>
    </w:p>
    <w:p w:rsidR="00000000" w:rsidDel="00000000" w:rsidP="00000000" w:rsidRDefault="00000000" w:rsidRPr="00000000" w14:paraId="0000013D">
      <w:pPr>
        <w:numPr>
          <w:ilvl w:val="1"/>
          <w:numId w:val="10"/>
        </w:numPr>
        <w:spacing w:after="0" w:afterAutospacing="0" w:before="0" w:beforeAutospacing="0"/>
        <w:ind w:left="1440" w:hanging="360"/>
        <w:rPr>
          <w:i w:val="1"/>
        </w:rPr>
      </w:pPr>
      <w:r w:rsidDel="00000000" w:rsidR="00000000" w:rsidRPr="00000000">
        <w:rPr>
          <w:i w:val="1"/>
          <w:rtl w:val="0"/>
        </w:rPr>
        <w:t xml:space="preserve">Else → skip file</w:t>
      </w:r>
    </w:p>
    <w:p w:rsidR="00000000" w:rsidDel="00000000" w:rsidP="00000000" w:rsidRDefault="00000000" w:rsidRPr="00000000" w14:paraId="0000013E">
      <w:pPr>
        <w:numPr>
          <w:ilvl w:val="0"/>
          <w:numId w:val="10"/>
        </w:numPr>
        <w:spacing w:after="0" w:afterAutospacing="0" w:before="0" w:beforeAutospacing="0"/>
        <w:ind w:left="720" w:hanging="360"/>
        <w:rPr>
          <w:i w:val="1"/>
        </w:rPr>
      </w:pPr>
      <w:r w:rsidDel="00000000" w:rsidR="00000000" w:rsidRPr="00000000">
        <w:rPr>
          <w:i w:val="1"/>
          <w:rtl w:val="0"/>
        </w:rPr>
        <w:t xml:space="preserve">Attach all selected reports to email</w:t>
      </w:r>
    </w:p>
    <w:p w:rsidR="00000000" w:rsidDel="00000000" w:rsidP="00000000" w:rsidRDefault="00000000" w:rsidRPr="00000000" w14:paraId="0000013F">
      <w:pPr>
        <w:numPr>
          <w:ilvl w:val="0"/>
          <w:numId w:val="10"/>
        </w:numPr>
        <w:spacing w:before="0" w:beforeAutospacing="0"/>
        <w:ind w:left="720" w:hanging="360"/>
        <w:rPr>
          <w:i w:val="1"/>
        </w:rPr>
      </w:pPr>
      <w:r w:rsidDel="00000000" w:rsidR="00000000" w:rsidRPr="00000000">
        <w:rPr>
          <w:i w:val="1"/>
          <w:rtl w:val="0"/>
        </w:rPr>
        <w:t xml:space="preserve">Send delivery email to Investment Executive  using report delivery template</w:t>
      </w:r>
    </w:p>
    <w:p w:rsidR="00000000" w:rsidDel="00000000" w:rsidP="00000000" w:rsidRDefault="00000000" w:rsidRPr="00000000" w14:paraId="00000140">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-471</wp:posOffset>
            </wp:positionH>
            <wp:positionV relativeFrom="paragraph">
              <wp:posOffset>133350</wp:posOffset>
            </wp:positionV>
            <wp:extent cx="6390330" cy="1371600"/>
            <wp:effectExtent b="0" l="0" r="0" t="0"/>
            <wp:wrapTopAndBottom distB="114300" distT="114300"/>
            <wp:docPr id="31"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6390330" cy="1371600"/>
                    </a:xfrm>
                    <a:prstGeom prst="rect"/>
                    <a:ln/>
                  </pic:spPr>
                </pic:pic>
              </a:graphicData>
            </a:graphic>
          </wp:anchor>
        </w:drawing>
      </w:r>
    </w:p>
    <w:p w:rsidR="00000000" w:rsidDel="00000000" w:rsidP="00000000" w:rsidRDefault="00000000" w:rsidRPr="00000000" w14:paraId="00000141">
      <w:pPr>
        <w:rPr/>
      </w:pPr>
      <w:r w:rsidDel="00000000" w:rsidR="00000000" w:rsidRPr="00000000">
        <w:rPr>
          <w:rtl w:val="0"/>
        </w:rPr>
      </w:r>
    </w:p>
    <w:p w:rsidR="00000000" w:rsidDel="00000000" w:rsidP="00000000" w:rsidRDefault="00000000" w:rsidRPr="00000000" w14:paraId="00000142">
      <w:pPr>
        <w:rPr/>
      </w:pPr>
      <w:r w:rsidDel="00000000" w:rsidR="00000000" w:rsidRPr="00000000">
        <w:rPr>
          <w:rtl w:val="0"/>
        </w:rPr>
      </w:r>
    </w:p>
    <w:p w:rsidR="00000000" w:rsidDel="00000000" w:rsidP="00000000" w:rsidRDefault="00000000" w:rsidRPr="00000000" w14:paraId="00000143">
      <w:pPr>
        <w:rPr/>
      </w:pPr>
      <w:r w:rsidDel="00000000" w:rsidR="00000000" w:rsidRPr="00000000">
        <w:rPr>
          <w:rtl w:val="0"/>
        </w:rPr>
      </w:r>
    </w:p>
    <w:p w:rsidR="00000000" w:rsidDel="00000000" w:rsidP="00000000" w:rsidRDefault="00000000" w:rsidRPr="00000000" w14:paraId="00000144">
      <w:pPr>
        <w:rPr/>
      </w:pPr>
      <w:r w:rsidDel="00000000" w:rsidR="00000000" w:rsidRPr="00000000">
        <w:rPr>
          <w:rtl w:val="0"/>
        </w:rPr>
      </w:r>
    </w:p>
    <w:p w:rsidR="00000000" w:rsidDel="00000000" w:rsidP="00000000" w:rsidRDefault="00000000" w:rsidRPr="00000000" w14:paraId="00000145">
      <w:pPr>
        <w:rPr/>
      </w:pPr>
      <w:r w:rsidDel="00000000" w:rsidR="00000000" w:rsidRPr="00000000">
        <w:rPr>
          <w:rtl w:val="0"/>
        </w:rPr>
      </w:r>
    </w:p>
    <w:p w:rsidR="00000000" w:rsidDel="00000000" w:rsidP="00000000" w:rsidRDefault="00000000" w:rsidRPr="00000000" w14:paraId="00000146">
      <w:pPr>
        <w:rPr/>
      </w:pPr>
      <w:r w:rsidDel="00000000" w:rsidR="00000000" w:rsidRPr="00000000">
        <w:rPr>
          <w:rtl w:val="0"/>
        </w:rPr>
      </w:r>
    </w:p>
    <w:p w:rsidR="00000000" w:rsidDel="00000000" w:rsidP="00000000" w:rsidRDefault="00000000" w:rsidRPr="00000000" w14:paraId="00000147">
      <w:pPr>
        <w:rPr/>
      </w:pPr>
      <w:r w:rsidDel="00000000" w:rsidR="00000000" w:rsidRPr="00000000">
        <w:rPr>
          <w:rtl w:val="0"/>
        </w:rPr>
      </w:r>
    </w:p>
    <w:p w:rsidR="00000000" w:rsidDel="00000000" w:rsidP="00000000" w:rsidRDefault="00000000" w:rsidRPr="00000000" w14:paraId="00000148">
      <w:pPr>
        <w:rPr/>
      </w:pPr>
      <w:r w:rsidDel="00000000" w:rsidR="00000000" w:rsidRPr="00000000">
        <w:rPr>
          <w:rtl w:val="0"/>
        </w:rPr>
      </w:r>
    </w:p>
    <w:p w:rsidR="00000000" w:rsidDel="00000000" w:rsidP="00000000" w:rsidRDefault="00000000" w:rsidRPr="00000000" w14:paraId="00000149">
      <w:pPr>
        <w:rPr/>
      </w:pPr>
      <w:r w:rsidDel="00000000" w:rsidR="00000000" w:rsidRPr="00000000">
        <w:rPr>
          <w:rtl w:val="0"/>
        </w:rPr>
      </w:r>
    </w:p>
    <w:p w:rsidR="00000000" w:rsidDel="00000000" w:rsidP="00000000" w:rsidRDefault="00000000" w:rsidRPr="00000000" w14:paraId="0000014A">
      <w:pPr>
        <w:pStyle w:val="Heading2"/>
        <w:rPr/>
      </w:pPr>
      <w:bookmarkStart w:colFirst="0" w:colLast="0" w:name="_heading=h.1y810tw" w:id="22"/>
      <w:bookmarkEnd w:id="22"/>
      <w:r w:rsidDel="00000000" w:rsidR="00000000" w:rsidRPr="00000000">
        <w:rPr>
          <w:rtl w:val="0"/>
        </w:rPr>
        <w:t xml:space="preserve">4.2 Reporting</w:t>
      </w:r>
    </w:p>
    <w:p w:rsidR="00000000" w:rsidDel="00000000" w:rsidP="00000000" w:rsidRDefault="00000000" w:rsidRPr="00000000" w14:paraId="0000014B">
      <w:pPr>
        <w:pStyle w:val="Heading3"/>
        <w:rPr/>
      </w:pPr>
      <w:bookmarkStart w:colFirst="0" w:colLast="0" w:name="_heading=h.4i7ojhp" w:id="23"/>
      <w:bookmarkEnd w:id="23"/>
      <w:r w:rsidDel="00000000" w:rsidR="00000000" w:rsidRPr="00000000">
        <w:rPr>
          <w:rtl w:val="0"/>
        </w:rPr>
        <w:t xml:space="preserve">4.2.1 Business Exceptions</w:t>
      </w:r>
    </w:p>
    <w:tbl>
      <w:tblPr>
        <w:tblStyle w:val="Table7"/>
        <w:tblW w:w="10054.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00"/>
      </w:tblPr>
      <w:tblGrid>
        <w:gridCol w:w="5027"/>
        <w:gridCol w:w="5027"/>
        <w:tblGridChange w:id="0">
          <w:tblGrid>
            <w:gridCol w:w="5027"/>
            <w:gridCol w:w="5027"/>
          </w:tblGrid>
        </w:tblGridChange>
      </w:tblGrid>
      <w:tr>
        <w:tc>
          <w:tcPr/>
          <w:p w:rsidR="00000000" w:rsidDel="00000000" w:rsidP="00000000" w:rsidRDefault="00000000" w:rsidRPr="00000000" w14:paraId="0000014C">
            <w:pPr>
              <w:rPr>
                <w:i w:val="1"/>
              </w:rPr>
            </w:pPr>
            <w:r w:rsidDel="00000000" w:rsidR="00000000" w:rsidRPr="00000000">
              <w:rPr>
                <w:i w:val="1"/>
                <w:rtl w:val="0"/>
              </w:rPr>
              <w:t xml:space="preserve">Exception</w:t>
            </w:r>
          </w:p>
        </w:tc>
        <w:tc>
          <w:tcPr/>
          <w:p w:rsidR="00000000" w:rsidDel="00000000" w:rsidP="00000000" w:rsidRDefault="00000000" w:rsidRPr="00000000" w14:paraId="0000014D">
            <w:pPr>
              <w:rPr>
                <w:i w:val="1"/>
              </w:rPr>
            </w:pPr>
            <w:r w:rsidDel="00000000" w:rsidR="00000000" w:rsidRPr="00000000">
              <w:rPr>
                <w:i w:val="1"/>
                <w:rtl w:val="0"/>
              </w:rPr>
              <w:t xml:space="preserve">Solution</w:t>
            </w:r>
          </w:p>
        </w:tc>
      </w:tr>
      <w:tr>
        <w:tc>
          <w:tcPr/>
          <w:p w:rsidR="00000000" w:rsidDel="00000000" w:rsidP="00000000" w:rsidRDefault="00000000" w:rsidRPr="00000000" w14:paraId="0000014E">
            <w:pPr>
              <w:rPr>
                <w:i w:val="1"/>
              </w:rPr>
            </w:pPr>
            <w:r w:rsidDel="00000000" w:rsidR="00000000" w:rsidRPr="00000000">
              <w:rPr>
                <w:i w:val="1"/>
                <w:rtl w:val="0"/>
              </w:rPr>
              <w:t xml:space="preserve">No data gathered for a specific company</w:t>
            </w:r>
          </w:p>
        </w:tc>
        <w:tc>
          <w:tcPr/>
          <w:p w:rsidR="00000000" w:rsidDel="00000000" w:rsidP="00000000" w:rsidRDefault="00000000" w:rsidRPr="00000000" w14:paraId="0000014F">
            <w:pPr>
              <w:rPr>
                <w:i w:val="1"/>
              </w:rPr>
            </w:pPr>
            <w:r w:rsidDel="00000000" w:rsidR="00000000" w:rsidRPr="00000000">
              <w:rPr>
                <w:i w:val="1"/>
                <w:rtl w:val="0"/>
              </w:rPr>
              <w:t xml:space="preserve">Include in the report all companies that the automation was unable to gather data for due to data not being available on the specified stock exchanges.</w:t>
            </w:r>
          </w:p>
        </w:tc>
      </w:tr>
      <w:tr>
        <w:tc>
          <w:tcPr/>
          <w:p w:rsidR="00000000" w:rsidDel="00000000" w:rsidP="00000000" w:rsidRDefault="00000000" w:rsidRPr="00000000" w14:paraId="00000150">
            <w:pPr>
              <w:rPr>
                <w:i w:val="1"/>
              </w:rPr>
            </w:pPr>
            <w:r w:rsidDel="00000000" w:rsidR="00000000" w:rsidRPr="00000000">
              <w:rPr>
                <w:i w:val="1"/>
                <w:rtl w:val="0"/>
              </w:rPr>
              <w:t xml:space="preserve">No graphs could be created for a specific company due to data not being available.</w:t>
            </w:r>
          </w:p>
        </w:tc>
        <w:tc>
          <w:tcPr/>
          <w:p w:rsidR="00000000" w:rsidDel="00000000" w:rsidP="00000000" w:rsidRDefault="00000000" w:rsidRPr="00000000" w14:paraId="00000151">
            <w:pPr>
              <w:rPr>
                <w:i w:val="1"/>
              </w:rPr>
            </w:pPr>
            <w:r w:rsidDel="00000000" w:rsidR="00000000" w:rsidRPr="00000000">
              <w:rPr>
                <w:i w:val="1"/>
                <w:rtl w:val="0"/>
              </w:rPr>
              <w:t xml:space="preserve">Note in the report the companies that there was no data for.</w:t>
            </w:r>
          </w:p>
        </w:tc>
      </w:tr>
      <w:tr>
        <w:tc>
          <w:tcPr/>
          <w:p w:rsidR="00000000" w:rsidDel="00000000" w:rsidP="00000000" w:rsidRDefault="00000000" w:rsidRPr="00000000" w14:paraId="00000152">
            <w:pPr>
              <w:rPr>
                <w:i w:val="1"/>
              </w:rPr>
            </w:pPr>
            <w:r w:rsidDel="00000000" w:rsidR="00000000" w:rsidRPr="00000000">
              <w:rPr>
                <w:i w:val="1"/>
                <w:rtl w:val="0"/>
              </w:rPr>
              <w:t xml:space="preserve">PDF file could not be created</w:t>
            </w:r>
          </w:p>
        </w:tc>
        <w:tc>
          <w:tcPr/>
          <w:p w:rsidR="00000000" w:rsidDel="00000000" w:rsidP="00000000" w:rsidRDefault="00000000" w:rsidRPr="00000000" w14:paraId="00000153">
            <w:pPr>
              <w:rPr>
                <w:i w:val="1"/>
              </w:rPr>
            </w:pPr>
            <w:r w:rsidDel="00000000" w:rsidR="00000000" w:rsidRPr="00000000">
              <w:rPr>
                <w:i w:val="1"/>
                <w:rtl w:val="0"/>
              </w:rPr>
              <w:t xml:space="preserve">Report in log that PDF was not created.</w:t>
            </w:r>
          </w:p>
        </w:tc>
      </w:tr>
    </w:tbl>
    <w:p w:rsidR="00000000" w:rsidDel="00000000" w:rsidP="00000000" w:rsidRDefault="00000000" w:rsidRPr="00000000" w14:paraId="00000154">
      <w:pPr>
        <w:pStyle w:val="Heading3"/>
        <w:rPr/>
      </w:pPr>
      <w:bookmarkStart w:colFirst="0" w:colLast="0" w:name="_heading=h.2xcytpi" w:id="24"/>
      <w:bookmarkEnd w:id="24"/>
      <w:r w:rsidDel="00000000" w:rsidR="00000000" w:rsidRPr="00000000">
        <w:rPr>
          <w:rtl w:val="0"/>
        </w:rPr>
        <w:t xml:space="preserve">4.2.2 System Exceptions</w:t>
      </w:r>
    </w:p>
    <w:tbl>
      <w:tblPr>
        <w:tblStyle w:val="Table8"/>
        <w:tblW w:w="10054.0" w:type="dxa"/>
        <w:jc w:val="left"/>
        <w:tblInd w:w="0.0" w:type="dxa"/>
        <w:tblBorders>
          <w:top w:color="deeaf6" w:space="0" w:sz="4" w:val="single"/>
          <w:left w:color="deeaf6" w:space="0" w:sz="4" w:val="single"/>
          <w:bottom w:color="deeaf6" w:space="0" w:sz="4" w:val="single"/>
          <w:right w:color="deeaf6" w:space="0" w:sz="4" w:val="single"/>
          <w:insideH w:color="deeaf6" w:space="0" w:sz="4" w:val="single"/>
          <w:insideV w:color="deeaf6" w:space="0" w:sz="4" w:val="single"/>
        </w:tblBorders>
        <w:tblLayout w:type="fixed"/>
        <w:tblLook w:val="0400"/>
      </w:tblPr>
      <w:tblGrid>
        <w:gridCol w:w="5027"/>
        <w:gridCol w:w="5027"/>
        <w:tblGridChange w:id="0">
          <w:tblGrid>
            <w:gridCol w:w="5027"/>
            <w:gridCol w:w="5027"/>
          </w:tblGrid>
        </w:tblGridChange>
      </w:tblGrid>
      <w:tr>
        <w:tc>
          <w:tcPr/>
          <w:p w:rsidR="00000000" w:rsidDel="00000000" w:rsidP="00000000" w:rsidRDefault="00000000" w:rsidRPr="00000000" w14:paraId="00000155">
            <w:pPr>
              <w:rPr>
                <w:i w:val="1"/>
              </w:rPr>
            </w:pPr>
            <w:r w:rsidDel="00000000" w:rsidR="00000000" w:rsidRPr="00000000">
              <w:rPr>
                <w:i w:val="1"/>
                <w:rtl w:val="0"/>
              </w:rPr>
              <w:t xml:space="preserve">Exception</w:t>
            </w:r>
          </w:p>
        </w:tc>
        <w:tc>
          <w:tcPr/>
          <w:p w:rsidR="00000000" w:rsidDel="00000000" w:rsidP="00000000" w:rsidRDefault="00000000" w:rsidRPr="00000000" w14:paraId="00000156">
            <w:pPr>
              <w:rPr>
                <w:i w:val="1"/>
              </w:rPr>
            </w:pPr>
            <w:r w:rsidDel="00000000" w:rsidR="00000000" w:rsidRPr="00000000">
              <w:rPr>
                <w:i w:val="1"/>
                <w:rtl w:val="0"/>
              </w:rPr>
              <w:t xml:space="preserve">Solution</w:t>
            </w:r>
          </w:p>
        </w:tc>
      </w:tr>
      <w:tr>
        <w:tc>
          <w:tcPr/>
          <w:p w:rsidR="00000000" w:rsidDel="00000000" w:rsidP="00000000" w:rsidRDefault="00000000" w:rsidRPr="00000000" w14:paraId="00000157">
            <w:pPr>
              <w:rPr>
                <w:i w:val="1"/>
              </w:rPr>
            </w:pPr>
            <w:r w:rsidDel="00000000" w:rsidR="00000000" w:rsidRPr="00000000">
              <w:rPr>
                <w:i w:val="1"/>
                <w:rtl w:val="0"/>
              </w:rPr>
              <w:t xml:space="preserve">Orchestrator is unavailable</w:t>
            </w:r>
          </w:p>
        </w:tc>
        <w:tc>
          <w:tcPr/>
          <w:p w:rsidR="00000000" w:rsidDel="00000000" w:rsidP="00000000" w:rsidRDefault="00000000" w:rsidRPr="00000000" w14:paraId="00000158">
            <w:pPr>
              <w:rPr>
                <w:i w:val="1"/>
              </w:rPr>
            </w:pPr>
            <w:r w:rsidDel="00000000" w:rsidR="00000000" w:rsidRPr="00000000">
              <w:rPr>
                <w:i w:val="1"/>
                <w:rtl w:val="0"/>
              </w:rPr>
              <w:t xml:space="preserve">Pause the automation for an hour and try again</w:t>
            </w:r>
          </w:p>
        </w:tc>
      </w:tr>
    </w:tbl>
    <w:p w:rsidR="00000000" w:rsidDel="00000000" w:rsidP="00000000" w:rsidRDefault="00000000" w:rsidRPr="00000000" w14:paraId="00000159">
      <w:pPr>
        <w:rPr>
          <w:i w:val="1"/>
        </w:rPr>
      </w:pPr>
      <w:r w:rsidDel="00000000" w:rsidR="00000000" w:rsidRPr="00000000">
        <w:rPr>
          <w:rtl w:val="0"/>
        </w:rPr>
      </w:r>
    </w:p>
    <w:p w:rsidR="00000000" w:rsidDel="00000000" w:rsidP="00000000" w:rsidRDefault="00000000" w:rsidRPr="00000000" w14:paraId="0000015A">
      <w:pPr>
        <w:rPr>
          <w:smallCaps w:val="1"/>
          <w:color w:val="1f3863"/>
        </w:rPr>
      </w:pPr>
      <w:r w:rsidDel="00000000" w:rsidR="00000000" w:rsidRPr="00000000">
        <w:rPr>
          <w:i w:val="1"/>
          <w:rtl w:val="0"/>
        </w:rPr>
        <w:t xml:space="preserve">A performance log will be available on the company's instance of orchestrator via the log and queue items.</w:t>
      </w:r>
      <w:r w:rsidDel="00000000" w:rsidR="00000000" w:rsidRPr="00000000">
        <w:rPr>
          <w:rtl w:val="0"/>
        </w:rPr>
      </w:r>
    </w:p>
    <w:p w:rsidR="00000000" w:rsidDel="00000000" w:rsidP="00000000" w:rsidRDefault="00000000" w:rsidRPr="00000000" w14:paraId="0000015B">
      <w:pPr>
        <w:pStyle w:val="Heading3"/>
        <w:rPr/>
      </w:pPr>
      <w:bookmarkStart w:colFirst="0" w:colLast="0" w:name="_heading=h.1ci93xb" w:id="25"/>
      <w:bookmarkEnd w:id="25"/>
      <w:r w:rsidDel="00000000" w:rsidR="00000000" w:rsidRPr="00000000">
        <w:rPr>
          <w:rtl w:val="0"/>
        </w:rPr>
        <w:t xml:space="preserve">4.2.3 Performance</w:t>
      </w:r>
      <w:r w:rsidDel="00000000" w:rsidR="00000000" w:rsidRPr="00000000">
        <w:rPr>
          <w:rtl w:val="0"/>
        </w:rPr>
      </w:r>
    </w:p>
    <w:p w:rsidR="00000000" w:rsidDel="00000000" w:rsidP="00000000" w:rsidRDefault="00000000" w:rsidRPr="00000000" w14:paraId="0000015C">
      <w:pPr>
        <w:rPr>
          <w:b w:val="1"/>
          <w:i w:val="1"/>
        </w:rPr>
      </w:pPr>
      <w:r w:rsidDel="00000000" w:rsidR="00000000" w:rsidRPr="00000000">
        <w:rPr>
          <w:b w:val="1"/>
          <w:i w:val="1"/>
          <w:rtl w:val="0"/>
        </w:rPr>
        <w:t xml:space="preserve">Performance Log</w:t>
      </w:r>
    </w:p>
    <w:p w:rsidR="00000000" w:rsidDel="00000000" w:rsidP="00000000" w:rsidRDefault="00000000" w:rsidRPr="00000000" w14:paraId="0000015D">
      <w:pPr>
        <w:rPr>
          <w:i w:val="1"/>
        </w:rPr>
      </w:pPr>
      <w:r w:rsidDel="00000000" w:rsidR="00000000" w:rsidRPr="00000000">
        <w:rPr>
          <w:i w:val="1"/>
          <w:rtl w:val="0"/>
        </w:rPr>
        <w:t xml:space="preserve">The performance log details during the automation including high level steps, transaction status’, info, warnings, errors and fatal actions.</w:t>
      </w:r>
    </w:p>
    <w:p w:rsidR="00000000" w:rsidDel="00000000" w:rsidP="00000000" w:rsidRDefault="00000000" w:rsidRPr="00000000" w14:paraId="0000015E">
      <w:pPr>
        <w:rPr>
          <w:i w:val="1"/>
          <w:color w:val="ff0000"/>
        </w:rPr>
      </w:pPr>
      <w:r w:rsidDel="00000000" w:rsidR="00000000" w:rsidRPr="00000000">
        <w:rPr>
          <w:i w:val="1"/>
          <w:color w:val="ff0000"/>
        </w:rPr>
        <w:drawing>
          <wp:inline distB="114300" distT="114300" distL="114300" distR="114300">
            <wp:extent cx="6390330" cy="2667000"/>
            <wp:effectExtent b="0" l="0" r="0" t="0"/>
            <wp:docPr id="32" name="image19.png"/>
            <a:graphic>
              <a:graphicData uri="http://schemas.openxmlformats.org/drawingml/2006/picture">
                <pic:pic>
                  <pic:nvPicPr>
                    <pic:cNvPr id="0" name="image19.png"/>
                    <pic:cNvPicPr preferRelativeResize="0"/>
                  </pic:nvPicPr>
                  <pic:blipFill>
                    <a:blip r:embed="rId26"/>
                    <a:srcRect b="0" l="0" r="0" t="0"/>
                    <a:stretch>
                      <a:fillRect/>
                    </a:stretch>
                  </pic:blipFill>
                  <pic:spPr>
                    <a:xfrm>
                      <a:off x="0" y="0"/>
                      <a:ext cx="63903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F">
      <w:pPr>
        <w:rPr>
          <w:b w:val="1"/>
        </w:rPr>
      </w:pPr>
      <w:r w:rsidDel="00000000" w:rsidR="00000000" w:rsidRPr="00000000">
        <w:rPr>
          <w:rtl w:val="0"/>
        </w:rPr>
      </w:r>
    </w:p>
    <w:p w:rsidR="00000000" w:rsidDel="00000000" w:rsidP="00000000" w:rsidRDefault="00000000" w:rsidRPr="00000000" w14:paraId="00000160">
      <w:pPr>
        <w:rPr>
          <w:b w:val="1"/>
          <w:i w:val="1"/>
        </w:rPr>
      </w:pPr>
      <w:r w:rsidDel="00000000" w:rsidR="00000000" w:rsidRPr="00000000">
        <w:rPr>
          <w:b w:val="1"/>
          <w:i w:val="1"/>
        </w:rPr>
        <w:drawing>
          <wp:inline distB="114300" distT="114300" distL="114300" distR="114300">
            <wp:extent cx="6390330" cy="2908300"/>
            <wp:effectExtent b="0" l="0" r="0" t="0"/>
            <wp:docPr id="28"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639033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161">
      <w:pPr>
        <w:rPr>
          <w:b w:val="1"/>
          <w:i w:val="1"/>
        </w:rPr>
      </w:pPr>
      <w:r w:rsidDel="00000000" w:rsidR="00000000" w:rsidRPr="00000000">
        <w:rPr>
          <w:rtl w:val="0"/>
        </w:rPr>
      </w:r>
    </w:p>
    <w:p w:rsidR="00000000" w:rsidDel="00000000" w:rsidP="00000000" w:rsidRDefault="00000000" w:rsidRPr="00000000" w14:paraId="00000162">
      <w:pPr>
        <w:rPr>
          <w:b w:val="1"/>
          <w:i w:val="1"/>
        </w:rPr>
      </w:pPr>
      <w:r w:rsidDel="00000000" w:rsidR="00000000" w:rsidRPr="00000000">
        <w:rPr>
          <w:rtl w:val="0"/>
        </w:rPr>
      </w:r>
    </w:p>
    <w:p w:rsidR="00000000" w:rsidDel="00000000" w:rsidP="00000000" w:rsidRDefault="00000000" w:rsidRPr="00000000" w14:paraId="00000163">
      <w:pPr>
        <w:rPr>
          <w:b w:val="1"/>
          <w:i w:val="1"/>
        </w:rPr>
      </w:pPr>
      <w:r w:rsidDel="00000000" w:rsidR="00000000" w:rsidRPr="00000000">
        <w:rPr>
          <w:rtl w:val="0"/>
        </w:rPr>
      </w:r>
    </w:p>
    <w:p w:rsidR="00000000" w:rsidDel="00000000" w:rsidP="00000000" w:rsidRDefault="00000000" w:rsidRPr="00000000" w14:paraId="00000164">
      <w:pPr>
        <w:rPr>
          <w:b w:val="1"/>
          <w:i w:val="1"/>
        </w:rPr>
      </w:pPr>
      <w:r w:rsidDel="00000000" w:rsidR="00000000" w:rsidRPr="00000000">
        <w:rPr>
          <w:rtl w:val="0"/>
        </w:rPr>
      </w:r>
    </w:p>
    <w:p w:rsidR="00000000" w:rsidDel="00000000" w:rsidP="00000000" w:rsidRDefault="00000000" w:rsidRPr="00000000" w14:paraId="00000165">
      <w:pPr>
        <w:rPr>
          <w:b w:val="1"/>
          <w:i w:val="1"/>
        </w:rPr>
      </w:pPr>
      <w:r w:rsidDel="00000000" w:rsidR="00000000" w:rsidRPr="00000000">
        <w:rPr>
          <w:rtl w:val="0"/>
        </w:rPr>
      </w:r>
    </w:p>
    <w:p w:rsidR="00000000" w:rsidDel="00000000" w:rsidP="00000000" w:rsidRDefault="00000000" w:rsidRPr="00000000" w14:paraId="00000166">
      <w:pPr>
        <w:rPr>
          <w:b w:val="1"/>
          <w:i w:val="1"/>
        </w:rPr>
      </w:pPr>
      <w:r w:rsidDel="00000000" w:rsidR="00000000" w:rsidRPr="00000000">
        <w:rPr>
          <w:rtl w:val="0"/>
        </w:rPr>
      </w:r>
    </w:p>
    <w:p w:rsidR="00000000" w:rsidDel="00000000" w:rsidP="00000000" w:rsidRDefault="00000000" w:rsidRPr="00000000" w14:paraId="00000167">
      <w:pPr>
        <w:rPr>
          <w:b w:val="1"/>
          <w:i w:val="1"/>
        </w:rPr>
      </w:pPr>
      <w:r w:rsidDel="00000000" w:rsidR="00000000" w:rsidRPr="00000000">
        <w:rPr>
          <w:rtl w:val="0"/>
        </w:rPr>
      </w:r>
    </w:p>
    <w:p w:rsidR="00000000" w:rsidDel="00000000" w:rsidP="00000000" w:rsidRDefault="00000000" w:rsidRPr="00000000" w14:paraId="00000168">
      <w:pPr>
        <w:rPr>
          <w:b w:val="1"/>
          <w:i w:val="1"/>
        </w:rPr>
      </w:pPr>
      <w:r w:rsidDel="00000000" w:rsidR="00000000" w:rsidRPr="00000000">
        <w:rPr>
          <w:rtl w:val="0"/>
        </w:rPr>
      </w:r>
    </w:p>
    <w:p w:rsidR="00000000" w:rsidDel="00000000" w:rsidP="00000000" w:rsidRDefault="00000000" w:rsidRPr="00000000" w14:paraId="00000169">
      <w:pPr>
        <w:rPr>
          <w:b w:val="1"/>
          <w:i w:val="1"/>
        </w:rPr>
      </w:pPr>
      <w:r w:rsidDel="00000000" w:rsidR="00000000" w:rsidRPr="00000000">
        <w:rPr>
          <w:rtl w:val="0"/>
        </w:rPr>
      </w:r>
    </w:p>
    <w:p w:rsidR="00000000" w:rsidDel="00000000" w:rsidP="00000000" w:rsidRDefault="00000000" w:rsidRPr="00000000" w14:paraId="0000016A">
      <w:pPr>
        <w:rPr>
          <w:b w:val="1"/>
          <w:i w:val="1"/>
        </w:rPr>
      </w:pPr>
      <w:r w:rsidDel="00000000" w:rsidR="00000000" w:rsidRPr="00000000">
        <w:rPr>
          <w:rtl w:val="0"/>
        </w:rPr>
      </w:r>
    </w:p>
    <w:p w:rsidR="00000000" w:rsidDel="00000000" w:rsidP="00000000" w:rsidRDefault="00000000" w:rsidRPr="00000000" w14:paraId="0000016B">
      <w:pPr>
        <w:rPr>
          <w:b w:val="1"/>
          <w:i w:val="1"/>
        </w:rPr>
      </w:pPr>
      <w:r w:rsidDel="00000000" w:rsidR="00000000" w:rsidRPr="00000000">
        <w:rPr>
          <w:rtl w:val="0"/>
        </w:rPr>
      </w:r>
    </w:p>
    <w:p w:rsidR="00000000" w:rsidDel="00000000" w:rsidP="00000000" w:rsidRDefault="00000000" w:rsidRPr="00000000" w14:paraId="0000016C">
      <w:pPr>
        <w:rPr>
          <w:b w:val="1"/>
          <w:i w:val="1"/>
        </w:rPr>
      </w:pPr>
      <w:r w:rsidDel="00000000" w:rsidR="00000000" w:rsidRPr="00000000">
        <w:rPr>
          <w:rtl w:val="0"/>
        </w:rPr>
      </w:r>
    </w:p>
    <w:p w:rsidR="00000000" w:rsidDel="00000000" w:rsidP="00000000" w:rsidRDefault="00000000" w:rsidRPr="00000000" w14:paraId="0000016D">
      <w:pPr>
        <w:rPr>
          <w:b w:val="1"/>
          <w:i w:val="1"/>
        </w:rPr>
      </w:pPr>
      <w:r w:rsidDel="00000000" w:rsidR="00000000" w:rsidRPr="00000000">
        <w:rPr>
          <w:rtl w:val="0"/>
        </w:rPr>
      </w:r>
    </w:p>
    <w:p w:rsidR="00000000" w:rsidDel="00000000" w:rsidP="00000000" w:rsidRDefault="00000000" w:rsidRPr="00000000" w14:paraId="0000016E">
      <w:pPr>
        <w:rPr>
          <w:b w:val="1"/>
          <w:i w:val="1"/>
        </w:rPr>
      </w:pPr>
      <w:r w:rsidDel="00000000" w:rsidR="00000000" w:rsidRPr="00000000">
        <w:rPr>
          <w:rtl w:val="0"/>
        </w:rPr>
      </w:r>
    </w:p>
    <w:p w:rsidR="00000000" w:rsidDel="00000000" w:rsidP="00000000" w:rsidRDefault="00000000" w:rsidRPr="00000000" w14:paraId="0000016F">
      <w:pPr>
        <w:rPr>
          <w:b w:val="1"/>
          <w:i w:val="1"/>
        </w:rPr>
      </w:pPr>
      <w:r w:rsidDel="00000000" w:rsidR="00000000" w:rsidRPr="00000000">
        <w:rPr>
          <w:rtl w:val="0"/>
        </w:rPr>
      </w:r>
    </w:p>
    <w:p w:rsidR="00000000" w:rsidDel="00000000" w:rsidP="00000000" w:rsidRDefault="00000000" w:rsidRPr="00000000" w14:paraId="00000170">
      <w:pPr>
        <w:rPr>
          <w:b w:val="1"/>
          <w:i w:val="1"/>
        </w:rPr>
      </w:pPr>
      <w:r w:rsidDel="00000000" w:rsidR="00000000" w:rsidRPr="00000000">
        <w:rPr>
          <w:rtl w:val="0"/>
        </w:rPr>
      </w:r>
    </w:p>
    <w:p w:rsidR="00000000" w:rsidDel="00000000" w:rsidP="00000000" w:rsidRDefault="00000000" w:rsidRPr="00000000" w14:paraId="00000171">
      <w:pPr>
        <w:rPr>
          <w:b w:val="1"/>
          <w:i w:val="1"/>
        </w:rPr>
      </w:pPr>
      <w:r w:rsidDel="00000000" w:rsidR="00000000" w:rsidRPr="00000000">
        <w:rPr>
          <w:rtl w:val="0"/>
        </w:rPr>
      </w:r>
    </w:p>
    <w:p w:rsidR="00000000" w:rsidDel="00000000" w:rsidP="00000000" w:rsidRDefault="00000000" w:rsidRPr="00000000" w14:paraId="00000172">
      <w:pPr>
        <w:rPr>
          <w:b w:val="1"/>
          <w:i w:val="1"/>
        </w:rPr>
      </w:pPr>
      <w:r w:rsidDel="00000000" w:rsidR="00000000" w:rsidRPr="00000000">
        <w:rPr>
          <w:b w:val="1"/>
          <w:i w:val="1"/>
          <w:rtl w:val="0"/>
        </w:rPr>
        <w:t xml:space="preserve">Daily Company Stock Report</w:t>
      </w:r>
    </w:p>
    <w:p w:rsidR="00000000" w:rsidDel="00000000" w:rsidP="00000000" w:rsidRDefault="00000000" w:rsidRPr="00000000" w14:paraId="00000173">
      <w:pPr>
        <w:rPr>
          <w:i w:val="1"/>
        </w:rPr>
      </w:pPr>
      <w:r w:rsidDel="00000000" w:rsidR="00000000" w:rsidRPr="00000000">
        <w:rPr>
          <w:i w:val="1"/>
          <w:rtl w:val="0"/>
        </w:rPr>
        <w:t xml:space="preserve">After completion several Daily Company Stock Reports will be created in PDF format showing all the collated data &amp; graphs created for each company passed through. </w:t>
      </w:r>
    </w:p>
    <w:p w:rsidR="00000000" w:rsidDel="00000000" w:rsidP="00000000" w:rsidRDefault="00000000" w:rsidRPr="00000000" w14:paraId="00000174">
      <w:pPr>
        <w:rPr>
          <w:i w:val="1"/>
          <w:color w:val="ff0000"/>
        </w:rPr>
      </w:pPr>
      <w:r w:rsidDel="00000000" w:rsidR="00000000" w:rsidRPr="00000000">
        <w:rPr>
          <w:i w:val="1"/>
          <w:color w:val="ff0000"/>
        </w:rPr>
        <w:drawing>
          <wp:inline distB="114300" distT="114300" distL="114300" distR="114300">
            <wp:extent cx="5259094" cy="7043738"/>
            <wp:effectExtent b="0" l="0" r="0" t="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5259094" cy="7043738"/>
                    </a:xfrm>
                    <a:prstGeom prst="rect"/>
                    <a:ln/>
                  </pic:spPr>
                </pic:pic>
              </a:graphicData>
            </a:graphic>
          </wp:inline>
        </w:drawing>
      </w:r>
      <w:r w:rsidDel="00000000" w:rsidR="00000000" w:rsidRPr="00000000">
        <w:rPr>
          <w:rtl w:val="0"/>
        </w:rPr>
      </w:r>
    </w:p>
    <w:p w:rsidR="00000000" w:rsidDel="00000000" w:rsidP="00000000" w:rsidRDefault="00000000" w:rsidRPr="00000000" w14:paraId="00000175">
      <w:pPr>
        <w:rPr>
          <w:i w:val="1"/>
          <w:color w:val="ff0000"/>
        </w:rPr>
      </w:pPr>
      <w:r w:rsidDel="00000000" w:rsidR="00000000" w:rsidRPr="00000000">
        <w:rPr>
          <w:rtl w:val="0"/>
        </w:rPr>
      </w:r>
    </w:p>
    <w:p w:rsidR="00000000" w:rsidDel="00000000" w:rsidP="00000000" w:rsidRDefault="00000000" w:rsidRPr="00000000" w14:paraId="00000176">
      <w:pPr>
        <w:pStyle w:val="Heading3"/>
        <w:rPr>
          <w:rFonts w:ascii="Calibri" w:cs="Calibri" w:eastAsia="Calibri" w:hAnsi="Calibri"/>
          <w:i w:val="1"/>
          <w:color w:val="ff0000"/>
        </w:rPr>
      </w:pPr>
      <w:bookmarkStart w:colFirst="0" w:colLast="0" w:name="_heading=h.3whwml4" w:id="26"/>
      <w:bookmarkEnd w:id="26"/>
      <w:r w:rsidDel="00000000" w:rsidR="00000000" w:rsidRPr="00000000">
        <w:rPr>
          <w:rtl w:val="0"/>
        </w:rPr>
        <w:t xml:space="preserve">4.2.4 Triggers</w:t>
      </w:r>
      <w:r w:rsidDel="00000000" w:rsidR="00000000" w:rsidRPr="00000000">
        <w:rPr>
          <w:rtl w:val="0"/>
        </w:rPr>
      </w:r>
    </w:p>
    <w:p w:rsidR="00000000" w:rsidDel="00000000" w:rsidP="00000000" w:rsidRDefault="00000000" w:rsidRPr="00000000" w14:paraId="00000177">
      <w:pPr>
        <w:tabs>
          <w:tab w:val="left" w:pos="5235"/>
        </w:tabs>
        <w:rPr>
          <w:rFonts w:ascii="Calibri" w:cs="Calibri" w:eastAsia="Calibri" w:hAnsi="Calibri"/>
          <w:i w:val="1"/>
        </w:rPr>
      </w:pPr>
      <w:r w:rsidDel="00000000" w:rsidR="00000000" w:rsidRPr="00000000">
        <w:rPr>
          <w:i w:val="1"/>
          <w:rtl w:val="0"/>
        </w:rPr>
        <w:t xml:space="preserve">The robot will be triggered every morning at 11am using the UIPath Orchestrator. This will then read in the emails to get the company list and then start gathering stocks data for each company. Then at the end of the working day (5pm) the robot will begin the reporting process, where it will produce a daily report based on the data gathered that day. If it is the end of the week the robot will also produce a weekly report based on the data gathered over the past week.</w:t>
      </w:r>
      <w:r w:rsidDel="00000000" w:rsidR="00000000" w:rsidRPr="00000000">
        <w:rPr>
          <w:rtl w:val="0"/>
        </w:rPr>
      </w:r>
    </w:p>
    <w:p w:rsidR="00000000" w:rsidDel="00000000" w:rsidP="00000000" w:rsidRDefault="00000000" w:rsidRPr="00000000" w14:paraId="00000178">
      <w:pPr>
        <w:tabs>
          <w:tab w:val="left" w:pos="5235"/>
        </w:tabs>
        <w:rPr>
          <w:rFonts w:ascii="Calibri" w:cs="Calibri" w:eastAsia="Calibri" w:hAnsi="Calibri"/>
          <w:i w:val="1"/>
          <w:color w:val="ff0000"/>
        </w:rPr>
      </w:pPr>
      <w:r w:rsidDel="00000000" w:rsidR="00000000" w:rsidRPr="00000000">
        <w:rPr>
          <w:rtl w:val="0"/>
        </w:rPr>
      </w:r>
    </w:p>
    <w:p w:rsidR="00000000" w:rsidDel="00000000" w:rsidP="00000000" w:rsidRDefault="00000000" w:rsidRPr="00000000" w14:paraId="00000179">
      <w:pPr>
        <w:tabs>
          <w:tab w:val="left" w:pos="5235"/>
        </w:tabs>
        <w:rPr>
          <w:rFonts w:ascii="Calibri" w:cs="Calibri" w:eastAsia="Calibri" w:hAnsi="Calibri"/>
          <w:i w:val="1"/>
          <w:color w:val="ff0000"/>
        </w:rPr>
      </w:pPr>
      <w:r w:rsidDel="00000000" w:rsidR="00000000" w:rsidRPr="00000000">
        <w:rPr>
          <w:rtl w:val="0"/>
        </w:rPr>
      </w:r>
    </w:p>
    <w:p w:rsidR="00000000" w:rsidDel="00000000" w:rsidP="00000000" w:rsidRDefault="00000000" w:rsidRPr="00000000" w14:paraId="0000017A">
      <w:pPr>
        <w:tabs>
          <w:tab w:val="left" w:pos="5235"/>
        </w:tabs>
        <w:rPr>
          <w:rFonts w:ascii="Calibri" w:cs="Calibri" w:eastAsia="Calibri" w:hAnsi="Calibri"/>
          <w:i w:val="1"/>
          <w:color w:val="ff0000"/>
        </w:rPr>
      </w:pPr>
      <w:r w:rsidDel="00000000" w:rsidR="00000000" w:rsidRPr="00000000">
        <w:rPr>
          <w:rtl w:val="0"/>
        </w:rPr>
      </w:r>
    </w:p>
    <w:p w:rsidR="00000000" w:rsidDel="00000000" w:rsidP="00000000" w:rsidRDefault="00000000" w:rsidRPr="00000000" w14:paraId="0000017B">
      <w:pPr>
        <w:tabs>
          <w:tab w:val="left" w:pos="5235"/>
        </w:tabs>
        <w:rPr>
          <w:rFonts w:ascii="Calibri" w:cs="Calibri" w:eastAsia="Calibri" w:hAnsi="Calibri"/>
          <w:i w:val="1"/>
          <w:color w:val="ff0000"/>
        </w:rPr>
      </w:pPr>
      <w:r w:rsidDel="00000000" w:rsidR="00000000" w:rsidRPr="00000000">
        <w:rPr>
          <w:rtl w:val="0"/>
        </w:rPr>
      </w:r>
    </w:p>
    <w:p w:rsidR="00000000" w:rsidDel="00000000" w:rsidP="00000000" w:rsidRDefault="00000000" w:rsidRPr="00000000" w14:paraId="0000017C">
      <w:pPr>
        <w:tabs>
          <w:tab w:val="left" w:pos="5235"/>
        </w:tabs>
        <w:jc w:val="center"/>
        <w:rPr>
          <w:rFonts w:ascii="Calibri" w:cs="Calibri" w:eastAsia="Calibri" w:hAnsi="Calibri"/>
          <w:b w:val="1"/>
          <w:color w:val="ff0000"/>
          <w:sz w:val="32"/>
          <w:szCs w:val="32"/>
        </w:rPr>
      </w:pPr>
      <w:r w:rsidDel="00000000" w:rsidR="00000000" w:rsidRPr="00000000">
        <w:rPr>
          <w:rtl w:val="0"/>
        </w:rPr>
      </w:r>
    </w:p>
    <w:sectPr>
      <w:headerReference r:id="rId29" w:type="default"/>
      <w:footerReference r:id="rId30" w:type="default"/>
      <w:pgSz w:h="16838" w:w="11906"/>
      <w:pgMar w:bottom="1440" w:top="1440" w:left="851" w:right="99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Courier New"/>
  <w:font w:name="Roboto Condense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Quattrocento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E">
    <w:pPr>
      <w:keepNext w:val="0"/>
      <w:keepLines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tbl>
    <w:tblPr>
      <w:tblStyle w:val="Table9"/>
      <w:tblW w:w="10064.0" w:type="dxa"/>
      <w:jc w:val="left"/>
      <w:tblInd w:w="0.0" w:type="dxa"/>
      <w:tblLayout w:type="fixed"/>
      <w:tblLook w:val="0400"/>
    </w:tblPr>
    <w:tblGrid>
      <w:gridCol w:w="1680"/>
      <w:gridCol w:w="6214"/>
      <w:gridCol w:w="2170"/>
      <w:tblGridChange w:id="0">
        <w:tblGrid>
          <w:gridCol w:w="1680"/>
          <w:gridCol w:w="6214"/>
          <w:gridCol w:w="2170"/>
        </w:tblGrid>
      </w:tblGridChange>
    </w:tblGrid>
    <w:tr>
      <w:trPr>
        <w:trHeight w:val="793" w:hRule="atLeast"/>
      </w:trPr>
      <w:tc>
        <w:tcPr>
          <w:tcBorders>
            <w:top w:color="000000" w:space="0" w:sz="4" w:val="single"/>
          </w:tcBorders>
          <w:shd w:fill="auto" w:val="clear"/>
        </w:tcPr>
        <w:p w:rsidR="00000000" w:rsidDel="00000000" w:rsidP="00000000" w:rsidRDefault="00000000" w:rsidRPr="00000000" w14:paraId="0000017F">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1"/>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1"/>
              <w:i w:val="0"/>
              <w:smallCaps w:val="0"/>
              <w:strike w:val="0"/>
              <w:color w:val="000000"/>
              <w:sz w:val="20"/>
              <w:szCs w:val="20"/>
              <w:u w:val="none"/>
              <w:shd w:fill="auto" w:val="clear"/>
              <w:vertAlign w:val="baseline"/>
              <w:rtl w:val="0"/>
            </w:rPr>
            <w:t xml:space="preserve">Page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of </w:t>
          </w: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fldChar w:fldCharType="begin"/>
            <w:instrText xml:space="preserve">NUMPAGES</w:instrText>
            <w:fldChar w:fldCharType="separate"/>
            <w:fldChar w:fldCharType="end"/>
          </w:r>
          <w:r w:rsidDel="00000000" w:rsidR="00000000" w:rsidRPr="00000000">
            <w:rPr>
              <w:rtl w:val="0"/>
            </w:rPr>
          </w:r>
        </w:p>
      </w:tc>
      <w:tc>
        <w:tcPr>
          <w:tcBorders>
            <w:top w:color="000000" w:space="0" w:sz="4" w:val="single"/>
          </w:tcBorders>
          <w:shd w:fill="auto" w:val="clear"/>
        </w:tcPr>
        <w:p w:rsidR="00000000" w:rsidDel="00000000" w:rsidP="00000000" w:rsidRDefault="00000000" w:rsidRPr="00000000" w14:paraId="00000180">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Detailed Process Description </w:t>
          </w:r>
        </w:p>
        <w:p w:rsidR="00000000" w:rsidDel="00000000" w:rsidP="00000000" w:rsidRDefault="00000000" w:rsidRPr="00000000" w14:paraId="00000181">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1"/>
              <w:smallCaps w:val="0"/>
              <w:strike w:val="0"/>
              <w:sz w:val="20"/>
              <w:szCs w:val="20"/>
              <w:u w:val="none"/>
              <w:shd w:fill="auto" w:val="clear"/>
              <w:vertAlign w:val="baseline"/>
            </w:rPr>
          </w:pPr>
          <w:r w:rsidDel="00000000" w:rsidR="00000000" w:rsidRPr="00000000">
            <w:rPr>
              <w:i w:val="1"/>
              <w:rtl w:val="0"/>
            </w:rPr>
            <w:t xml:space="preserve">Blizzard</w:t>
          </w: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 – </w:t>
          </w:r>
          <w:r w:rsidDel="00000000" w:rsidR="00000000" w:rsidRPr="00000000">
            <w:rPr>
              <w:i w:val="1"/>
              <w:rtl w:val="0"/>
            </w:rPr>
            <w:t xml:space="preserve">US Market Procurement</w:t>
          </w:r>
          <w:r w:rsidDel="00000000" w:rsidR="00000000" w:rsidRPr="00000000">
            <w:rPr>
              <w:rFonts w:ascii="Calibri" w:cs="Calibri" w:eastAsia="Calibri" w:hAnsi="Calibri"/>
              <w:b w:val="0"/>
              <w:i w:val="1"/>
              <w:smallCaps w:val="0"/>
              <w:strike w:val="0"/>
              <w:sz w:val="20"/>
              <w:szCs w:val="20"/>
              <w:u w:val="none"/>
              <w:shd w:fill="auto" w:val="clear"/>
              <w:vertAlign w:val="baseline"/>
              <w:rtl w:val="0"/>
            </w:rPr>
            <w:t xml:space="preserve">             </w:t>
          </w:r>
        </w:p>
      </w:tc>
      <w:tc>
        <w:tcPr>
          <w:tcBorders>
            <w:top w:color="000000" w:space="0" w:sz="4" w:val="single"/>
          </w:tcBorders>
          <w:shd w:fill="auto" w:val="clear"/>
        </w:tcPr>
        <w:p w:rsidR="00000000" w:rsidDel="00000000" w:rsidP="00000000" w:rsidRDefault="00000000" w:rsidRPr="00000000" w14:paraId="00000182">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0"/>
              <w:smallCaps w:val="0"/>
              <w:strike w:val="0"/>
              <w:color w:val="ffffff"/>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tl w:val="0"/>
            </w:rPr>
            <w:t xml:space="preserve">| QA Ltd</w:t>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546100</wp:posOffset>
                </wp:positionH>
                <wp:positionV relativeFrom="paragraph">
                  <wp:posOffset>80645</wp:posOffset>
                </wp:positionV>
                <wp:extent cx="297180" cy="205740"/>
                <wp:effectExtent b="0" l="0" r="0" t="0"/>
                <wp:wrapNone/>
                <wp:docPr descr="A close up of a logo&#10;&#10;Description automatically generated" id="30" name="image5.png"/>
                <a:graphic>
                  <a:graphicData uri="http://schemas.openxmlformats.org/drawingml/2006/picture">
                    <pic:pic>
                      <pic:nvPicPr>
                        <pic:cNvPr descr="A close up of a logo&#10;&#10;Description automatically generated" id="0" name="image5.png"/>
                        <pic:cNvPicPr preferRelativeResize="0"/>
                      </pic:nvPicPr>
                      <pic:blipFill>
                        <a:blip r:embed="rId1"/>
                        <a:srcRect b="0" l="0" r="0" t="0"/>
                        <a:stretch>
                          <a:fillRect/>
                        </a:stretch>
                      </pic:blipFill>
                      <pic:spPr>
                        <a:xfrm>
                          <a:off x="0" y="0"/>
                          <a:ext cx="297180" cy="205740"/>
                        </a:xfrm>
                        <a:prstGeom prst="rect"/>
                        <a:ln/>
                      </pic:spPr>
                    </pic:pic>
                  </a:graphicData>
                </a:graphic>
              </wp:anchor>
            </w:drawing>
          </w:r>
        </w:p>
      </w:tc>
    </w:tr>
  </w:tbl>
  <w:p w:rsidR="00000000" w:rsidDel="00000000" w:rsidP="00000000" w:rsidRDefault="00000000" w:rsidRPr="00000000" w14:paraId="00000183">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lef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7D">
    <w:pPr>
      <w:keepNext w:val="0"/>
      <w:keepLines w:val="0"/>
      <w:widowControl w:val="1"/>
      <w:pBdr>
        <w:top w:space="0" w:sz="0" w:val="nil"/>
        <w:left w:space="0" w:sz="0" w:val="nil"/>
        <w:bottom w:space="0" w:sz="0" w:val="nil"/>
        <w:right w:space="0" w:sz="0" w:val="nil"/>
        <w:between w:space="0" w:sz="0" w:val="nil"/>
      </w:pBdr>
      <w:shd w:fill="auto" w:val="clear"/>
      <w:tabs>
        <w:tab w:val="center" w:pos="4513"/>
        <w:tab w:val="right" w:pos="9026"/>
      </w:tabs>
      <w:spacing w:after="0" w:before="100" w:line="240" w:lineRule="auto"/>
      <w:ind w:left="0" w:right="0" w:firstLine="0"/>
      <w:jc w:val="right"/>
      <w:rPr>
        <w:rFonts w:ascii="Calibri" w:cs="Calibri" w:eastAsia="Calibri" w:hAnsi="Calibri"/>
        <w:b w:val="0"/>
        <w:i w:val="0"/>
        <w:smallCaps w:val="0"/>
        <w:strike w:val="0"/>
        <w:color w:val="000000"/>
        <w:sz w:val="20"/>
        <w:szCs w:val="20"/>
        <w:u w:val="none"/>
        <w:shd w:fill="auto" w:val="clear"/>
        <w:vertAlign w:val="baseline"/>
      </w:rPr>
    </w:pPr>
    <w:r w:rsidDel="00000000" w:rsidR="00000000" w:rsidRPr="00000000">
      <w:rPr>
        <w:rFonts w:ascii="Calibri" w:cs="Calibri" w:eastAsia="Calibri" w:hAnsi="Calibri"/>
        <w:b w:val="0"/>
        <w:i w:val="0"/>
        <w:smallCaps w:val="0"/>
        <w:strike w:val="0"/>
        <w:color w:val="000000"/>
        <w:sz w:val="20"/>
        <w:szCs w:val="20"/>
        <w:u w:val="none"/>
        <w:shd w:fill="auto" w:val="clear"/>
        <w:vertAlign w:val="baseline"/>
      </w:rPr>
      <w:drawing>
        <wp:inline distB="0" distT="0" distL="0" distR="0">
          <wp:extent cx="407486" cy="281524"/>
          <wp:effectExtent b="0" l="0" r="0" t="0"/>
          <wp:docPr descr="A close up of a logo&#10;&#10;Description automatically generated" id="27" name="image5.png"/>
          <a:graphic>
            <a:graphicData uri="http://schemas.openxmlformats.org/drawingml/2006/picture">
              <pic:pic>
                <pic:nvPicPr>
                  <pic:cNvPr descr="A close up of a logo&#10;&#10;Description automatically generated" id="0" name="image5.png"/>
                  <pic:cNvPicPr preferRelativeResize="0"/>
                </pic:nvPicPr>
                <pic:blipFill>
                  <a:blip r:embed="rId1"/>
                  <a:srcRect b="0" l="0" r="0" t="0"/>
                  <a:stretch>
                    <a:fillRect/>
                  </a:stretch>
                </pic:blipFill>
                <pic:spPr>
                  <a:xfrm>
                    <a:off x="0" y="0"/>
                    <a:ext cx="407486" cy="281524"/>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lang w:val="en-GB"/>
      </w:rPr>
    </w:rPrDefault>
    <w:pPrDefault>
      <w:pPr>
        <w:spacing w:after="200" w:before="100"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Bdr>
        <w:top w:color="51626f" w:space="0" w:sz="24" w:val="single"/>
        <w:left w:color="51626f" w:space="0" w:sz="24" w:val="single"/>
        <w:bottom w:color="51626f" w:space="0" w:sz="24" w:val="single"/>
        <w:right w:color="51626f" w:space="0" w:sz="24" w:val="single"/>
      </w:pBdr>
      <w:shd w:fill="44546a" w:val="clear"/>
      <w:spacing w:after="0" w:lineRule="auto"/>
    </w:pPr>
    <w:rPr>
      <w:smallCaps w:val="1"/>
      <w:color w:val="ffffff"/>
      <w:sz w:val="22"/>
      <w:szCs w:val="2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lineRule="auto"/>
    </w:pPr>
    <w:rPr>
      <w:smallCaps w:val="1"/>
    </w:rPr>
  </w:style>
  <w:style w:type="paragraph" w:styleId="Heading3">
    <w:name w:val="heading 3"/>
    <w:basedOn w:val="Normal"/>
    <w:next w:val="Normal"/>
    <w:pPr>
      <w:pBdr>
        <w:top w:color="4472c4" w:space="2" w:sz="6" w:val="single"/>
      </w:pBdr>
      <w:spacing w:after="0" w:before="300" w:lineRule="auto"/>
    </w:pPr>
    <w:rPr>
      <w:smallCaps w:val="1"/>
      <w:color w:val="1f3863"/>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spacing w:after="0" w:before="0" w:lineRule="auto"/>
    </w:pPr>
    <w:rPr>
      <w:rFonts w:ascii="Calibri" w:cs="Calibri" w:eastAsia="Calibri" w:hAnsi="Calibri"/>
      <w:smallCaps w:val="1"/>
      <w:color w:val="4472c4"/>
      <w:sz w:val="52"/>
      <w:szCs w:val="52"/>
    </w:rPr>
  </w:style>
  <w:style w:type="paragraph" w:styleId="Normal" w:default="1">
    <w:name w:val="normal"/>
  </w:style>
  <w:style w:type="table" w:styleId="TableNormal" w:default="1">
    <w:name w:val="Table Normal"/>
  </w:style>
  <w:style w:type="paragraph" w:styleId="Heading1">
    <w:name w:val="heading 1"/>
    <w:basedOn w:val="Normal"/>
    <w:next w:val="Normal"/>
    <w:pPr>
      <w:pBdr>
        <w:top w:color="51626f" w:space="0" w:sz="24" w:val="single"/>
        <w:left w:color="51626f" w:space="0" w:sz="24" w:val="single"/>
        <w:bottom w:color="51626f" w:space="0" w:sz="24" w:val="single"/>
        <w:right w:color="51626f" w:space="0" w:sz="24" w:val="single"/>
      </w:pBdr>
      <w:shd w:fill="44546a" w:val="clear"/>
      <w:spacing w:after="0" w:lineRule="auto"/>
    </w:pPr>
    <w:rPr>
      <w:smallCaps w:val="1"/>
      <w:color w:val="ffffff"/>
      <w:sz w:val="22"/>
      <w:szCs w:val="22"/>
    </w:rPr>
  </w:style>
  <w:style w:type="paragraph" w:styleId="Heading2">
    <w:name w:val="heading 2"/>
    <w:basedOn w:val="Normal"/>
    <w:next w:val="Normal"/>
    <w:pPr>
      <w:pBdr>
        <w:top w:color="d9e2f3" w:space="0" w:sz="24" w:val="single"/>
        <w:left w:color="d9e2f3" w:space="0" w:sz="24" w:val="single"/>
        <w:bottom w:color="d9e2f3" w:space="0" w:sz="24" w:val="single"/>
        <w:right w:color="d9e2f3" w:space="0" w:sz="24" w:val="single"/>
      </w:pBdr>
      <w:shd w:fill="d9e2f3" w:val="clear"/>
      <w:spacing w:after="0" w:lineRule="auto"/>
    </w:pPr>
    <w:rPr>
      <w:smallCaps w:val="1"/>
    </w:rPr>
  </w:style>
  <w:style w:type="paragraph" w:styleId="Heading3">
    <w:name w:val="heading 3"/>
    <w:basedOn w:val="Normal"/>
    <w:next w:val="Normal"/>
    <w:pPr>
      <w:pBdr>
        <w:top w:color="4472c4" w:space="2" w:sz="6" w:val="single"/>
      </w:pBdr>
      <w:spacing w:after="0" w:before="300" w:lineRule="auto"/>
    </w:pPr>
    <w:rPr>
      <w:smallCaps w:val="1"/>
      <w:color w:val="1f3863"/>
    </w:rPr>
  </w:style>
  <w:style w:type="paragraph" w:styleId="Heading4">
    <w:name w:val="heading 4"/>
    <w:basedOn w:val="Normal"/>
    <w:next w:val="Normal"/>
    <w:pPr>
      <w:pBdr>
        <w:top w:color="4472c4" w:space="2" w:sz="6" w:val="dotted"/>
      </w:pBdr>
      <w:spacing w:after="0" w:before="200" w:lineRule="auto"/>
    </w:pPr>
    <w:rPr>
      <w:smallCaps w:val="1"/>
      <w:color w:val="2f5496"/>
    </w:rPr>
  </w:style>
  <w:style w:type="paragraph" w:styleId="Heading5">
    <w:name w:val="heading 5"/>
    <w:basedOn w:val="Normal"/>
    <w:next w:val="Normal"/>
    <w:pPr>
      <w:pBdr>
        <w:bottom w:color="4472c4" w:space="1" w:sz="6" w:val="single"/>
      </w:pBdr>
      <w:spacing w:after="0" w:before="200" w:lineRule="auto"/>
    </w:pPr>
    <w:rPr>
      <w:smallCaps w:val="1"/>
      <w:color w:val="2f5496"/>
    </w:rPr>
  </w:style>
  <w:style w:type="paragraph" w:styleId="Heading6">
    <w:name w:val="heading 6"/>
    <w:basedOn w:val="Normal"/>
    <w:next w:val="Normal"/>
    <w:pPr>
      <w:pBdr>
        <w:bottom w:color="4472c4" w:space="1" w:sz="6" w:val="dotted"/>
      </w:pBdr>
      <w:spacing w:after="0" w:before="200" w:lineRule="auto"/>
    </w:pPr>
    <w:rPr>
      <w:smallCaps w:val="1"/>
      <w:color w:val="2f5496"/>
    </w:rPr>
  </w:style>
  <w:style w:type="paragraph" w:styleId="Title">
    <w:name w:val="Title"/>
    <w:basedOn w:val="Normal"/>
    <w:next w:val="Normal"/>
    <w:pPr>
      <w:spacing w:after="0" w:before="0" w:lineRule="auto"/>
    </w:pPr>
    <w:rPr>
      <w:rFonts w:ascii="Calibri" w:cs="Calibri" w:eastAsia="Calibri" w:hAnsi="Calibri"/>
      <w:smallCaps w:val="1"/>
      <w:color w:val="4472c4"/>
      <w:sz w:val="52"/>
      <w:szCs w:val="52"/>
    </w:r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2">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4">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5">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eeaf6" w:space="0" w:sz="4" w:val="single"/>
          <w:left w:color="deeaf6" w:space="0" w:sz="4" w:val="single"/>
          <w:bottom w:color="deeaf6" w:space="0" w:sz="4" w:val="single"/>
          <w:right w:color="0f4b8f" w:space="0" w:sz="8" w:val="single"/>
          <w:insideH w:color="deeaf6" w:space="0" w:sz="4" w:val="single"/>
          <w:insideV w:color="deeaf6"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6">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28.0" w:type="dxa"/>
        <w:left w:w="108.0" w:type="dxa"/>
        <w:bottom w:w="28.0" w:type="dxa"/>
        <w:right w:w="108.0" w:type="dxa"/>
      </w:tblCellMar>
    </w:tblPr>
  </w:style>
  <w:style w:type="table" w:styleId="Table9">
    <w:basedOn w:val="TableNormal"/>
    <w:tblPr>
      <w:tblStyleRowBandSize w:val="1"/>
      <w:tblStyleColBandSize w:val="1"/>
      <w:tblCellMar>
        <w:top w:w="72.0" w:type="dxa"/>
        <w:left w:w="115.0" w:type="dxa"/>
        <w:bottom w:w="72.0" w:type="dxa"/>
        <w:right w:w="115.0" w:type="dxa"/>
      </w:tblCellMar>
    </w:tblPr>
  </w:style>
  <w:style w:type="paragraph" w:styleId="Subtitle">
    <w:name w:val="Subtitle"/>
    <w:basedOn w:val="Normal"/>
    <w:next w:val="Normal"/>
    <w:pPr>
      <w:spacing w:after="500" w:before="0" w:line="240" w:lineRule="auto"/>
    </w:pPr>
    <w:rPr>
      <w:smallCaps w:val="1"/>
      <w:color w:val="595959"/>
      <w:sz w:val="21"/>
      <w:szCs w:val="21"/>
    </w:rPr>
  </w:style>
  <w:style w:type="table" w:styleId="Table1">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2">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3">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4">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9e2f3" w:space="0" w:sz="4" w:val="single"/>
          <w:left w:color="d9e2f3" w:space="0" w:sz="4" w:val="single"/>
          <w:bottom w:color="d9e2f3" w:space="0" w:sz="4" w:val="single"/>
          <w:right w:color="0f4b8f" w:space="0" w:sz="8" w:val="single"/>
          <w:insideH w:color="d9e2f3" w:space="0" w:sz="4" w:val="single"/>
          <w:insideV w:color="d9e2f3"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5">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tblStylePr w:type="band1Horz">
      <w:tcPr>
        <w:tcBorders>
          <w:left w:color="000000" w:space="0" w:sz="0" w:val="nil"/>
          <w:right w:color="000000" w:space="0" w:sz="0" w:val="nil"/>
          <w:insideH w:color="000000" w:space="0" w:sz="0" w:val="nil"/>
          <w:insideV w:color="000000" w:space="0" w:sz="0" w:val="nil"/>
        </w:tcBorders>
        <w:shd w:fill="f2f2f2" w:val="clear"/>
      </w:tcPr>
    </w:tblStylePr>
    <w:tblStylePr w:type="band1Vert">
      <w:tcPr>
        <w:tcBorders>
          <w:left w:color="000000" w:space="0" w:sz="0" w:val="nil"/>
          <w:right w:color="000000" w:space="0" w:sz="0" w:val="nil"/>
          <w:insideH w:color="000000" w:space="0" w:sz="0" w:val="nil"/>
          <w:insideV w:color="000000" w:space="0" w:sz="0" w:val="nil"/>
        </w:tcBorders>
        <w:shd w:fill="f2f2f2" w:val="clear"/>
      </w:tcPr>
    </w:tblStylePr>
    <w:tblStylePr w:type="band2Horz">
      <w:tcPr>
        <w:shd w:fill="d9d9d9" w:val="clear"/>
      </w:tcPr>
    </w:tblStylePr>
    <w:tblStylePr w:type="band2Vert">
      <w:tcPr>
        <w:shd w:fill="d9d9d9" w:val="clear"/>
      </w:tcPr>
    </w:tblStylePr>
    <w:tblStylePr w:type="firstCol">
      <w:rPr>
        <w:b w:val="0"/>
        <w:color w:val="0f7dc2"/>
      </w:rPr>
      <w:tcPr>
        <w:tcBorders>
          <w:top w:color="deeaf6" w:space="0" w:sz="4" w:val="single"/>
          <w:left w:color="deeaf6" w:space="0" w:sz="4" w:val="single"/>
          <w:bottom w:color="deeaf6" w:space="0" w:sz="4" w:val="single"/>
          <w:right w:color="0f4b8f" w:space="0" w:sz="8" w:val="single"/>
          <w:insideH w:color="deeaf6" w:space="0" w:sz="4" w:val="single"/>
          <w:insideV w:color="deeaf6" w:space="0" w:sz="4" w:val="single"/>
        </w:tcBorders>
      </w:tcPr>
    </w:tblStylePr>
    <w:tblStylePr w:type="firstRow">
      <w:pPr>
        <w:spacing w:after="0" w:before="0" w:line="240" w:lineRule="auto"/>
      </w:pPr>
      <w:rPr>
        <w:b w:val="1"/>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tblStylePr w:type="lastCol">
      <w:rPr>
        <w:b w:val="1"/>
      </w:rPr>
    </w:tblStylePr>
    <w:tblStylePr w:type="lastRow">
      <w:pPr>
        <w:spacing w:after="0" w:before="0" w:line="240" w:lineRule="auto"/>
      </w:pPr>
      <w:rPr>
        <w:b w:val="0"/>
        <w:color w:val="0f7dc2"/>
      </w:rPr>
      <w:tcPr>
        <w:tcBorders>
          <w:top w:color="0f4b8f" w:space="0" w:sz="8" w:val="single"/>
          <w:left w:color="000000" w:space="0" w:sz="0" w:val="nil"/>
          <w:bottom w:color="0f4b8f" w:space="0" w:sz="8" w:val="single"/>
          <w:right w:color="000000" w:space="0" w:sz="0" w:val="nil"/>
          <w:insideH w:color="000000" w:space="0" w:sz="0" w:val="nil"/>
          <w:insideV w:color="000000" w:space="0" w:sz="0" w:val="nil"/>
        </w:tcBorders>
      </w:tcPr>
    </w:tblStylePr>
  </w:style>
  <w:style w:type="table" w:styleId="Table6">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style>
  <w:style w:type="table" w:styleId="Table7">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style>
  <w:style w:type="table" w:styleId="Table8">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style>
  <w:style w:type="table" w:styleId="Table9">
    <w:basedOn w:val="TableNormal"/>
    <w:pPr>
      <w:spacing w:after="0" w:line="240" w:lineRule="auto"/>
    </w:pPr>
    <w:rPr>
      <w:rFonts w:ascii="Calibri" w:cs="Calibri" w:eastAsia="Calibri" w:hAnsi="Calibri"/>
    </w:rPr>
    <w:tblPr>
      <w:tblStyleRowBandSize w:val="1"/>
      <w:tblStyleColBandSize w:val="1"/>
      <w:tblCellMar>
        <w:top w:w="72.0" w:type="dxa"/>
        <w:left w:w="115.0" w:type="dxa"/>
        <w:bottom w:w="72.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3.jp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11.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robotrpa66@outlook.com" TargetMode="External"/><Relationship Id="rId26" Type="http://schemas.openxmlformats.org/officeDocument/2006/relationships/image" Target="media/image19.png"/><Relationship Id="rId25" Type="http://schemas.openxmlformats.org/officeDocument/2006/relationships/image" Target="media/image18.png"/><Relationship Id="rId28" Type="http://schemas.openxmlformats.org/officeDocument/2006/relationships/image" Target="media/image15.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header" Target="header1.xml"/><Relationship Id="rId7" Type="http://schemas.openxmlformats.org/officeDocument/2006/relationships/image" Target="media/image13.png"/><Relationship Id="rId8" Type="http://schemas.openxmlformats.org/officeDocument/2006/relationships/image" Target="media/image7.png"/><Relationship Id="rId30" Type="http://schemas.openxmlformats.org/officeDocument/2006/relationships/footer" Target="footer1.xml"/><Relationship Id="rId11" Type="http://schemas.openxmlformats.org/officeDocument/2006/relationships/hyperlink" Target="https://www.nasdaq.com" TargetMode="External"/><Relationship Id="rId10" Type="http://schemas.openxmlformats.org/officeDocument/2006/relationships/hyperlink" Target="mailto:mpotts@academytrainee.com" TargetMode="External"/><Relationship Id="rId13" Type="http://schemas.openxmlformats.org/officeDocument/2006/relationships/image" Target="media/image6.png"/><Relationship Id="rId12" Type="http://schemas.openxmlformats.org/officeDocument/2006/relationships/hyperlink" Target="https://www.nyse.com/index" TargetMode="External"/><Relationship Id="rId15" Type="http://schemas.openxmlformats.org/officeDocument/2006/relationships/image" Target="media/image16.png"/><Relationship Id="rId14" Type="http://schemas.openxmlformats.org/officeDocument/2006/relationships/image" Target="media/image12.png"/><Relationship Id="rId17" Type="http://schemas.openxmlformats.org/officeDocument/2006/relationships/image" Target="media/image2.png"/><Relationship Id="rId16" Type="http://schemas.openxmlformats.org/officeDocument/2006/relationships/image" Target="media/image1.png"/><Relationship Id="rId19" Type="http://schemas.openxmlformats.org/officeDocument/2006/relationships/image" Target="media/image9.jp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RobotoCondensed-regular.ttf"/><Relationship Id="rId2" Type="http://schemas.openxmlformats.org/officeDocument/2006/relationships/font" Target="fonts/RobotoCondensed-bold.ttf"/><Relationship Id="rId3" Type="http://schemas.openxmlformats.org/officeDocument/2006/relationships/font" Target="fonts/RobotoCondensed-italic.ttf"/><Relationship Id="rId4" Type="http://schemas.openxmlformats.org/officeDocument/2006/relationships/font" Target="fonts/RobotoCondensed-boldItalic.ttf"/><Relationship Id="rId5" Type="http://schemas.openxmlformats.org/officeDocument/2006/relationships/font" Target="fonts/QuattrocentoSans-regular.ttf"/><Relationship Id="rId6" Type="http://schemas.openxmlformats.org/officeDocument/2006/relationships/font" Target="fonts/QuattrocentoSans-bold.ttf"/><Relationship Id="rId7" Type="http://schemas.openxmlformats.org/officeDocument/2006/relationships/font" Target="fonts/QuattrocentoSans-italic.ttf"/><Relationship Id="rId8" Type="http://schemas.openxmlformats.org/officeDocument/2006/relationships/font" Target="fonts/Quattrocento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uXPN+FNbYKjcS6tPXpfFVg1DPRw==">AMUW2mWQm5aAHrJW6bM7HS0iQwmIrj1kpy/hdWPRXPAuXCCMrHzFMMlz0tdw/78hQzRIW0RUHEym7JvM9yATSQUskMgjUfcrcAugY/ZHhqmuq8HPM61P+QaV3LqPBWtiwCK5TPh7isJOX6dFhwtH0teC4aDekLBkNVprreuBB+tTwXfkY8fy0HPBspB8P02LGrAng5bfA6ESJz44W1NtJR7Kbij61Ay11n7Cx5r8/zc1oh5AEBMDWbTYEqgl2MJ6N1DedvEdLPHrvtAl08F+LlVrrtdTzUaAwMF7YlIWVYYMzMYgQ4Nwrxw02B1wRtn9YlcAW6Vv9uzRXbV1rpxoQvxJa4/zaBsMduYg7HFucGtEtD85NiyXQvBIGGw/gSBygMOhfgTEIK2cBwKoeWyUBEvtSNtfVU+dGncDM4J9+6bzFj3EsK0vfT/pkT7lJrVN/4n04pYGsUmYakQSDYa3lwRWQ0nqL9JBXAjhC7fa+VEub0vsEod5mVaTUqXudhKrs95A04ZU+RQY</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