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tulo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tulo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Ttulo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Ttulo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Prrafodelista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Prrafodelista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Prrafodelista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Prrafodelista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Ttulo1"/>
      </w:pPr>
      <w:r>
        <w:t xml:space="preserve">Target audience </w:t>
      </w:r>
    </w:p>
    <w:p w14:paraId="50DAF556" w14:textId="7455C4D3" w:rsidR="007E214A" w:rsidRDefault="00B40D53" w:rsidP="006B3284">
      <w:pPr>
        <w:pStyle w:val="Prrafodelista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Prrafodelista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Ttulo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Ttulo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Ttulo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Ttulo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Ttulo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Prrafodelista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</w:t>
      </w:r>
      <w:proofErr w:type="gramStart"/>
      <w:r>
        <w:t>views</w:t>
      </w:r>
      <w:proofErr w:type="gramEnd"/>
    </w:p>
    <w:p w14:paraId="593BB561" w14:textId="08CB22B6" w:rsidR="00B40D53" w:rsidRDefault="00B40D53" w:rsidP="004B13C6">
      <w:pPr>
        <w:pStyle w:val="Prrafodelista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Prrafodelista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Prrafodelista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Ttulo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Ttulo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Ttulo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Prrafodelista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Prrafodelista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Prrafodelista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Ttulo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Prrafodelista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Prrafodelista"/>
        <w:numPr>
          <w:ilvl w:val="0"/>
          <w:numId w:val="1"/>
        </w:numPr>
      </w:pPr>
      <w:r>
        <w:t xml:space="preserve">Assess the potential for successful campaigns with top Youtubers based on reach, engagement and potential </w:t>
      </w:r>
      <w:proofErr w:type="gramStart"/>
      <w:r>
        <w:t>revenue</w:t>
      </w:r>
      <w:proofErr w:type="gramEnd"/>
    </w:p>
    <w:p w14:paraId="5201D72C" w14:textId="11754E0A" w:rsidR="006F6065" w:rsidRDefault="006F6065" w:rsidP="00E463B9">
      <w:pPr>
        <w:pStyle w:val="Prrafodelista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Ttulo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Prrafodelista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Prrafodelista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Prrafodelista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Prrafodelista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Prrafodelista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Prrafodelista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Ttulo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Prrafodelista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Prrafodelista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Prrafodelista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Prrafodelista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Ttulo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Prrafodelista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Prrafodelista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Prrafodelista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Prrafodelista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Ttulo1"/>
      </w:pPr>
      <w:r>
        <w:t>Additional requirements</w:t>
      </w:r>
    </w:p>
    <w:p w14:paraId="374EC2F6" w14:textId="69246469" w:rsidR="006F6065" w:rsidRDefault="006F6065" w:rsidP="00E463B9">
      <w:pPr>
        <w:pStyle w:val="Prrafodelista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Prrafodelista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Prrafodelista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85F36"/>
    <w:rsid w:val="000A15DF"/>
    <w:rsid w:val="00137790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nilson ambrocio peña</cp:lastModifiedBy>
  <cp:revision>2</cp:revision>
  <cp:lastPrinted>2024-04-28T15:35:00Z</cp:lastPrinted>
  <dcterms:created xsi:type="dcterms:W3CDTF">2024-05-14T19:41:00Z</dcterms:created>
  <dcterms:modified xsi:type="dcterms:W3CDTF">2024-05-14T19:41:00Z</dcterms:modified>
</cp:coreProperties>
</file>