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Exercise 5: Triggers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1: Automatically update the last modified date when a customer's record is updated.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 Write a trigger UpdateCustomerLastModified that updates the LastModified column of the Customers table to the current date whenever a customer's record is updated.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UpdateCustomerLastModified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BEFORE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Customers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:NEW.LastModified :=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SYSDATE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2: Maintain an audit log for all transactions.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 Write a trigger LogTransaction that inserts a record into an AuditLog table whenever a transaction is inserted into the Transactions table.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AuditLog (</w:t>
              <w:br w:type="textWrapping"/>
              <w:tab/>
              <w:t xml:space="preserve">AuditID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TransactionID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ChangeDate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ab/>
              <w:t xml:space="preserve">ChangeType VARCHAR2(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SEQUENCE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AuditLogSeq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INCREMENT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NOCACHE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NOCYCLE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LogTransaction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AFTER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Transactions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AuditLog (AuditID, TransactionID, ChangeDate, ChangeType)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(AuditLogSeq.NEXTVAL, :NEW.TransactionID,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SYSDATE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'INSERT'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3: Enforce business rules on deposits and withdrawals.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 Write a trigger CheckTransactionRules that ensures withdrawals do not exceed the balance and deposits are positive before inserting a record into the Transactions table.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REPLACE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TRIGGER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CheckTransactionRules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BEFORE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Transactions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DECLARE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  <w:t xml:space="preserve">v_balance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:NEW.TransactionType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'Withdrawal'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Balance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v_balance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Accounts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AccountID = :NEW.AccountID;</w:t>
              <w:br w:type="textWrapping"/>
              <w:t xml:space="preserve"> </w:t>
              <w:br w:type="textWrapping"/>
              <w:t xml:space="preserve">    </w:t>
              <w:tab/>
              <w:t xml:space="preserve">IF v_balance &lt; :NEW.Amount THEN</w:t>
              <w:br w:type="textWrapping"/>
              <w:t xml:space="preserve">            RAISE_APPLICATION_ERROR(-20001, 'Insufficient funds for withdrawal');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  <w:br w:type="textWrapping"/>
              <w:tab/>
              <w:t xml:space="preserve">IF :NEW.TransactionType = 'Deposit' THEN</w:t>
              <w:br w:type="textWrapping"/>
              <w:t xml:space="preserve">    </w:t>
              <w:tab/>
              <w:t xml:space="preserve">IF :NEW.Amount &lt;= 0 THEN</w:t>
              <w:br w:type="textWrapping"/>
              <w:t xml:space="preserve">            RAISE_APPLICATION_ERROR(-20002, 'Deposit amount must be positive');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