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0CCDC" w14:textId="24C2EB4B" w:rsidR="009745B3" w:rsidRPr="00535B5A" w:rsidRDefault="009745B3" w:rsidP="0008284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cstheme="minorHAnsi"/>
        </w:rPr>
      </w:pPr>
      <w:r w:rsidRPr="00535B5A">
        <w:rPr>
          <w:rFonts w:cstheme="minorHAnsi"/>
        </w:rPr>
        <w:t>Scenario 2:</w:t>
      </w:r>
    </w:p>
    <w:p w14:paraId="60358058" w14:textId="450F25D2" w:rsidR="00082849" w:rsidRPr="00535B5A" w:rsidRDefault="00B90C4B" w:rsidP="00082849">
      <w:pPr>
        <w:pStyle w:val="ListParagraph"/>
        <w:numPr>
          <w:ilvl w:val="0"/>
          <w:numId w:val="9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cstheme="minorHAnsi"/>
        </w:rPr>
      </w:pPr>
      <w:r w:rsidRPr="00535B5A">
        <w:rPr>
          <w:rFonts w:cstheme="minorHAnsi"/>
        </w:rPr>
        <w:t xml:space="preserve">Below are the </w:t>
      </w:r>
      <w:r w:rsidR="00F66917">
        <w:rPr>
          <w:rFonts w:cstheme="minorHAnsi"/>
        </w:rPr>
        <w:t xml:space="preserve">required </w:t>
      </w:r>
      <w:r w:rsidR="00082849" w:rsidRPr="00535B5A">
        <w:rPr>
          <w:rFonts w:cstheme="minorHAnsi"/>
        </w:rPr>
        <w:t>artifacts</w:t>
      </w:r>
      <w:r w:rsidRPr="00535B5A">
        <w:rPr>
          <w:rFonts w:cstheme="minorHAnsi"/>
        </w:rPr>
        <w:t xml:space="preserve"> and this should be placed in the same Azure devops repository:</w:t>
      </w:r>
    </w:p>
    <w:p w14:paraId="7E9D2F94" w14:textId="7CD4B2A8" w:rsidR="00082849" w:rsidRPr="00535B5A" w:rsidRDefault="00082849" w:rsidP="00082849">
      <w:pPr>
        <w:pStyle w:val="ListParagraph"/>
        <w:numPr>
          <w:ilvl w:val="1"/>
          <w:numId w:val="9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cstheme="minorHAnsi"/>
        </w:rPr>
      </w:pPr>
      <w:r w:rsidRPr="00E852C2">
        <w:rPr>
          <w:rFonts w:cstheme="minorHAnsi"/>
          <w:b/>
          <w:bCs/>
        </w:rPr>
        <w:t>Dev.tfvars</w:t>
      </w:r>
      <w:r w:rsidRPr="00535B5A">
        <w:rPr>
          <w:rFonts w:cstheme="minorHAnsi"/>
        </w:rPr>
        <w:t>: Environment specific variable and this will be based on the respective environment</w:t>
      </w:r>
      <w:r w:rsidR="00596D28" w:rsidRPr="00535B5A">
        <w:rPr>
          <w:rFonts w:cstheme="minorHAnsi"/>
        </w:rPr>
        <w:t>. Terraform will take the values placed in this file.</w:t>
      </w:r>
    </w:p>
    <w:p w14:paraId="7B3185C5" w14:textId="21D8DDA5" w:rsidR="005D3279" w:rsidRPr="00535B5A" w:rsidRDefault="005D3279" w:rsidP="00082849">
      <w:pPr>
        <w:pStyle w:val="ListParagraph"/>
        <w:numPr>
          <w:ilvl w:val="1"/>
          <w:numId w:val="9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cstheme="minorHAnsi"/>
        </w:rPr>
      </w:pPr>
      <w:r w:rsidRPr="00E852C2">
        <w:rPr>
          <w:rFonts w:cstheme="minorHAnsi"/>
          <w:b/>
          <w:bCs/>
        </w:rPr>
        <w:t>Variable.tf</w:t>
      </w:r>
      <w:r w:rsidRPr="00535B5A">
        <w:rPr>
          <w:rFonts w:cstheme="minorHAnsi"/>
        </w:rPr>
        <w:t xml:space="preserve">: List all the variables </w:t>
      </w:r>
      <w:r w:rsidR="00583EB9" w:rsidRPr="00535B5A">
        <w:rPr>
          <w:rFonts w:cstheme="minorHAnsi"/>
        </w:rPr>
        <w:t>which should be unique.</w:t>
      </w:r>
    </w:p>
    <w:p w14:paraId="4DDE8FF3" w14:textId="502E30D7" w:rsidR="005D3279" w:rsidRPr="00535B5A" w:rsidRDefault="005D3279" w:rsidP="005D3279">
      <w:pPr>
        <w:pStyle w:val="ListParagraph"/>
        <w:numPr>
          <w:ilvl w:val="1"/>
          <w:numId w:val="9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cstheme="minorHAnsi"/>
        </w:rPr>
      </w:pPr>
      <w:r w:rsidRPr="00E852C2">
        <w:rPr>
          <w:rFonts w:cstheme="minorHAnsi"/>
          <w:b/>
          <w:bCs/>
        </w:rPr>
        <w:t>Main.tf</w:t>
      </w:r>
      <w:r w:rsidRPr="00535B5A">
        <w:rPr>
          <w:rFonts w:cstheme="minorHAnsi"/>
        </w:rPr>
        <w:t>:</w:t>
      </w:r>
      <w:r w:rsidR="00B1183F" w:rsidRPr="00535B5A">
        <w:rPr>
          <w:rFonts w:cstheme="minorHAnsi"/>
        </w:rPr>
        <w:t xml:space="preserve"> Access variables by prefixing with var</w:t>
      </w:r>
      <w:r w:rsidR="00371F4E" w:rsidRPr="00535B5A">
        <w:rPr>
          <w:rFonts w:cstheme="minorHAnsi"/>
        </w:rPr>
        <w:t>. This is the main configuration file where all the infrastructure resources will be configured</w:t>
      </w:r>
      <w:r w:rsidR="004A6F41" w:rsidRPr="00535B5A">
        <w:rPr>
          <w:rFonts w:cstheme="minorHAnsi"/>
        </w:rPr>
        <w:t xml:space="preserve">. </w:t>
      </w:r>
    </w:p>
    <w:p w14:paraId="19EA557E" w14:textId="6B8A53D7" w:rsidR="005D3279" w:rsidRPr="00535B5A" w:rsidRDefault="00C32E93" w:rsidP="003242C0">
      <w:pPr>
        <w:pStyle w:val="ListParagraph"/>
        <w:numPr>
          <w:ilvl w:val="0"/>
          <w:numId w:val="9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cstheme="minorHAnsi"/>
        </w:rPr>
      </w:pPr>
      <w:r w:rsidRPr="00535B5A">
        <w:rPr>
          <w:rFonts w:cstheme="minorHAnsi"/>
        </w:rPr>
        <w:t xml:space="preserve">We are using </w:t>
      </w:r>
      <w:r w:rsidRPr="00535B5A">
        <w:rPr>
          <w:rFonts w:cstheme="minorHAnsi"/>
          <w:b/>
          <w:bCs/>
        </w:rPr>
        <w:t>Visual studio code</w:t>
      </w:r>
      <w:r w:rsidRPr="00535B5A">
        <w:rPr>
          <w:rFonts w:cstheme="minorHAnsi"/>
        </w:rPr>
        <w:t xml:space="preserve"> with </w:t>
      </w:r>
      <w:r w:rsidR="003973AF" w:rsidRPr="00535B5A">
        <w:rPr>
          <w:rFonts w:cstheme="minorHAnsi"/>
        </w:rPr>
        <w:t xml:space="preserve">the </w:t>
      </w:r>
      <w:r w:rsidRPr="00535B5A">
        <w:rPr>
          <w:rFonts w:cstheme="minorHAnsi"/>
        </w:rPr>
        <w:t>following extensions configured:</w:t>
      </w:r>
    </w:p>
    <w:p w14:paraId="4A68080B" w14:textId="39D98F18" w:rsidR="00C32E93" w:rsidRPr="00535B5A" w:rsidRDefault="00C32E93" w:rsidP="00C32E93">
      <w:pPr>
        <w:pStyle w:val="ListParagraph"/>
        <w:numPr>
          <w:ilvl w:val="1"/>
          <w:numId w:val="9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cstheme="minorHAnsi"/>
        </w:rPr>
      </w:pPr>
      <w:r w:rsidRPr="00535B5A">
        <w:rPr>
          <w:rFonts w:cstheme="minorHAnsi"/>
        </w:rPr>
        <w:t>Github: Perform git operations</w:t>
      </w:r>
    </w:p>
    <w:p w14:paraId="48DE0F65" w14:textId="31332B87" w:rsidR="00C32E93" w:rsidRPr="00535B5A" w:rsidRDefault="003973AF" w:rsidP="00C32E93">
      <w:pPr>
        <w:pStyle w:val="ListParagraph"/>
        <w:numPr>
          <w:ilvl w:val="1"/>
          <w:numId w:val="9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cstheme="minorHAnsi"/>
        </w:rPr>
      </w:pPr>
      <w:r w:rsidRPr="00535B5A">
        <w:rPr>
          <w:rFonts w:cstheme="minorHAnsi"/>
        </w:rPr>
        <w:t>HashiCorp Terraform</w:t>
      </w:r>
      <w:r w:rsidR="00B04A9D" w:rsidRPr="00535B5A">
        <w:rPr>
          <w:rFonts w:cstheme="minorHAnsi"/>
        </w:rPr>
        <w:t xml:space="preserve">: Useful to validate basic syntax, Snippets and syntax highlighting </w:t>
      </w:r>
    </w:p>
    <w:p w14:paraId="2DC8DA79" w14:textId="71A09D0F" w:rsidR="007C640B" w:rsidRPr="00535B5A" w:rsidRDefault="003D690E" w:rsidP="003D690E">
      <w:pPr>
        <w:pStyle w:val="ListParagraph"/>
        <w:numPr>
          <w:ilvl w:val="0"/>
          <w:numId w:val="9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cstheme="minorHAnsi"/>
        </w:rPr>
      </w:pPr>
      <w:r w:rsidRPr="00535B5A">
        <w:rPr>
          <w:rFonts w:cstheme="minorHAnsi"/>
        </w:rPr>
        <w:t xml:space="preserve">Below are the steps to create automated pipelines in </w:t>
      </w:r>
      <w:r w:rsidRPr="00535B5A">
        <w:rPr>
          <w:rFonts w:cstheme="minorHAnsi"/>
          <w:b/>
          <w:bCs/>
        </w:rPr>
        <w:t>dev</w:t>
      </w:r>
      <w:r w:rsidRPr="00535B5A">
        <w:rPr>
          <w:rFonts w:cstheme="minorHAnsi"/>
        </w:rPr>
        <w:t xml:space="preserve"> environment:</w:t>
      </w:r>
    </w:p>
    <w:p w14:paraId="3680CA5A" w14:textId="1AF2B5A4" w:rsidR="003D690E" w:rsidRPr="00535B5A" w:rsidRDefault="003D690E" w:rsidP="003D690E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82828"/>
          <w:spacing w:val="2"/>
        </w:rPr>
      </w:pPr>
      <w:r w:rsidRPr="00535B5A">
        <w:rPr>
          <w:rFonts w:eastAsia="Times New Roman" w:cstheme="minorHAnsi"/>
          <w:color w:val="282828"/>
          <w:spacing w:val="2"/>
        </w:rPr>
        <w:t>Create Azure repo and push the files from local system using git operations (git stage, commit and push)</w:t>
      </w:r>
    </w:p>
    <w:p w14:paraId="29FF5B2D" w14:textId="23C0CCE2" w:rsidR="00351E46" w:rsidRPr="00535B5A" w:rsidRDefault="00351E46" w:rsidP="003D690E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82828"/>
          <w:spacing w:val="2"/>
        </w:rPr>
      </w:pPr>
      <w:r w:rsidRPr="00535B5A">
        <w:rPr>
          <w:rFonts w:eastAsia="Times New Roman" w:cstheme="minorHAnsi"/>
          <w:color w:val="282828"/>
          <w:spacing w:val="2"/>
        </w:rPr>
        <w:t>Navigate to Pipelines –&gt; Releases. Click New and select New release pipeline and click empty job.</w:t>
      </w:r>
    </w:p>
    <w:p w14:paraId="3ADBFCF4" w14:textId="720D08A6" w:rsidR="00351E46" w:rsidRPr="00535B5A" w:rsidRDefault="00351E46" w:rsidP="003D690E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82828"/>
          <w:spacing w:val="2"/>
        </w:rPr>
      </w:pPr>
      <w:r w:rsidRPr="00535B5A">
        <w:rPr>
          <w:rFonts w:eastAsia="Times New Roman" w:cstheme="minorHAnsi"/>
          <w:color w:val="282828"/>
          <w:spacing w:val="2"/>
        </w:rPr>
        <w:t>Provide a name for stage “dev” and click the close button. </w:t>
      </w:r>
    </w:p>
    <w:p w14:paraId="09340370" w14:textId="75BF09CA" w:rsidR="00351E46" w:rsidRPr="00535B5A" w:rsidRDefault="00351E46" w:rsidP="003D690E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82828"/>
          <w:spacing w:val="2"/>
        </w:rPr>
      </w:pPr>
      <w:r w:rsidRPr="00535B5A">
        <w:rPr>
          <w:rFonts w:eastAsia="Times New Roman" w:cstheme="minorHAnsi"/>
          <w:color w:val="282828"/>
          <w:spacing w:val="2"/>
        </w:rPr>
        <w:t>Select Add an artifact and choose Azure repository. </w:t>
      </w:r>
    </w:p>
    <w:p w14:paraId="1D031A9B" w14:textId="2371FB49" w:rsidR="00D213D2" w:rsidRPr="00535B5A" w:rsidRDefault="00D213D2" w:rsidP="003D690E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82828"/>
          <w:spacing w:val="2"/>
        </w:rPr>
      </w:pPr>
      <w:r w:rsidRPr="00535B5A">
        <w:rPr>
          <w:rFonts w:eastAsia="Times New Roman" w:cstheme="minorHAnsi"/>
          <w:color w:val="282828"/>
          <w:spacing w:val="2"/>
        </w:rPr>
        <w:t xml:space="preserve">Choose a project created in Azure DevOps </w:t>
      </w:r>
      <w:r w:rsidR="00AB2483">
        <w:rPr>
          <w:rFonts w:eastAsia="Times New Roman" w:cstheme="minorHAnsi"/>
          <w:color w:val="282828"/>
          <w:spacing w:val="2"/>
        </w:rPr>
        <w:t xml:space="preserve">Repos </w:t>
      </w:r>
      <w:r w:rsidRPr="00535B5A">
        <w:rPr>
          <w:rFonts w:eastAsia="Times New Roman" w:cstheme="minorHAnsi"/>
          <w:color w:val="282828"/>
          <w:spacing w:val="2"/>
        </w:rPr>
        <w:t xml:space="preserve">in step 1 and select the repository where </w:t>
      </w:r>
      <w:r w:rsidR="00BB4FE8" w:rsidRPr="00535B5A">
        <w:rPr>
          <w:rFonts w:eastAsia="Times New Roman" w:cstheme="minorHAnsi"/>
          <w:color w:val="282828"/>
          <w:spacing w:val="2"/>
        </w:rPr>
        <w:t>main</w:t>
      </w:r>
      <w:r w:rsidRPr="00535B5A">
        <w:rPr>
          <w:rFonts w:eastAsia="Times New Roman" w:cstheme="minorHAnsi"/>
          <w:color w:val="282828"/>
          <w:spacing w:val="2"/>
        </w:rPr>
        <w:t>.tf is stored.</w:t>
      </w:r>
    </w:p>
    <w:p w14:paraId="662F375F" w14:textId="1E11F85A" w:rsidR="00D213D2" w:rsidRPr="00535B5A" w:rsidRDefault="00D213D2" w:rsidP="003D690E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82828"/>
          <w:spacing w:val="2"/>
        </w:rPr>
      </w:pPr>
      <w:r w:rsidRPr="00535B5A">
        <w:rPr>
          <w:rFonts w:eastAsia="Times New Roman" w:cstheme="minorHAnsi"/>
          <w:color w:val="282828"/>
          <w:spacing w:val="2"/>
        </w:rPr>
        <w:t>Select the master branch and latest from the default branch in default version and click A</w:t>
      </w:r>
      <w:r w:rsidR="009D2AA3">
        <w:rPr>
          <w:rFonts w:eastAsia="Times New Roman" w:cstheme="minorHAnsi"/>
          <w:color w:val="282828"/>
          <w:spacing w:val="2"/>
        </w:rPr>
        <w:t>dd</w:t>
      </w:r>
      <w:r w:rsidRPr="00535B5A">
        <w:rPr>
          <w:rFonts w:eastAsia="Times New Roman" w:cstheme="minorHAnsi"/>
          <w:color w:val="282828"/>
          <w:spacing w:val="2"/>
        </w:rPr>
        <w:t>.</w:t>
      </w:r>
    </w:p>
    <w:p w14:paraId="4716E8C7" w14:textId="7ED9CC32" w:rsidR="007C640B" w:rsidRPr="00535B5A" w:rsidRDefault="007C640B" w:rsidP="003D690E">
      <w:p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282828"/>
          <w:spacing w:val="2"/>
        </w:rPr>
      </w:pPr>
      <w:r w:rsidRPr="00535B5A">
        <w:rPr>
          <w:rFonts w:cstheme="minorHAnsi"/>
          <w:noProof/>
        </w:rPr>
        <w:drawing>
          <wp:inline distT="0" distB="0" distL="0" distR="0" wp14:anchorId="29C7F974" wp14:editId="42970365">
            <wp:extent cx="4222750" cy="2200702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0490" cy="220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28C1" w14:textId="49E7841F" w:rsidR="009E64DF" w:rsidRPr="00535B5A" w:rsidRDefault="009E64DF" w:rsidP="009E64D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82828"/>
          <w:spacing w:val="2"/>
        </w:rPr>
      </w:pPr>
      <w:r w:rsidRPr="00535B5A">
        <w:rPr>
          <w:rFonts w:eastAsia="Times New Roman" w:cstheme="minorHAnsi"/>
          <w:color w:val="282828"/>
          <w:spacing w:val="2"/>
        </w:rPr>
        <w:t xml:space="preserve">Select </w:t>
      </w:r>
      <w:r w:rsidR="00855B12" w:rsidRPr="00535B5A">
        <w:rPr>
          <w:rFonts w:eastAsia="Times New Roman" w:cstheme="minorHAnsi"/>
          <w:color w:val="282828"/>
          <w:spacing w:val="2"/>
        </w:rPr>
        <w:t>“dev”</w:t>
      </w:r>
      <w:r w:rsidRPr="00535B5A">
        <w:rPr>
          <w:rFonts w:eastAsia="Times New Roman" w:cstheme="minorHAnsi"/>
          <w:color w:val="282828"/>
          <w:spacing w:val="2"/>
        </w:rPr>
        <w:t xml:space="preserve"> stage and click </w:t>
      </w:r>
      <w:r w:rsidR="00694CBB" w:rsidRPr="00535B5A">
        <w:rPr>
          <w:rFonts w:eastAsia="Times New Roman" w:cstheme="minorHAnsi"/>
          <w:color w:val="282828"/>
          <w:spacing w:val="2"/>
        </w:rPr>
        <w:t>“</w:t>
      </w:r>
      <w:r w:rsidRPr="00535B5A">
        <w:rPr>
          <w:rFonts w:eastAsia="Times New Roman" w:cstheme="minorHAnsi"/>
          <w:color w:val="282828"/>
          <w:spacing w:val="2"/>
        </w:rPr>
        <w:t>View stage tasks</w:t>
      </w:r>
      <w:r w:rsidR="00694CBB" w:rsidRPr="00535B5A">
        <w:rPr>
          <w:rFonts w:eastAsia="Times New Roman" w:cstheme="minorHAnsi"/>
          <w:color w:val="282828"/>
          <w:spacing w:val="2"/>
        </w:rPr>
        <w:t>”</w:t>
      </w:r>
      <w:r w:rsidRPr="00535B5A">
        <w:rPr>
          <w:rFonts w:eastAsia="Times New Roman" w:cstheme="minorHAnsi"/>
          <w:color w:val="282828"/>
          <w:spacing w:val="2"/>
        </w:rPr>
        <w:t xml:space="preserve"> to view the pipeline tasks.</w:t>
      </w:r>
    </w:p>
    <w:p w14:paraId="51C475F2" w14:textId="70E2EDE3" w:rsidR="00A6148A" w:rsidRPr="00535B5A" w:rsidRDefault="00A6148A" w:rsidP="009E64D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82828"/>
          <w:spacing w:val="2"/>
        </w:rPr>
      </w:pPr>
      <w:r w:rsidRPr="00535B5A">
        <w:rPr>
          <w:rFonts w:eastAsia="Times New Roman" w:cstheme="minorHAnsi"/>
          <w:color w:val="282828"/>
          <w:spacing w:val="2"/>
        </w:rPr>
        <w:t>Search for terraform and select Terraform. This will download the tasks from marketplace.</w:t>
      </w:r>
      <w:r w:rsidR="004D43C9">
        <w:rPr>
          <w:rFonts w:eastAsia="Times New Roman" w:cstheme="minorHAnsi"/>
          <w:color w:val="282828"/>
          <w:spacing w:val="2"/>
        </w:rPr>
        <w:t xml:space="preserve"> This will happen only one time per organization.</w:t>
      </w:r>
    </w:p>
    <w:p w14:paraId="67FC3AC2" w14:textId="7D3CAE18" w:rsidR="00A6148A" w:rsidRPr="00535B5A" w:rsidRDefault="00A6148A" w:rsidP="00A6148A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82828"/>
          <w:spacing w:val="2"/>
        </w:rPr>
      </w:pPr>
      <w:r w:rsidRPr="00535B5A">
        <w:rPr>
          <w:rFonts w:cstheme="minorHAnsi"/>
          <w:noProof/>
        </w:rPr>
        <w:lastRenderedPageBreak/>
        <w:drawing>
          <wp:inline distT="0" distB="0" distL="0" distR="0" wp14:anchorId="1BEFB958" wp14:editId="39AF7CA8">
            <wp:extent cx="4972050" cy="184698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8739" cy="185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CEE74" w14:textId="5EEDE711" w:rsidR="000752F9" w:rsidRDefault="00A6148A" w:rsidP="000752F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82828"/>
          <w:spacing w:val="2"/>
        </w:rPr>
      </w:pPr>
      <w:r w:rsidRPr="00535B5A">
        <w:rPr>
          <w:rFonts w:eastAsia="Times New Roman" w:cstheme="minorHAnsi"/>
          <w:color w:val="282828"/>
          <w:spacing w:val="2"/>
        </w:rPr>
        <w:t>After installation, we should be able to view</w:t>
      </w:r>
      <w:r w:rsidR="000752F9" w:rsidRPr="00535B5A">
        <w:rPr>
          <w:rFonts w:eastAsia="Times New Roman" w:cstheme="minorHAnsi"/>
          <w:color w:val="282828"/>
          <w:spacing w:val="2"/>
        </w:rPr>
        <w:t xml:space="preserve"> terraform tool installer </w:t>
      </w:r>
      <w:r w:rsidRPr="00535B5A">
        <w:rPr>
          <w:rFonts w:eastAsia="Times New Roman" w:cstheme="minorHAnsi"/>
          <w:color w:val="282828"/>
          <w:spacing w:val="2"/>
        </w:rPr>
        <w:t xml:space="preserve">and Terraform tasks. Select one installer task and </w:t>
      </w:r>
      <w:r w:rsidR="00926E05" w:rsidRPr="00535B5A">
        <w:rPr>
          <w:rFonts w:eastAsia="Times New Roman" w:cstheme="minorHAnsi"/>
          <w:color w:val="282828"/>
          <w:spacing w:val="2"/>
        </w:rPr>
        <w:t>3</w:t>
      </w:r>
      <w:r w:rsidRPr="00535B5A">
        <w:rPr>
          <w:rFonts w:eastAsia="Times New Roman" w:cstheme="minorHAnsi"/>
          <w:color w:val="282828"/>
          <w:spacing w:val="2"/>
        </w:rPr>
        <w:t xml:space="preserve"> Terraform tasks</w:t>
      </w:r>
      <w:r w:rsidR="00926E05" w:rsidRPr="00535B5A">
        <w:rPr>
          <w:rFonts w:eastAsia="Times New Roman" w:cstheme="minorHAnsi"/>
          <w:color w:val="282828"/>
          <w:spacing w:val="2"/>
        </w:rPr>
        <w:t>(init, plan and apply)</w:t>
      </w:r>
      <w:r w:rsidR="000752F9" w:rsidRPr="00535B5A">
        <w:rPr>
          <w:rFonts w:eastAsia="Times New Roman" w:cstheme="minorHAnsi"/>
          <w:color w:val="282828"/>
          <w:spacing w:val="2"/>
        </w:rPr>
        <w:t>.</w:t>
      </w:r>
    </w:p>
    <w:p w14:paraId="15AD8468" w14:textId="370519D8" w:rsidR="00295D1B" w:rsidRDefault="00F26368" w:rsidP="007C640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82828"/>
          <w:spacing w:val="2"/>
        </w:rPr>
      </w:pPr>
      <w:r w:rsidRPr="00535B5A">
        <w:rPr>
          <w:rFonts w:cstheme="minorHAnsi"/>
          <w:noProof/>
        </w:rPr>
        <w:drawing>
          <wp:inline distT="0" distB="0" distL="0" distR="0" wp14:anchorId="3DE9BEDD" wp14:editId="635EACD3">
            <wp:extent cx="4781550" cy="19826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3542" cy="199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C581" w14:textId="0BB6615D" w:rsidR="00295D1B" w:rsidRPr="00295D1B" w:rsidRDefault="00295D1B" w:rsidP="00295D1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82828"/>
          <w:spacing w:val="2"/>
        </w:rPr>
      </w:pPr>
      <w:r w:rsidRPr="00295D1B">
        <w:rPr>
          <w:rFonts w:eastAsia="Times New Roman" w:cstheme="minorHAnsi"/>
          <w:color w:val="282828"/>
          <w:spacing w:val="2"/>
        </w:rPr>
        <w:t xml:space="preserve">Configure </w:t>
      </w:r>
      <w:r w:rsidR="00135CB3">
        <w:rPr>
          <w:rFonts w:eastAsia="Times New Roman" w:cstheme="minorHAnsi"/>
          <w:color w:val="282828"/>
          <w:spacing w:val="2"/>
        </w:rPr>
        <w:t xml:space="preserve">Install, </w:t>
      </w:r>
      <w:r w:rsidRPr="00295D1B">
        <w:rPr>
          <w:rFonts w:eastAsia="Times New Roman" w:cstheme="minorHAnsi"/>
          <w:color w:val="282828"/>
          <w:spacing w:val="2"/>
        </w:rPr>
        <w:t>init, plan and apply tasks:</w:t>
      </w:r>
      <w:r w:rsidRPr="00295D1B">
        <w:rPr>
          <w:rFonts w:eastAsia="Times New Roman" w:cstheme="minorHAnsi"/>
          <w:color w:val="282828"/>
          <w:spacing w:val="2"/>
        </w:rPr>
        <w:tab/>
      </w:r>
    </w:p>
    <w:p w14:paraId="5E53415C" w14:textId="01629CCA" w:rsidR="001051F7" w:rsidRDefault="001051F7" w:rsidP="007C640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82828"/>
          <w:spacing w:val="2"/>
        </w:rPr>
      </w:pPr>
      <w:r w:rsidRPr="00F33A92">
        <w:rPr>
          <w:rFonts w:eastAsia="Times New Roman" w:cstheme="minorHAnsi"/>
          <w:b/>
          <w:bCs/>
          <w:color w:val="282828"/>
          <w:spacing w:val="2"/>
        </w:rPr>
        <w:t>Install</w:t>
      </w:r>
      <w:r>
        <w:rPr>
          <w:rFonts w:eastAsia="Times New Roman" w:cstheme="minorHAnsi"/>
          <w:color w:val="282828"/>
          <w:spacing w:val="2"/>
        </w:rPr>
        <w:t xml:space="preserve">: </w:t>
      </w:r>
      <w:r w:rsidR="00146282">
        <w:rPr>
          <w:rFonts w:eastAsia="Times New Roman" w:cstheme="minorHAnsi"/>
          <w:color w:val="282828"/>
          <w:spacing w:val="2"/>
        </w:rPr>
        <w:t>Configure terraform version to 1.0.7 in terraform tool installer</w:t>
      </w:r>
      <w:r w:rsidR="00223764">
        <w:rPr>
          <w:rFonts w:eastAsia="Times New Roman" w:cstheme="minorHAnsi"/>
          <w:color w:val="282828"/>
          <w:spacing w:val="2"/>
        </w:rPr>
        <w:t xml:space="preserve"> task</w:t>
      </w:r>
    </w:p>
    <w:p w14:paraId="33889715" w14:textId="45088BA3" w:rsidR="000371C7" w:rsidRDefault="00295D1B" w:rsidP="000371C7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82828"/>
          <w:spacing w:val="2"/>
        </w:rPr>
      </w:pPr>
      <w:r w:rsidRPr="00F33A92">
        <w:rPr>
          <w:rFonts w:eastAsia="Times New Roman" w:cstheme="minorHAnsi"/>
          <w:b/>
          <w:bCs/>
          <w:color w:val="282828"/>
          <w:spacing w:val="2"/>
        </w:rPr>
        <w:t>Init</w:t>
      </w:r>
      <w:r>
        <w:rPr>
          <w:rFonts w:eastAsia="Times New Roman" w:cstheme="minorHAnsi"/>
          <w:color w:val="282828"/>
          <w:spacing w:val="2"/>
        </w:rPr>
        <w:t xml:space="preserve">: </w:t>
      </w:r>
      <w:r w:rsidR="00C7727A">
        <w:rPr>
          <w:rFonts w:eastAsia="Times New Roman" w:cstheme="minorHAnsi"/>
          <w:color w:val="282828"/>
          <w:spacing w:val="2"/>
        </w:rPr>
        <w:t xml:space="preserve"> </w:t>
      </w:r>
      <w:r w:rsidR="00C211A0">
        <w:rPr>
          <w:rFonts w:eastAsia="Times New Roman" w:cstheme="minorHAnsi"/>
          <w:color w:val="282828"/>
          <w:spacing w:val="2"/>
        </w:rPr>
        <w:t>U</w:t>
      </w:r>
      <w:r w:rsidR="00C7727A">
        <w:rPr>
          <w:rFonts w:eastAsia="Times New Roman" w:cstheme="minorHAnsi"/>
          <w:color w:val="282828"/>
          <w:spacing w:val="2"/>
        </w:rPr>
        <w:t xml:space="preserve">pdate the name of the </w:t>
      </w:r>
      <w:r w:rsidR="00C7727A" w:rsidRPr="00C7727A">
        <w:rPr>
          <w:rFonts w:eastAsia="Times New Roman" w:cstheme="minorHAnsi"/>
          <w:color w:val="282828"/>
          <w:spacing w:val="2"/>
        </w:rPr>
        <w:t>Terraform task</w:t>
      </w:r>
      <w:r w:rsidR="00C211A0">
        <w:rPr>
          <w:rFonts w:eastAsia="Times New Roman" w:cstheme="minorHAnsi"/>
          <w:color w:val="282828"/>
          <w:spacing w:val="2"/>
        </w:rPr>
        <w:t xml:space="preserve"> to</w:t>
      </w:r>
      <w:r w:rsidR="00C7727A" w:rsidRPr="00C7727A">
        <w:rPr>
          <w:rFonts w:eastAsia="Times New Roman" w:cstheme="minorHAnsi"/>
          <w:color w:val="282828"/>
          <w:spacing w:val="2"/>
        </w:rPr>
        <w:t xml:space="preserve"> Terraform</w:t>
      </w:r>
      <w:r w:rsidR="002C314A">
        <w:rPr>
          <w:rFonts w:eastAsia="Times New Roman" w:cstheme="minorHAnsi"/>
          <w:color w:val="282828"/>
          <w:spacing w:val="2"/>
        </w:rPr>
        <w:t>:</w:t>
      </w:r>
      <w:r w:rsidR="00C7727A" w:rsidRPr="00C7727A">
        <w:rPr>
          <w:rFonts w:eastAsia="Times New Roman" w:cstheme="minorHAnsi"/>
          <w:color w:val="282828"/>
          <w:spacing w:val="2"/>
        </w:rPr>
        <w:t xml:space="preserve"> init</w:t>
      </w:r>
      <w:r w:rsidR="00C211A0">
        <w:rPr>
          <w:rFonts w:eastAsia="Times New Roman" w:cstheme="minorHAnsi"/>
          <w:color w:val="282828"/>
          <w:spacing w:val="2"/>
        </w:rPr>
        <w:t xml:space="preserve"> in </w:t>
      </w:r>
      <w:r w:rsidR="00C211A0">
        <w:rPr>
          <w:rFonts w:eastAsia="Times New Roman" w:cstheme="minorHAnsi"/>
          <w:color w:val="282828"/>
          <w:spacing w:val="2"/>
        </w:rPr>
        <w:t>In the first terraform task</w:t>
      </w:r>
      <w:r w:rsidR="00C7727A" w:rsidRPr="00C7727A">
        <w:rPr>
          <w:rFonts w:eastAsia="Times New Roman" w:cstheme="minorHAnsi"/>
          <w:color w:val="282828"/>
          <w:spacing w:val="2"/>
        </w:rPr>
        <w:t xml:space="preserve">. </w:t>
      </w:r>
      <w:r w:rsidR="00C7727A">
        <w:rPr>
          <w:rFonts w:eastAsia="Times New Roman" w:cstheme="minorHAnsi"/>
          <w:color w:val="282828"/>
          <w:spacing w:val="2"/>
        </w:rPr>
        <w:t>Make sure</w:t>
      </w:r>
      <w:r w:rsidR="00C7727A" w:rsidRPr="00C7727A">
        <w:rPr>
          <w:rFonts w:eastAsia="Times New Roman" w:cstheme="minorHAnsi"/>
          <w:color w:val="282828"/>
          <w:spacing w:val="2"/>
        </w:rPr>
        <w:t xml:space="preserve"> provider </w:t>
      </w:r>
      <w:r w:rsidR="00C7727A">
        <w:rPr>
          <w:rFonts w:eastAsia="Times New Roman" w:cstheme="minorHAnsi"/>
          <w:color w:val="282828"/>
          <w:spacing w:val="2"/>
        </w:rPr>
        <w:t>name as</w:t>
      </w:r>
      <w:r w:rsidR="00C7727A" w:rsidRPr="00C7727A">
        <w:rPr>
          <w:rFonts w:eastAsia="Times New Roman" w:cstheme="minorHAnsi"/>
          <w:color w:val="282828"/>
          <w:spacing w:val="2"/>
        </w:rPr>
        <w:t xml:space="preserve"> Azurerm and command as “init”. </w:t>
      </w:r>
      <w:r w:rsidR="00C7727A">
        <w:rPr>
          <w:rFonts w:eastAsia="Times New Roman" w:cstheme="minorHAnsi"/>
          <w:color w:val="282828"/>
          <w:spacing w:val="2"/>
        </w:rPr>
        <w:t xml:space="preserve">Choose </w:t>
      </w:r>
      <w:r w:rsidR="00C7727A" w:rsidRPr="00C7727A">
        <w:rPr>
          <w:rFonts w:eastAsia="Times New Roman" w:cstheme="minorHAnsi"/>
          <w:color w:val="282828"/>
          <w:spacing w:val="2"/>
        </w:rPr>
        <w:t xml:space="preserve">configuration directory </w:t>
      </w:r>
      <w:r w:rsidR="00C7727A">
        <w:rPr>
          <w:rFonts w:eastAsia="Times New Roman" w:cstheme="minorHAnsi"/>
          <w:color w:val="282828"/>
          <w:spacing w:val="2"/>
        </w:rPr>
        <w:t>where main</w:t>
      </w:r>
      <w:r w:rsidR="00C7727A" w:rsidRPr="00C7727A">
        <w:rPr>
          <w:rFonts w:eastAsia="Times New Roman" w:cstheme="minorHAnsi"/>
          <w:color w:val="282828"/>
          <w:spacing w:val="2"/>
        </w:rPr>
        <w:t xml:space="preserve">.tf is </w:t>
      </w:r>
      <w:r w:rsidR="00C7727A">
        <w:rPr>
          <w:rFonts w:eastAsia="Times New Roman" w:cstheme="minorHAnsi"/>
          <w:color w:val="282828"/>
          <w:spacing w:val="2"/>
        </w:rPr>
        <w:t>located</w:t>
      </w:r>
      <w:r w:rsidR="00C7727A" w:rsidRPr="00C7727A">
        <w:rPr>
          <w:rFonts w:eastAsia="Times New Roman" w:cstheme="minorHAnsi"/>
          <w:color w:val="282828"/>
          <w:spacing w:val="2"/>
        </w:rPr>
        <w:t>.</w:t>
      </w:r>
      <w:r w:rsidR="000371C7">
        <w:rPr>
          <w:rFonts w:eastAsia="Times New Roman" w:cstheme="minorHAnsi"/>
          <w:color w:val="282828"/>
          <w:spacing w:val="2"/>
        </w:rPr>
        <w:t xml:space="preserve"> Configure Azure subscription, authorize then select resource group, storage account and blob container to store terraform state</w:t>
      </w:r>
      <w:r w:rsidR="003C3DB1">
        <w:rPr>
          <w:rFonts w:eastAsia="Times New Roman" w:cstheme="minorHAnsi"/>
          <w:color w:val="282828"/>
          <w:spacing w:val="2"/>
        </w:rPr>
        <w:t>.</w:t>
      </w:r>
    </w:p>
    <w:p w14:paraId="47FB53F8" w14:textId="08A90829" w:rsidR="003C3DB1" w:rsidRDefault="003C3DB1" w:rsidP="003C3DB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82828"/>
          <w:spacing w:val="2"/>
        </w:rPr>
      </w:pPr>
      <w:r>
        <w:rPr>
          <w:rFonts w:eastAsia="Times New Roman" w:cstheme="minorHAnsi"/>
          <w:color w:val="282828"/>
          <w:spacing w:val="2"/>
        </w:rPr>
        <w:tab/>
      </w:r>
      <w:r>
        <w:rPr>
          <w:noProof/>
        </w:rPr>
        <w:drawing>
          <wp:inline distT="0" distB="0" distL="0" distR="0" wp14:anchorId="57AAB26F" wp14:editId="7B22F6D8">
            <wp:extent cx="4362225" cy="1641899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5485" cy="178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CDF4" w14:textId="24E6CB0E" w:rsidR="00295D1B" w:rsidRDefault="00295D1B" w:rsidP="007C640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82828"/>
          <w:spacing w:val="2"/>
        </w:rPr>
      </w:pPr>
      <w:r w:rsidRPr="00774071">
        <w:rPr>
          <w:rFonts w:eastAsia="Times New Roman" w:cstheme="minorHAnsi"/>
          <w:b/>
          <w:bCs/>
          <w:color w:val="282828"/>
          <w:spacing w:val="2"/>
        </w:rPr>
        <w:lastRenderedPageBreak/>
        <w:t>Plan</w:t>
      </w:r>
      <w:r>
        <w:rPr>
          <w:rFonts w:eastAsia="Times New Roman" w:cstheme="minorHAnsi"/>
          <w:color w:val="282828"/>
          <w:spacing w:val="2"/>
        </w:rPr>
        <w:t>:</w:t>
      </w:r>
      <w:r w:rsidR="00C211A0">
        <w:rPr>
          <w:rFonts w:eastAsia="Times New Roman" w:cstheme="minorHAnsi"/>
          <w:color w:val="282828"/>
          <w:spacing w:val="2"/>
        </w:rPr>
        <w:t xml:space="preserve"> C</w:t>
      </w:r>
      <w:r w:rsidR="00C211A0" w:rsidRPr="00C211A0">
        <w:rPr>
          <w:rFonts w:eastAsia="Times New Roman" w:cstheme="minorHAnsi"/>
          <w:color w:val="282828"/>
          <w:spacing w:val="2"/>
        </w:rPr>
        <w:t>hange the display name as Terraform</w:t>
      </w:r>
      <w:r w:rsidR="002C314A">
        <w:rPr>
          <w:rFonts w:eastAsia="Times New Roman" w:cstheme="minorHAnsi"/>
          <w:color w:val="282828"/>
          <w:spacing w:val="2"/>
        </w:rPr>
        <w:t>:</w:t>
      </w:r>
      <w:r w:rsidR="00C211A0" w:rsidRPr="00C211A0">
        <w:rPr>
          <w:rFonts w:eastAsia="Times New Roman" w:cstheme="minorHAnsi"/>
          <w:color w:val="282828"/>
          <w:spacing w:val="2"/>
        </w:rPr>
        <w:t xml:space="preserve"> plan</w:t>
      </w:r>
      <w:r w:rsidR="00C211A0">
        <w:rPr>
          <w:rFonts w:eastAsia="Times New Roman" w:cstheme="minorHAnsi"/>
          <w:color w:val="282828"/>
          <w:spacing w:val="2"/>
        </w:rPr>
        <w:t xml:space="preserve"> in </w:t>
      </w:r>
      <w:r w:rsidR="00C211A0">
        <w:rPr>
          <w:rFonts w:eastAsia="Times New Roman" w:cstheme="minorHAnsi"/>
          <w:color w:val="282828"/>
          <w:spacing w:val="2"/>
        </w:rPr>
        <w:t>the</w:t>
      </w:r>
      <w:r w:rsidR="00C211A0" w:rsidRPr="00C211A0">
        <w:rPr>
          <w:rFonts w:eastAsia="Times New Roman" w:cstheme="minorHAnsi"/>
          <w:color w:val="282828"/>
          <w:spacing w:val="2"/>
        </w:rPr>
        <w:t xml:space="preserve"> second Terraform task.</w:t>
      </w:r>
      <w:r w:rsidR="004F5215">
        <w:rPr>
          <w:rFonts w:eastAsia="Times New Roman" w:cstheme="minorHAnsi"/>
          <w:color w:val="282828"/>
          <w:spacing w:val="2"/>
        </w:rPr>
        <w:t xml:space="preserve"> Keep</w:t>
      </w:r>
      <w:r w:rsidR="00C211A0" w:rsidRPr="00C211A0">
        <w:rPr>
          <w:rFonts w:eastAsia="Times New Roman" w:cstheme="minorHAnsi"/>
          <w:color w:val="282828"/>
          <w:spacing w:val="2"/>
        </w:rPr>
        <w:t xml:space="preserve"> </w:t>
      </w:r>
      <w:r w:rsidR="004F5215">
        <w:rPr>
          <w:rFonts w:eastAsia="Times New Roman" w:cstheme="minorHAnsi"/>
          <w:color w:val="282828"/>
          <w:spacing w:val="2"/>
        </w:rPr>
        <w:t>p</w:t>
      </w:r>
      <w:r w:rsidR="00C211A0" w:rsidRPr="00C211A0">
        <w:rPr>
          <w:rFonts w:eastAsia="Times New Roman" w:cstheme="minorHAnsi"/>
          <w:color w:val="282828"/>
          <w:spacing w:val="2"/>
        </w:rPr>
        <w:t xml:space="preserve">rovider as Azurerm </w:t>
      </w:r>
      <w:r w:rsidR="004F5215">
        <w:rPr>
          <w:rFonts w:eastAsia="Times New Roman" w:cstheme="minorHAnsi"/>
          <w:color w:val="282828"/>
          <w:spacing w:val="2"/>
        </w:rPr>
        <w:t>then select</w:t>
      </w:r>
      <w:r w:rsidR="00C211A0" w:rsidRPr="00C211A0">
        <w:rPr>
          <w:rFonts w:eastAsia="Times New Roman" w:cstheme="minorHAnsi"/>
          <w:color w:val="282828"/>
          <w:spacing w:val="2"/>
        </w:rPr>
        <w:t xml:space="preserve"> command as “Plan”. </w:t>
      </w:r>
      <w:r w:rsidR="004F5215">
        <w:rPr>
          <w:rFonts w:eastAsia="Times New Roman" w:cstheme="minorHAnsi"/>
          <w:color w:val="282828"/>
          <w:spacing w:val="2"/>
        </w:rPr>
        <w:t>Choose</w:t>
      </w:r>
      <w:r w:rsidR="00C211A0" w:rsidRPr="00C211A0">
        <w:rPr>
          <w:rFonts w:eastAsia="Times New Roman" w:cstheme="minorHAnsi"/>
          <w:color w:val="282828"/>
          <w:spacing w:val="2"/>
        </w:rPr>
        <w:t xml:space="preserve"> the configuration directory </w:t>
      </w:r>
      <w:r w:rsidR="004F5215">
        <w:rPr>
          <w:rFonts w:eastAsia="Times New Roman" w:cstheme="minorHAnsi"/>
          <w:color w:val="282828"/>
          <w:spacing w:val="2"/>
        </w:rPr>
        <w:t>where</w:t>
      </w:r>
      <w:r w:rsidR="00C211A0" w:rsidRPr="00C211A0">
        <w:rPr>
          <w:rFonts w:eastAsia="Times New Roman" w:cstheme="minorHAnsi"/>
          <w:color w:val="282828"/>
          <w:spacing w:val="2"/>
        </w:rPr>
        <w:t xml:space="preserve"> </w:t>
      </w:r>
      <w:r w:rsidR="004F5215">
        <w:rPr>
          <w:rFonts w:eastAsia="Times New Roman" w:cstheme="minorHAnsi"/>
          <w:color w:val="282828"/>
          <w:spacing w:val="2"/>
        </w:rPr>
        <w:t>main</w:t>
      </w:r>
      <w:r w:rsidR="00C211A0" w:rsidRPr="00C211A0">
        <w:rPr>
          <w:rFonts w:eastAsia="Times New Roman" w:cstheme="minorHAnsi"/>
          <w:color w:val="282828"/>
          <w:spacing w:val="2"/>
        </w:rPr>
        <w:t>.tf is stored</w:t>
      </w:r>
      <w:r w:rsidR="004F5215">
        <w:rPr>
          <w:rFonts w:eastAsia="Times New Roman" w:cstheme="minorHAnsi"/>
          <w:color w:val="282828"/>
          <w:spacing w:val="2"/>
        </w:rPr>
        <w:t xml:space="preserve"> then select</w:t>
      </w:r>
      <w:r w:rsidR="00C211A0" w:rsidRPr="00C211A0">
        <w:rPr>
          <w:rFonts w:eastAsia="Times New Roman" w:cstheme="minorHAnsi"/>
          <w:color w:val="282828"/>
          <w:spacing w:val="2"/>
        </w:rPr>
        <w:t xml:space="preserve"> Azure subscriptio</w:t>
      </w:r>
      <w:r w:rsidR="004F5215">
        <w:rPr>
          <w:rFonts w:eastAsia="Times New Roman" w:cstheme="minorHAnsi"/>
          <w:color w:val="282828"/>
          <w:spacing w:val="2"/>
        </w:rPr>
        <w:t>n.</w:t>
      </w:r>
      <w:r w:rsidR="00774071">
        <w:rPr>
          <w:rFonts w:eastAsia="Times New Roman" w:cstheme="minorHAnsi"/>
          <w:color w:val="282828"/>
          <w:spacing w:val="2"/>
        </w:rPr>
        <w:t xml:space="preserve"> Keep these commands in</w:t>
      </w:r>
      <w:r w:rsidR="00774071" w:rsidRPr="00774071">
        <w:rPr>
          <w:rFonts w:eastAsia="Times New Roman" w:cstheme="minorHAnsi"/>
          <w:color w:val="282828"/>
          <w:spacing w:val="2"/>
        </w:rPr>
        <w:t xml:space="preserve"> additional command arguments type</w:t>
      </w:r>
      <w:r w:rsidR="00774071">
        <w:rPr>
          <w:rFonts w:eastAsia="Times New Roman" w:cstheme="minorHAnsi"/>
          <w:color w:val="282828"/>
          <w:spacing w:val="2"/>
        </w:rPr>
        <w:t xml:space="preserve"> to maintain the state </w:t>
      </w:r>
      <w:r w:rsidR="00774071" w:rsidRPr="00774071">
        <w:rPr>
          <w:rFonts w:eastAsia="Times New Roman" w:cstheme="minorHAnsi"/>
          <w:color w:val="282828"/>
          <w:spacing w:val="2"/>
        </w:rPr>
        <w:t xml:space="preserve">: </w:t>
      </w:r>
      <w:r w:rsidR="00D67B3F" w:rsidRPr="00D67B3F">
        <w:rPr>
          <w:rFonts w:eastAsia="Times New Roman" w:cstheme="minorHAnsi"/>
          <w:color w:val="282828"/>
          <w:spacing w:val="2"/>
        </w:rPr>
        <w:t>-</w:t>
      </w:r>
      <w:r w:rsidR="00D67B3F" w:rsidRPr="00D67B3F">
        <w:t xml:space="preserve"> </w:t>
      </w:r>
      <w:r w:rsidR="00D67B3F" w:rsidRPr="00D67B3F">
        <w:rPr>
          <w:rFonts w:eastAsia="Times New Roman" w:cstheme="minorHAnsi"/>
          <w:color w:val="282828"/>
          <w:spacing w:val="2"/>
        </w:rPr>
        <w:t>-var-file="dev.tfvars" -out maintest.tfplan -var "vm_pwd=$(vmpwd)"</w:t>
      </w:r>
    </w:p>
    <w:p w14:paraId="52B37165" w14:textId="071172C3" w:rsidR="00774071" w:rsidRDefault="00633AF4" w:rsidP="00633AF4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82828"/>
          <w:spacing w:val="2"/>
        </w:rPr>
      </w:pPr>
      <w:r>
        <w:rPr>
          <w:noProof/>
        </w:rPr>
        <w:drawing>
          <wp:inline distT="0" distB="0" distL="0" distR="0" wp14:anchorId="436C6753" wp14:editId="501BAB67">
            <wp:extent cx="4800600" cy="22884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5370" cy="230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BC3C8" w14:textId="34F5A20A" w:rsidR="00295D1B" w:rsidRDefault="00295D1B" w:rsidP="007C640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82828"/>
          <w:spacing w:val="2"/>
        </w:rPr>
      </w:pPr>
      <w:r w:rsidRPr="00365079">
        <w:rPr>
          <w:rFonts w:eastAsia="Times New Roman" w:cstheme="minorHAnsi"/>
          <w:b/>
          <w:bCs/>
          <w:color w:val="282828"/>
          <w:spacing w:val="2"/>
        </w:rPr>
        <w:t>Apply</w:t>
      </w:r>
      <w:r>
        <w:rPr>
          <w:rFonts w:eastAsia="Times New Roman" w:cstheme="minorHAnsi"/>
          <w:color w:val="282828"/>
          <w:spacing w:val="2"/>
        </w:rPr>
        <w:t>:</w:t>
      </w:r>
      <w:r w:rsidR="005A6BB9">
        <w:rPr>
          <w:rFonts w:eastAsia="Times New Roman" w:cstheme="minorHAnsi"/>
          <w:color w:val="282828"/>
          <w:spacing w:val="2"/>
        </w:rPr>
        <w:t xml:space="preserve"> C</w:t>
      </w:r>
      <w:r w:rsidR="005A6BB9" w:rsidRPr="005A6BB9">
        <w:rPr>
          <w:rFonts w:eastAsia="Times New Roman" w:cstheme="minorHAnsi"/>
          <w:color w:val="282828"/>
          <w:spacing w:val="2"/>
        </w:rPr>
        <w:t xml:space="preserve">hange display name </w:t>
      </w:r>
      <w:r w:rsidR="005A6BB9">
        <w:rPr>
          <w:rFonts w:eastAsia="Times New Roman" w:cstheme="minorHAnsi"/>
          <w:color w:val="282828"/>
          <w:spacing w:val="2"/>
        </w:rPr>
        <w:t>to</w:t>
      </w:r>
      <w:r w:rsidR="005A6BB9" w:rsidRPr="005A6BB9">
        <w:rPr>
          <w:rFonts w:eastAsia="Times New Roman" w:cstheme="minorHAnsi"/>
          <w:color w:val="282828"/>
          <w:spacing w:val="2"/>
        </w:rPr>
        <w:t xml:space="preserve"> Terraform</w:t>
      </w:r>
      <w:r w:rsidR="005A6BB9">
        <w:rPr>
          <w:rFonts w:eastAsia="Times New Roman" w:cstheme="minorHAnsi"/>
          <w:color w:val="282828"/>
          <w:spacing w:val="2"/>
        </w:rPr>
        <w:t>:</w:t>
      </w:r>
      <w:r w:rsidR="005A6BB9" w:rsidRPr="005A6BB9">
        <w:rPr>
          <w:rFonts w:eastAsia="Times New Roman" w:cstheme="minorHAnsi"/>
          <w:color w:val="282828"/>
          <w:spacing w:val="2"/>
        </w:rPr>
        <w:t xml:space="preserve"> apply</w:t>
      </w:r>
      <w:r w:rsidR="005A6BB9">
        <w:rPr>
          <w:rFonts w:eastAsia="Times New Roman" w:cstheme="minorHAnsi"/>
          <w:color w:val="282828"/>
          <w:spacing w:val="2"/>
        </w:rPr>
        <w:t xml:space="preserve"> in </w:t>
      </w:r>
      <w:r w:rsidR="005A6BB9" w:rsidRPr="005A6BB9">
        <w:rPr>
          <w:rFonts w:eastAsia="Times New Roman" w:cstheme="minorHAnsi"/>
          <w:color w:val="282828"/>
          <w:spacing w:val="2"/>
        </w:rPr>
        <w:t xml:space="preserve">the last Terraform task. </w:t>
      </w:r>
      <w:r w:rsidR="00856F19">
        <w:rPr>
          <w:rFonts w:eastAsia="Times New Roman" w:cstheme="minorHAnsi"/>
          <w:color w:val="282828"/>
          <w:spacing w:val="2"/>
        </w:rPr>
        <w:t>Keep</w:t>
      </w:r>
      <w:r w:rsidR="005A6BB9" w:rsidRPr="005A6BB9">
        <w:rPr>
          <w:rFonts w:eastAsia="Times New Roman" w:cstheme="minorHAnsi"/>
          <w:color w:val="282828"/>
          <w:spacing w:val="2"/>
        </w:rPr>
        <w:t xml:space="preserve"> provider </w:t>
      </w:r>
      <w:r w:rsidR="00856F19">
        <w:rPr>
          <w:rFonts w:eastAsia="Times New Roman" w:cstheme="minorHAnsi"/>
          <w:color w:val="282828"/>
          <w:spacing w:val="2"/>
        </w:rPr>
        <w:t xml:space="preserve">value </w:t>
      </w:r>
      <w:r w:rsidR="005A6BB9" w:rsidRPr="005A6BB9">
        <w:rPr>
          <w:rFonts w:eastAsia="Times New Roman" w:cstheme="minorHAnsi"/>
          <w:color w:val="282828"/>
          <w:spacing w:val="2"/>
        </w:rPr>
        <w:t xml:space="preserve">as Azurerm and command as “validate and apply”. </w:t>
      </w:r>
      <w:r w:rsidR="0061153F">
        <w:rPr>
          <w:rFonts w:eastAsia="Times New Roman" w:cstheme="minorHAnsi"/>
          <w:color w:val="282828"/>
          <w:spacing w:val="2"/>
        </w:rPr>
        <w:t>Choose</w:t>
      </w:r>
      <w:r w:rsidR="005A6BB9" w:rsidRPr="005A6BB9">
        <w:rPr>
          <w:rFonts w:eastAsia="Times New Roman" w:cstheme="minorHAnsi"/>
          <w:color w:val="282828"/>
          <w:spacing w:val="2"/>
        </w:rPr>
        <w:t xml:space="preserve"> the configuration directory as </w:t>
      </w:r>
      <w:r w:rsidR="00076374">
        <w:rPr>
          <w:rFonts w:eastAsia="Times New Roman" w:cstheme="minorHAnsi"/>
          <w:color w:val="282828"/>
          <w:spacing w:val="2"/>
        </w:rPr>
        <w:t>main</w:t>
      </w:r>
      <w:r w:rsidR="005A6BB9" w:rsidRPr="005A6BB9">
        <w:rPr>
          <w:rFonts w:eastAsia="Times New Roman" w:cstheme="minorHAnsi"/>
          <w:color w:val="282828"/>
          <w:spacing w:val="2"/>
        </w:rPr>
        <w:t>.tf is stored.</w:t>
      </w:r>
      <w:r w:rsidR="00365079">
        <w:rPr>
          <w:rFonts w:eastAsia="Times New Roman" w:cstheme="minorHAnsi"/>
          <w:color w:val="282828"/>
          <w:spacing w:val="2"/>
        </w:rPr>
        <w:t xml:space="preserve"> Select main</w:t>
      </w:r>
      <w:r w:rsidR="00365079" w:rsidRPr="00365079">
        <w:rPr>
          <w:rFonts w:eastAsia="Times New Roman" w:cstheme="minorHAnsi"/>
          <w:color w:val="282828"/>
          <w:spacing w:val="2"/>
        </w:rPr>
        <w:t>test.tfplan</w:t>
      </w:r>
      <w:r w:rsidR="00423061">
        <w:rPr>
          <w:rFonts w:eastAsia="Times New Roman" w:cstheme="minorHAnsi"/>
          <w:color w:val="282828"/>
          <w:spacing w:val="2"/>
        </w:rPr>
        <w:t xml:space="preserve"> i</w:t>
      </w:r>
      <w:r w:rsidR="00423061" w:rsidRPr="00365079">
        <w:rPr>
          <w:rFonts w:eastAsia="Times New Roman" w:cstheme="minorHAnsi"/>
          <w:color w:val="282828"/>
          <w:spacing w:val="2"/>
        </w:rPr>
        <w:t>n additional command arguments type</w:t>
      </w:r>
      <w:r w:rsidR="00633AF4">
        <w:rPr>
          <w:rFonts w:eastAsia="Times New Roman" w:cstheme="minorHAnsi"/>
          <w:color w:val="282828"/>
          <w:spacing w:val="2"/>
        </w:rPr>
        <w:t xml:space="preserve"> </w:t>
      </w:r>
      <w:r w:rsidR="00365079" w:rsidRPr="00365079">
        <w:rPr>
          <w:rFonts w:eastAsia="Times New Roman" w:cstheme="minorHAnsi"/>
          <w:color w:val="282828"/>
          <w:spacing w:val="2"/>
        </w:rPr>
        <w:t xml:space="preserve">which created in the above </w:t>
      </w:r>
      <w:r w:rsidR="0062286C">
        <w:rPr>
          <w:rFonts w:eastAsia="Times New Roman" w:cstheme="minorHAnsi"/>
          <w:color w:val="282828"/>
          <w:spacing w:val="2"/>
        </w:rPr>
        <w:t xml:space="preserve">plan </w:t>
      </w:r>
      <w:r w:rsidR="00365079" w:rsidRPr="00365079">
        <w:rPr>
          <w:rFonts w:eastAsia="Times New Roman" w:cstheme="minorHAnsi"/>
          <w:color w:val="282828"/>
          <w:spacing w:val="2"/>
        </w:rPr>
        <w:t xml:space="preserve">task. </w:t>
      </w:r>
      <w:r w:rsidR="004F442F">
        <w:rPr>
          <w:rFonts w:eastAsia="Times New Roman" w:cstheme="minorHAnsi"/>
          <w:color w:val="282828"/>
          <w:spacing w:val="2"/>
        </w:rPr>
        <w:t>Then select</w:t>
      </w:r>
      <w:r w:rsidR="00365079" w:rsidRPr="00365079">
        <w:rPr>
          <w:rFonts w:eastAsia="Times New Roman" w:cstheme="minorHAnsi"/>
          <w:color w:val="282828"/>
          <w:spacing w:val="2"/>
        </w:rPr>
        <w:t xml:space="preserve"> Azure subscription for deployment.</w:t>
      </w:r>
    </w:p>
    <w:p w14:paraId="6FC3F3C3" w14:textId="77777777" w:rsidR="009F15B3" w:rsidRDefault="00295D1B" w:rsidP="00295D1B">
      <w:pPr>
        <w:ind w:left="720"/>
        <w:rPr>
          <w:rFonts w:cstheme="minorHAnsi"/>
        </w:rPr>
      </w:pPr>
      <w:r>
        <w:rPr>
          <w:noProof/>
        </w:rPr>
        <w:drawing>
          <wp:inline distT="0" distB="0" distL="0" distR="0" wp14:anchorId="120C6483" wp14:editId="2348418F">
            <wp:extent cx="3670300" cy="257666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4031" cy="25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5873" w14:textId="41AA5AF0" w:rsidR="00C27074" w:rsidRDefault="00273A1F" w:rsidP="00273A1F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 xml:space="preserve">Attached sample terraform templates </w:t>
      </w:r>
      <w:r w:rsidR="00411E94">
        <w:rPr>
          <w:rFonts w:cstheme="minorHAnsi"/>
        </w:rPr>
        <w:t>developed</w:t>
      </w:r>
      <w:r>
        <w:rPr>
          <w:rFonts w:cstheme="minorHAnsi"/>
        </w:rPr>
        <w:t>:</w:t>
      </w:r>
    </w:p>
    <w:p w14:paraId="067A4931" w14:textId="1C9542CE" w:rsidR="00273A1F" w:rsidRPr="00273A1F" w:rsidRDefault="00411E94" w:rsidP="00273A1F">
      <w:pPr>
        <w:pStyle w:val="ListParagraph"/>
        <w:rPr>
          <w:rFonts w:cstheme="minorHAnsi"/>
        </w:rPr>
      </w:pPr>
      <w:r>
        <w:rPr>
          <w:rFonts w:cstheme="minorHAnsi"/>
        </w:rPr>
        <w:object w:dxaOrig="1530" w:dyaOrig="992" w14:anchorId="0D0F9B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65pt;height:49.55pt" o:ole="">
            <v:imagedata r:id="rId13" o:title=""/>
          </v:shape>
          <o:OLEObject Type="Embed" ProgID="Package" ShapeID="_x0000_i1027" DrawAspect="Icon" ObjectID="_1694515187" r:id="rId14"/>
        </w:object>
      </w:r>
    </w:p>
    <w:p w14:paraId="0EE6216F" w14:textId="2D9D5FEA" w:rsidR="00273A1F" w:rsidRDefault="00273A1F" w:rsidP="00273A1F">
      <w:pPr>
        <w:pStyle w:val="ListParagraph"/>
        <w:rPr>
          <w:rFonts w:cstheme="minorHAnsi"/>
        </w:rPr>
      </w:pPr>
    </w:p>
    <w:p w14:paraId="09755D84" w14:textId="77777777" w:rsidR="00273A1F" w:rsidRDefault="00273A1F" w:rsidP="00273A1F">
      <w:pPr>
        <w:pStyle w:val="ListParagraph"/>
        <w:rPr>
          <w:rFonts w:cstheme="minorHAnsi"/>
        </w:rPr>
      </w:pPr>
    </w:p>
    <w:p w14:paraId="77740DB0" w14:textId="54FD27A1" w:rsidR="00D2779D" w:rsidRPr="00273A1F" w:rsidRDefault="00F11B42" w:rsidP="00273A1F">
      <w:pPr>
        <w:pStyle w:val="ListParagraph"/>
        <w:numPr>
          <w:ilvl w:val="0"/>
          <w:numId w:val="9"/>
        </w:numPr>
        <w:rPr>
          <w:rFonts w:cstheme="minorHAnsi"/>
        </w:rPr>
      </w:pPr>
      <w:r w:rsidRPr="00273A1F">
        <w:rPr>
          <w:rFonts w:cstheme="minorHAnsi"/>
        </w:rPr>
        <w:lastRenderedPageBreak/>
        <w:t>How to access keyvault secrets in terraform variables:</w:t>
      </w:r>
    </w:p>
    <w:p w14:paraId="0CFB9F3E" w14:textId="2C4BFF02" w:rsidR="00F11B42" w:rsidRPr="00535B5A" w:rsidRDefault="00F11B42" w:rsidP="00273A1F">
      <w:pPr>
        <w:pStyle w:val="ListParagraph"/>
        <w:numPr>
          <w:ilvl w:val="0"/>
          <w:numId w:val="2"/>
        </w:numPr>
        <w:rPr>
          <w:rFonts w:cstheme="minorHAnsi"/>
        </w:rPr>
      </w:pPr>
      <w:r w:rsidRPr="00535B5A">
        <w:rPr>
          <w:rFonts w:cstheme="minorHAnsi"/>
        </w:rPr>
        <w:t>Create key vault variable</w:t>
      </w:r>
      <w:r w:rsidR="0005501C" w:rsidRPr="00535B5A">
        <w:rPr>
          <w:rFonts w:cstheme="minorHAnsi"/>
        </w:rPr>
        <w:t>(vmpwd)</w:t>
      </w:r>
      <w:r w:rsidRPr="00535B5A">
        <w:rPr>
          <w:rFonts w:cstheme="minorHAnsi"/>
        </w:rPr>
        <w:t xml:space="preserve"> in </w:t>
      </w:r>
      <w:r w:rsidR="0080466B" w:rsidRPr="00535B5A">
        <w:rPr>
          <w:rFonts w:cstheme="minorHAnsi"/>
        </w:rPr>
        <w:t xml:space="preserve">devops </w:t>
      </w:r>
      <w:r w:rsidRPr="00535B5A">
        <w:rPr>
          <w:rFonts w:cstheme="minorHAnsi"/>
        </w:rPr>
        <w:t>variable group</w:t>
      </w:r>
    </w:p>
    <w:p w14:paraId="538A60A8" w14:textId="6B889B69" w:rsidR="00F11B42" w:rsidRPr="00535B5A" w:rsidRDefault="00F11B42" w:rsidP="00273A1F">
      <w:pPr>
        <w:pStyle w:val="ListParagraph"/>
        <w:numPr>
          <w:ilvl w:val="0"/>
          <w:numId w:val="2"/>
        </w:numPr>
        <w:rPr>
          <w:rFonts w:cstheme="minorHAnsi"/>
        </w:rPr>
      </w:pPr>
      <w:r w:rsidRPr="00535B5A">
        <w:rPr>
          <w:rFonts w:cstheme="minorHAnsi"/>
        </w:rPr>
        <w:t>Attach variable group in the release pipeline</w:t>
      </w:r>
    </w:p>
    <w:p w14:paraId="72BEF2EB" w14:textId="54ABE046" w:rsidR="00F11B42" w:rsidRPr="00535B5A" w:rsidRDefault="00884D8D" w:rsidP="00273A1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Pass</w:t>
      </w:r>
      <w:r w:rsidR="00F11B42" w:rsidRPr="00535B5A">
        <w:rPr>
          <w:rFonts w:cstheme="minorHAnsi"/>
        </w:rPr>
        <w:t xml:space="preserve"> devops keyvault variable to the terraform plan task. </w:t>
      </w:r>
    </w:p>
    <w:p w14:paraId="2B2C4EF8" w14:textId="617BC776" w:rsidR="00F11B42" w:rsidRPr="00535B5A" w:rsidRDefault="00D53701" w:rsidP="00F11B42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649FF798" wp14:editId="7CFEE771">
            <wp:extent cx="3924300" cy="242795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4075" cy="245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17A0" w14:textId="5BBF3BD9" w:rsidR="00F11B42" w:rsidRPr="00535B5A" w:rsidRDefault="00C32929" w:rsidP="00F11B42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5267E6FF" wp14:editId="7715A571">
            <wp:extent cx="4800600" cy="228849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5370" cy="230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B42" w:rsidRPr="00535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0EB8CC" w14:textId="77777777" w:rsidR="004C3A8C" w:rsidRDefault="004C3A8C" w:rsidP="00351E46">
      <w:pPr>
        <w:spacing w:after="0" w:line="240" w:lineRule="auto"/>
      </w:pPr>
      <w:r>
        <w:separator/>
      </w:r>
    </w:p>
  </w:endnote>
  <w:endnote w:type="continuationSeparator" w:id="0">
    <w:p w14:paraId="495F0604" w14:textId="77777777" w:rsidR="004C3A8C" w:rsidRDefault="004C3A8C" w:rsidP="00351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9B907A" w14:textId="77777777" w:rsidR="004C3A8C" w:rsidRDefault="004C3A8C" w:rsidP="00351E46">
      <w:pPr>
        <w:spacing w:after="0" w:line="240" w:lineRule="auto"/>
      </w:pPr>
      <w:r>
        <w:separator/>
      </w:r>
    </w:p>
  </w:footnote>
  <w:footnote w:type="continuationSeparator" w:id="0">
    <w:p w14:paraId="061E3B53" w14:textId="77777777" w:rsidR="004C3A8C" w:rsidRDefault="004C3A8C" w:rsidP="00351E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741C7"/>
    <w:multiLevelType w:val="multilevel"/>
    <w:tmpl w:val="6906A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551CD7"/>
    <w:multiLevelType w:val="multilevel"/>
    <w:tmpl w:val="400E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74CCF"/>
    <w:multiLevelType w:val="hybridMultilevel"/>
    <w:tmpl w:val="DBAA93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663E37"/>
    <w:multiLevelType w:val="multilevel"/>
    <w:tmpl w:val="567E8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2B3A1E"/>
    <w:multiLevelType w:val="hybridMultilevel"/>
    <w:tmpl w:val="77522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F25410"/>
    <w:multiLevelType w:val="hybridMultilevel"/>
    <w:tmpl w:val="40265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E21DC"/>
    <w:multiLevelType w:val="multilevel"/>
    <w:tmpl w:val="42B0A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3A3535"/>
    <w:multiLevelType w:val="multilevel"/>
    <w:tmpl w:val="D44A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8B3FA7"/>
    <w:multiLevelType w:val="multilevel"/>
    <w:tmpl w:val="7430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7C26C9"/>
    <w:multiLevelType w:val="multilevel"/>
    <w:tmpl w:val="66483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7"/>
  </w:num>
  <w:num w:numId="5">
    <w:abstractNumId w:val="0"/>
  </w:num>
  <w:num w:numId="6">
    <w:abstractNumId w:val="8"/>
  </w:num>
  <w:num w:numId="7">
    <w:abstractNumId w:val="1"/>
  </w:num>
  <w:num w:numId="8">
    <w:abstractNumId w:val="6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46"/>
    <w:rsid w:val="000371C7"/>
    <w:rsid w:val="0005501C"/>
    <w:rsid w:val="000752F9"/>
    <w:rsid w:val="00076374"/>
    <w:rsid w:val="00082849"/>
    <w:rsid w:val="00087AC3"/>
    <w:rsid w:val="001051F7"/>
    <w:rsid w:val="00135CB3"/>
    <w:rsid w:val="00146282"/>
    <w:rsid w:val="00223764"/>
    <w:rsid w:val="00273A1F"/>
    <w:rsid w:val="00295D1B"/>
    <w:rsid w:val="002C314A"/>
    <w:rsid w:val="003242C0"/>
    <w:rsid w:val="00351E46"/>
    <w:rsid w:val="00365079"/>
    <w:rsid w:val="00371F4E"/>
    <w:rsid w:val="003973AF"/>
    <w:rsid w:val="003A7EB5"/>
    <w:rsid w:val="003C3DB1"/>
    <w:rsid w:val="003D690E"/>
    <w:rsid w:val="00411E94"/>
    <w:rsid w:val="00423061"/>
    <w:rsid w:val="004607D0"/>
    <w:rsid w:val="004A6F41"/>
    <w:rsid w:val="004C3A8C"/>
    <w:rsid w:val="004D43C9"/>
    <w:rsid w:val="004F442F"/>
    <w:rsid w:val="004F5215"/>
    <w:rsid w:val="005122F9"/>
    <w:rsid w:val="00535B5A"/>
    <w:rsid w:val="00583EB9"/>
    <w:rsid w:val="00596D28"/>
    <w:rsid w:val="005A02A2"/>
    <w:rsid w:val="005A6BB9"/>
    <w:rsid w:val="005D3279"/>
    <w:rsid w:val="0061153F"/>
    <w:rsid w:val="0062286C"/>
    <w:rsid w:val="00633AF4"/>
    <w:rsid w:val="00694CBB"/>
    <w:rsid w:val="00705D47"/>
    <w:rsid w:val="00774071"/>
    <w:rsid w:val="007C640B"/>
    <w:rsid w:val="0080466B"/>
    <w:rsid w:val="00855B12"/>
    <w:rsid w:val="00856F19"/>
    <w:rsid w:val="00873DB1"/>
    <w:rsid w:val="00884D8D"/>
    <w:rsid w:val="00926E05"/>
    <w:rsid w:val="009745B3"/>
    <w:rsid w:val="009D2AA3"/>
    <w:rsid w:val="009E64DF"/>
    <w:rsid w:val="009F15B3"/>
    <w:rsid w:val="00A6148A"/>
    <w:rsid w:val="00AA04DC"/>
    <w:rsid w:val="00AB2483"/>
    <w:rsid w:val="00B04A9D"/>
    <w:rsid w:val="00B1183F"/>
    <w:rsid w:val="00B90C4B"/>
    <w:rsid w:val="00BB4FE8"/>
    <w:rsid w:val="00C211A0"/>
    <w:rsid w:val="00C27074"/>
    <w:rsid w:val="00C32929"/>
    <w:rsid w:val="00C32E93"/>
    <w:rsid w:val="00C7727A"/>
    <w:rsid w:val="00C91F59"/>
    <w:rsid w:val="00D14C60"/>
    <w:rsid w:val="00D213D2"/>
    <w:rsid w:val="00D2779D"/>
    <w:rsid w:val="00D50443"/>
    <w:rsid w:val="00D53701"/>
    <w:rsid w:val="00D67B3F"/>
    <w:rsid w:val="00E16FDF"/>
    <w:rsid w:val="00E852C2"/>
    <w:rsid w:val="00F11B42"/>
    <w:rsid w:val="00F13D70"/>
    <w:rsid w:val="00F26368"/>
    <w:rsid w:val="00F33A92"/>
    <w:rsid w:val="00F6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DFFE3"/>
  <w15:chartTrackingRefBased/>
  <w15:docId w15:val="{F6B470F8-07E9-442F-930A-1F29918C5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E46"/>
    <w:pPr>
      <w:ind w:left="720"/>
      <w:contextualSpacing/>
    </w:pPr>
  </w:style>
  <w:style w:type="character" w:customStyle="1" w:styleId="copy-small">
    <w:name w:val="copy-small"/>
    <w:basedOn w:val="DefaultParagraphFont"/>
    <w:rsid w:val="0035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4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Moddike, Lakshmikanth Reddy</dc:creator>
  <cp:keywords/>
  <dc:description/>
  <cp:lastModifiedBy>Moddike, Lakshmikanth Reddy</cp:lastModifiedBy>
  <cp:revision>75</cp:revision>
  <dcterms:created xsi:type="dcterms:W3CDTF">2021-09-29T12:33:00Z</dcterms:created>
  <dcterms:modified xsi:type="dcterms:W3CDTF">2021-09-30T08:23:00Z</dcterms:modified>
</cp:coreProperties>
</file>