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Doc Scanner: PDF Scan &amp; OCR</w:t>
      </w:r>
    </w:p>
    <w:p>
      <w:pPr>
        <w:spacing w:after="200"/>
        <w:jc w:val="center"/>
      </w:pPr>
      <w:r>
        <w:rPr>
          <w:b/>
          <w:bCs/>
          <w:sz w:val="40"/>
          <w:szCs w:val="40"/>
        </w:rPr>
        <w:t xml:space="preserve">In-App Purchase (IAP) Acquisition Campaign Plan</w:t>
      </w:r>
    </w:p>
    <w:p>
      <w:pPr>
        <w:spacing w:after="120"/>
        <w:jc w:val="center"/>
      </w:pPr>
      <w:r>
        <w:rPr>
          <w:color w:val="555555"/>
          <w:sz w:val="24"/>
          <w:szCs w:val="24"/>
        </w:rPr>
        <w:t xml:space="preserve">Countries, goals, bidding, campaigns, ad groups, keywords, ads and measurement</w:t>
      </w:r>
    </w:p>
    <w:p>
      <w:pPr>
        <w:spacing w:after="80" w:before="600"/>
        <w:jc w:val="center"/>
      </w:pPr>
      <w:r>
        <w:rPr>
          <w:sz w:val="20"/>
          <w:szCs w:val="20"/>
        </w:rPr>
        <w:t xml:space="preserve">App Store id 6759896516  |  iOS  |  Prepared 5 October 2026  |  Version 1.0</w:t>
      </w:r>
    </w:p>
    <w:p>
      <w:pPr>
        <w:spacing w:after="80"/>
        <w:jc w:val="center"/>
      </w:pPr>
      <w:r>
        <w:rPr>
          <w:color w:val="555555"/>
          <w:sz w:val="20"/>
          <w:szCs w:val="20"/>
        </w:rPr>
        <w:t xml:space="preserve">Companion to: docs/marketing/iap-campaign-competitor-analysis.md (top-5 competitor analysis)</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555555"/>
          <w:sz w:val="18"/>
          <w:szCs w:val="18"/>
        </w:rPr>
        <w:t xml:space="preserve">Right-click and choose Update Field in Word to refresh page numbers.</w:t>
      </w:r>
    </w:p>
    <w:p>
      <w:r>
        <w:br w:type="page"/>
      </w:r>
    </w:p>
    <w:p>
      <w:pPr>
        <w:pStyle w:val="Heading1"/>
        <w:spacing w:after="160" w:before="360"/>
      </w:pPr>
      <w:r>
        <w:t xml:space="preserve">1. Campaign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Item</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Decision</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Business objective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Acquire paying subscribers for Doc Scanner Pro (annual $29.99 with 7-day trial; weekly $4.99; lifetime $49.99) at a cost per paying subscriber of $60 or less, with projected 12-month return on ad spend (ROAS) of 120% or more.</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Primary conversion</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start (annual) and direct purchase (weekly / lifetime), measured per keyword through the AdServices attribution token joined to StoreKit 2 transactions in RevenueCat.</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Secondary conversion</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(needed for learning phases and for chart rank), first scan, paywall view.</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Lead channel</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Advanced, Search results placement, cost-per-tap (CPT) bidding, later Maximize Conversions with a target CPA.</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Support channels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Meta Advantage+ app campaigns (App Event Optimization on trial start) from month 3; TikTok app promotion from month 4; Google App Campaigns optional in month 6.</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Launch market</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United States, 20 October 2026.</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Expansion markets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United Kingdom, Canada, Australia on 12 January 2027 (tax season); Germany and France in May 2027 after localisation; India as a capped volume test in June 2027.</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Budget</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Phase 1 test $100/day. Scales by ROAS gates to about $525/day across channels in tax season. Indicative 12-month ceiling about $161,000, released phase by phase only when each gate passes (section 11).</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Positioning</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The honest, private scanner: unlimited scans free with no watermark and no account; pay only for OCR text export, Word/Excel export, signing and folders; everything processed on-device.</w:t>
            </w:r>
          </w:p>
        </w:tc>
      </w:tr>
    </w:tbl>
    <w:p>
      <w:pPr>
        <w:spacing w:after="80"/>
      </w:pPr>
    </w:p>
    <w:p>
      <w:pPr>
        <w:pStyle w:val="Heading2"/>
        <w:spacing w:after="120" w:before="280"/>
      </w:pPr>
      <w:r>
        <w:t xml:space="preserve">1.1 Goals and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Funnel step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Category benchmark</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Phase 1 target (test)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Scaled target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Where measured</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Impressions to tap (TTR)</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 to 11%</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8%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console</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Tap to install (CR)</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60 to 66%</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55%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62%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console</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install, category terms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$2.25 to $3.75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$3.25 or less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$2.75 or less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console</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install, brand and long-tail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 or less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$1.25 or less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console</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to trial start</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6.5 to 10.9%</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RevenueCat cohort by keyword</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to paid (day 14)</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25.6%</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35%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RevenueCat</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to paid (trial + direct)</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4.2 to 5.4%</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4.5%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RevenueCat</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paying subscriber</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$45 to $75</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$70 or less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$55 or less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Spend / payers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Day-30 ROAS (net proceeds)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40% or more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RevenueCat</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Projected 12-month ROAS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 or more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LTV model ($68.90 Utilities trial-subscriber benchmark)</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Refund rate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to 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 or less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or less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Store Server Notifications</w:t>
            </w:r>
          </w:p>
        </w:tc>
      </w:tr>
    </w:tbl>
    <w:p>
      <w:pPr>
        <w:spacing w:after="80"/>
      </w:pPr>
    </w:p>
    <w:p>
      <w:pPr>
        <w:pStyle w:val="Heading2"/>
        <w:spacing w:after="120" w:before="280"/>
      </w:pPr>
      <w:r>
        <w:t xml:space="preserve">1.2 Scaling gates</w:t>
      </w:r>
    </w:p>
    <w:p>
      <w:pPr>
        <w:pStyle w:val="ListParagraph"/>
        <w:numPr>
          <w:ilvl w:val="0"/>
          <w:numId w:val="2"/>
        </w:numPr>
        <w:spacing w:after="60"/>
      </w:pPr>
      <w:r>
        <w:t xml:space="preserve">Gate A (end of week 4): install-to-trial 9% or more and cost per trial $35 or less on at least 300 installs. Pass: move to Phase 2 budget. Fail: fix paywall and CPPs before adding spend.</w:t>
      </w:r>
    </w:p>
    <w:p>
      <w:pPr>
        <w:pStyle w:val="ListParagraph"/>
        <w:numPr>
          <w:ilvl w:val="0"/>
          <w:numId w:val="2"/>
        </w:numPr>
        <w:spacing w:after="60"/>
      </w:pPr>
      <w:r>
        <w:t xml:space="preserve">Gate B (end of week 8): cost per payer $70 or less and day-14 trial-to-paid 30% or more. Pass: Phase 3 scale and open GB, CA, AU. Fail: stay at Phase 2 and iterate creative.</w:t>
      </w:r>
    </w:p>
    <w:p>
      <w:pPr>
        <w:pStyle w:val="ListParagraph"/>
        <w:numPr>
          <w:ilvl w:val="0"/>
          <w:numId w:val="2"/>
        </w:numPr>
        <w:spacing w:after="60"/>
      </w:pPr>
      <w:r>
        <w:t xml:space="preserve">Gate C (end of tax season): projected 12-month ROAS 120% or more on US. Pass: open DE, FR and Meta scale. Fail: cut competitor and discovery campaigns, keep brand and top 20 exact terms.</w:t>
      </w:r>
    </w:p>
    <w:p>
      <w:r>
        <w:br w:type="page"/>
      </w:r>
    </w:p>
    <w:p>
      <w:pPr>
        <w:pStyle w:val="Heading1"/>
        <w:spacing w:after="160" w:before="360"/>
      </w:pPr>
      <w:r>
        <w:t xml:space="preserve">2. Country plan</w:t>
      </w:r>
    </w:p>
    <w:p>
      <w:pPr>
        <w:spacing w:after="120"/>
      </w:pPr>
      <w:r>
        <w:t xml:space="preserve">Every country gets its own Apple Ads campaign set (Apple Ads reports and optimises per storefront). Bids in each country start at the US bid multiplied by the factor below. Budget share is the share of total Apple Ads spend once all phases are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1310"/>
        <w:gridCol w:w="907"/>
        <w:gridCol w:w="907"/>
        <w:gridCol w:w="1008"/>
        <w:gridCol w:w="706"/>
        <w:gridCol w:w="706"/>
        <w:gridCol w:w="3629"/>
      </w:tblGrid>
      <w:tr>
        <w:trPr>
          <w:tblHeader/>
        </w:trPr>
        <w:tc>
          <w:tcPr>
            <w:tcW w:type="dxa" w:w="907"/>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Phase</w:t>
            </w:r>
          </w:p>
        </w:tc>
        <w:tc>
          <w:tcPr>
            <w:tcW w:type="dxa" w:w="1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Country</w:t>
            </w:r>
          </w:p>
        </w:tc>
        <w:tc>
          <w:tcPr>
            <w:tcW w:type="dxa" w:w="907"/>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Storefront language</w:t>
            </w:r>
          </w:p>
        </w:tc>
        <w:tc>
          <w:tcPr>
            <w:tcW w:type="dxa" w:w="907"/>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date</w:t>
            </w:r>
          </w:p>
        </w:tc>
        <w:tc>
          <w:tcPr>
            <w:tcW w:type="dxa" w:w="100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Channels</w:t>
            </w:r>
          </w:p>
        </w:tc>
        <w:tc>
          <w:tcPr>
            <w:tcW w:type="dxa" w:w="7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Budget share</w:t>
            </w:r>
          </w:p>
        </w:tc>
        <w:tc>
          <w:tcPr>
            <w:tcW w:type="dxa" w:w="7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Bid factor vs US</w:t>
            </w:r>
          </w:p>
        </w:tc>
        <w:tc>
          <w:tcPr>
            <w:tcW w:type="dxa" w:w="3629"/>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Rationale</w:t>
            </w:r>
          </w:p>
        </w:tc>
      </w:tr>
      <w:tr>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(Launch)</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United States (US)</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en-US</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Oct 20 2026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100%</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70%</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Highest ARPU in category; all five competitors earn most revenue here; tax season Jan 15 to Apr 15 is the demand peak.</w:t>
            </w:r>
          </w:p>
        </w:tc>
      </w:tr>
      <w:tr>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(Expand)</w:t>
            </w:r>
          </w:p>
        </w:tc>
        <w:tc>
          <w:tcPr>
            <w:tcW w:type="dxa" w:w="1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United Kingdom (GB)</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en-GB</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Jan 12 2027</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0.85</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 language, strong subscription ARPU; HMRC self-assessment deadline Jan 31 drives scan demand.</w:t>
            </w:r>
          </w:p>
        </w:tc>
      </w:tr>
      <w:tr>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(Expand)</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Canada (CA)</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en-CA / fr-CA</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Jan 12 2027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 Feb to Apr 30; English creative re-usable; add French-Canadian keywords later.</w:t>
            </w:r>
          </w:p>
        </w:tc>
      </w:tr>
      <w:tr>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(Expand)</w:t>
            </w:r>
          </w:p>
        </w:tc>
        <w:tc>
          <w:tcPr>
            <w:tcW w:type="dxa" w:w="1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Australia (AU)</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en-AU</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Jan 12 2027</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 iOS share, high ARPU; tax year ends Jun 30 (second peak).</w:t>
            </w:r>
          </w:p>
        </w:tc>
      </w:tr>
      <w:tr>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(Localise)</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Germany (DE)</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de-DE</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May 2027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 Meta</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0.70</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Largest EU iOS market; needs German listing, CPP and keywords ("scanner app", "dokumente scannen", "pdf scanner").</w:t>
            </w:r>
          </w:p>
        </w:tc>
      </w:tr>
      <w:tr>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(Localise)</w:t>
            </w:r>
          </w:p>
        </w:tc>
        <w:tc>
          <w:tcPr>
            <w:tcW w:type="dxa" w:w="1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France (FR)</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fr-FR</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May 2027</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 Meta</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0.65</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Needs French listing; strong Genius Scan (French developer) presence.</w:t>
            </w:r>
          </w:p>
        </w:tc>
      </w:tr>
      <w:tr>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 (Volume test)</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India (IN)</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en-IN</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Jun 2027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only, capped</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0.15</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CamScanner is banned in India since 2020, so generic scanner demand is high and unowned. Low ARPU: use for ratings velocity and chart rank, cap at 2% of spend, judge on cost per trial only.</w:t>
            </w:r>
          </w:p>
        </w:tc>
      </w:tr>
      <w:tr>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Hold</w:t>
            </w:r>
          </w:p>
        </w:tc>
        <w:tc>
          <w:tcPr>
            <w:tcW w:type="dxa" w:w="1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Brazil, Mexico, Japan, Korea</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pt-BR, es-MX, ja, ko</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 before Q3 2027</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None</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0.20 to 0.90</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Need full localisation and local price testing first.</w:t>
            </w:r>
          </w:p>
        </w:tc>
      </w:tr>
    </w:tbl>
    <w:p>
      <w:pPr>
        <w:spacing w:after="80"/>
      </w:pPr>
    </w:p>
    <w:p>
      <w:pPr>
        <w:pStyle w:val="Heading2"/>
        <w:spacing w:after="120" w:before="280"/>
      </w:pPr>
      <w:r>
        <w:t xml:space="preserve">2.1 Per-country launch checklist</w:t>
      </w:r>
    </w:p>
    <w:p>
      <w:pPr>
        <w:pStyle w:val="ListParagraph"/>
        <w:numPr>
          <w:ilvl w:val="0"/>
          <w:numId w:val="3"/>
        </w:numPr>
        <w:spacing w:after="60"/>
      </w:pPr>
      <w:r>
        <w:t xml:space="preserve">Storefront listing live in the local language with the six Custom Product Pages (CPPs) localised (Apple Ads will not serve a CPP whose language does not match the campaign country).</w:t>
      </w:r>
    </w:p>
    <w:p>
      <w:pPr>
        <w:pStyle w:val="ListParagraph"/>
        <w:numPr>
          <w:ilvl w:val="0"/>
          <w:numId w:val="3"/>
        </w:numPr>
        <w:spacing w:after="60"/>
      </w:pPr>
      <w:r>
        <w:t xml:space="preserve">Local prices set in App Store Connect using Apple's price tiers (US $29.99 maps to about GBP 24.99, CAD 39.99, AUD 44.99, EUR 29.99, INR 1,499). Keep the annual price visually below CamScanner's local annual price.</w:t>
      </w:r>
    </w:p>
    <w:p>
      <w:pPr>
        <w:pStyle w:val="ListParagraph"/>
        <w:numPr>
          <w:ilvl w:val="0"/>
          <w:numId w:val="3"/>
        </w:numPr>
        <w:spacing w:after="60"/>
      </w:pPr>
      <w:r>
        <w:t xml:space="preserve">Promoted In-App Purchases localised (display name 30 characters, description 45 characters).</w:t>
      </w:r>
    </w:p>
    <w:p>
      <w:pPr>
        <w:pStyle w:val="ListParagraph"/>
        <w:numPr>
          <w:ilvl w:val="0"/>
          <w:numId w:val="3"/>
        </w:numPr>
        <w:spacing w:after="60"/>
      </w:pPr>
      <w:r>
        <w:t xml:space="preserve">Country-specific negative keywords added (section 5.8).</w:t>
      </w:r>
    </w:p>
    <w:p>
      <w:pPr>
        <w:pStyle w:val="ListParagraph"/>
        <w:numPr>
          <w:ilvl w:val="0"/>
          <w:numId w:val="3"/>
        </w:numPr>
        <w:spacing w:after="60"/>
      </w:pPr>
      <w:r>
        <w:t xml:space="preserve">RevenueCat country-level cohort dashboard created before the first tap.</w:t>
      </w:r>
    </w:p>
    <w:p>
      <w:r>
        <w:br w:type="page"/>
      </w:r>
    </w:p>
    <w:p>
      <w:pPr>
        <w:pStyle w:val="Heading1"/>
        <w:spacing w:after="160" w:before="360"/>
      </w:pPr>
      <w:r>
        <w:t xml:space="preserve">3. App Store setup that the campaign depends on</w:t>
      </w:r>
    </w:p>
    <w:p>
      <w:pPr>
        <w:pStyle w:val="Heading2"/>
        <w:spacing w:after="120" w:before="280"/>
      </w:pPr>
      <w:r>
        <w:t xml:space="preserve">3.1 Listing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Field</w:t>
            </w:r>
          </w:p>
        </w:tc>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Note</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name (30)</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PDF Scan &amp; OCR</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Remove any 'Cam Scanner' wording; it invites a trademark complaint and signals a clone to Apple Ads relevance.</w:t>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Subtitle (30)</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PDF, Sign &amp; Export</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Shown in every Apple Ads placement. No price or offer wording allowed.</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Keyword field (100)</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scanner,scan,pdf,document,ocr,receipt,id card,sign,photo to pdf,text,converter,fax,free</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spaces after commas; do not repeat title words.</w:t>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Primary category</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Business</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Smaller top-grossing chart than Productivity; four of five competitors sit here.</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Secondary category</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Productivity</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Promotional text (170)</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Unlimited scans, no watermark, no sign-up. OCR, Word export and signing in Pro.</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Can be changed without a new build; use for seasonal messages.</w:t>
            </w:r>
          </w:p>
        </w:tc>
      </w:tr>
    </w:tbl>
    <w:p>
      <w:pPr>
        <w:spacing w:after="80"/>
      </w:pPr>
    </w:p>
    <w:p>
      <w:pPr>
        <w:pStyle w:val="Heading2"/>
        <w:spacing w:after="120" w:before="280"/>
      </w:pPr>
      <w:r>
        <w:t xml:space="preserve">3.2 Subscription products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6"/>
        <w:gridCol w:w="986"/>
        <w:gridCol w:w="1096"/>
        <w:gridCol w:w="1096"/>
        <w:gridCol w:w="986"/>
        <w:gridCol w:w="2191"/>
        <w:gridCol w:w="2630"/>
      </w:tblGrid>
      <w:tr>
        <w:trPr>
          <w:tblHeader/>
        </w:trPr>
        <w:tc>
          <w:tcPr>
            <w:tcW w:type="dxa" w:w="109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Product</w:t>
            </w:r>
          </w:p>
        </w:tc>
        <w:tc>
          <w:tcPr>
            <w:tcW w:type="dxa" w:w="98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Product ID</w:t>
            </w:r>
          </w:p>
        </w:tc>
        <w:tc>
          <w:tcPr>
            <w:tcW w:type="dxa" w:w="109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Price (US)</w:t>
            </w:r>
          </w:p>
        </w:tc>
        <w:tc>
          <w:tcPr>
            <w:tcW w:type="dxa" w:w="109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Intro offer</w:t>
            </w:r>
          </w:p>
        </w:tc>
        <w:tc>
          <w:tcPr>
            <w:tcW w:type="dxa" w:w="98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Promoted IAP order</w:t>
            </w:r>
          </w:p>
        </w:tc>
        <w:tc>
          <w:tcPr>
            <w:tcW w:type="dxa" w:w="219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Promoted display name (30)</w:t>
            </w:r>
          </w:p>
        </w:tc>
        <w:tc>
          <w:tcPr>
            <w:tcW w:type="dxa" w:w="26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Promoted description (45)</w:t>
            </w:r>
          </w:p>
        </w:tc>
      </w:tr>
      <w:tr>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Annual</w:t>
            </w:r>
          </w:p>
        </w:tc>
        <w:tc>
          <w:tcPr>
            <w:tcW w:type="dxa" w:w="9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pro.annual</w:t>
            </w:r>
          </w:p>
        </w:tc>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$29.99 / year</w:t>
            </w:r>
          </w:p>
        </w:tc>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7-day free trial</w:t>
            </w:r>
          </w:p>
        </w:tc>
        <w:tc>
          <w:tcPr>
            <w:tcW w:type="dxa" w:w="9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w:t>
            </w:r>
          </w:p>
        </w:tc>
        <w:tc>
          <w:tcPr>
            <w:tcW w:type="dxa" w:w="2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Pro (1 Year)</w:t>
            </w:r>
          </w:p>
        </w:tc>
        <w:tc>
          <w:tcPr>
            <w:tcW w:type="dxa" w:w="26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Word export, sign, folders. No watermark</w:t>
            </w:r>
          </w:p>
        </w:tc>
      </w:tr>
      <w:tr>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Lifetime</w:t>
            </w:r>
          </w:p>
        </w:tc>
        <w:tc>
          <w:tcPr>
            <w:tcW w:type="dxa" w:w="98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pro.lifetime</w:t>
            </w:r>
          </w:p>
        </w:tc>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$49.99 one-time</w:t>
            </w:r>
          </w:p>
        </w:tc>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none</w:t>
            </w:r>
          </w:p>
        </w:tc>
        <w:tc>
          <w:tcPr>
            <w:tcW w:type="dxa" w:w="98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w:t>
            </w:r>
          </w:p>
        </w:tc>
        <w:tc>
          <w:tcPr>
            <w:tcW w:type="dxa" w:w="219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Pro Lifetime</w:t>
            </w:r>
          </w:p>
        </w:tc>
        <w:tc>
          <w:tcPr>
            <w:tcW w:type="dxa" w:w="26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Pay once. All Pro features forever</w:t>
            </w:r>
          </w:p>
        </w:tc>
      </w:tr>
      <w:tr>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Weekly</w:t>
            </w:r>
          </w:p>
        </w:tc>
        <w:tc>
          <w:tcPr>
            <w:tcW w:type="dxa" w:w="9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pro.weekly</w:t>
            </w:r>
          </w:p>
        </w:tc>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$4.99 / week</w:t>
            </w:r>
          </w:p>
        </w:tc>
        <w:tc>
          <w:tcPr>
            <w:tcW w:type="dxa" w:w="1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none</w:t>
            </w:r>
          </w:p>
        </w:tc>
        <w:tc>
          <w:tcPr>
            <w:tcW w:type="dxa" w:w="9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w:t>
            </w:r>
          </w:p>
        </w:tc>
        <w:tc>
          <w:tcPr>
            <w:tcW w:type="dxa" w:w="2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Pro (1 Week)</w:t>
            </w:r>
          </w:p>
        </w:tc>
        <w:tc>
          <w:tcPr>
            <w:tcW w:type="dxa" w:w="26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All Pro features for one week</w:t>
            </w:r>
          </w:p>
        </w:tc>
      </w:tr>
      <w:tr>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Monthly (test, month 2)</w:t>
            </w:r>
          </w:p>
        </w:tc>
        <w:tc>
          <w:tcPr>
            <w:tcW w:type="dxa" w:w="98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pro.monthly</w:t>
            </w:r>
          </w:p>
        </w:tc>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$7.99 / month</w:t>
            </w:r>
          </w:p>
        </w:tc>
        <w:tc>
          <w:tcPr>
            <w:tcW w:type="dxa" w:w="109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none</w:t>
            </w:r>
          </w:p>
        </w:tc>
        <w:tc>
          <w:tcPr>
            <w:tcW w:type="dxa" w:w="98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 promoted</w:t>
            </w:r>
          </w:p>
        </w:tc>
        <w:tc>
          <w:tcPr>
            <w:tcW w:type="dxa" w:w="219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26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r>
    </w:tbl>
    <w:p>
      <w:pPr>
        <w:spacing w:after="80"/>
      </w:pPr>
    </w:p>
    <w:p>
      <w:pPr>
        <w:pStyle w:val="ListParagraph"/>
        <w:numPr>
          <w:ilvl w:val="0"/>
          <w:numId w:val="2"/>
        </w:numPr>
        <w:spacing w:after="60"/>
      </w:pPr>
      <w:r>
        <w:t xml:space="preserve">Promoted IAP image: 1024 x 1024 px, PNG or JPEG, 72 dpi, RGB, flattened, no rounded corners. Apple adds the frame.</w:t>
      </w:r>
    </w:p>
    <w:p>
      <w:pPr>
        <w:pStyle w:val="ListParagraph"/>
        <w:numPr>
          <w:ilvl w:val="0"/>
          <w:numId w:val="2"/>
        </w:numPr>
        <w:spacing w:after="60"/>
      </w:pPr>
      <w:r>
        <w:t xml:space="preserve">Implement StoreKit 2 PurchaseIntent (iOS 16.4+) so a purchase started from the App Store completes in-app.</w:t>
      </w:r>
    </w:p>
    <w:p>
      <w:pPr>
        <w:pStyle w:val="ListParagraph"/>
        <w:numPr>
          <w:ilvl w:val="0"/>
          <w:numId w:val="2"/>
        </w:numPr>
        <w:spacing w:after="60"/>
      </w:pPr>
      <w:r>
        <w:t xml:space="preserve">Enrol in the App Store Small Business Program (15% commission from day one).</w:t>
      </w:r>
    </w:p>
    <w:p>
      <w:pPr>
        <w:pStyle w:val="ListParagraph"/>
        <w:numPr>
          <w:ilvl w:val="0"/>
          <w:numId w:val="2"/>
        </w:numPr>
        <w:spacing w:after="60"/>
      </w:pPr>
      <w:r>
        <w:t xml:space="preserve">Set up Win-back offers (lapsed subscribers, iOS 18+) and one Promotional offer (50% off annual) for month-1 annual cancellations.</w:t>
      </w:r>
    </w:p>
    <w:p>
      <w:pPr>
        <w:pStyle w:val="ListParagraph"/>
        <w:numPr>
          <w:ilvl w:val="0"/>
          <w:numId w:val="2"/>
        </w:numPr>
        <w:spacing w:after="60"/>
      </w:pPr>
      <w:r>
        <w:t xml:space="preserve">Generate 500 one-time Offer Codes for the lifetime SKU at $29.99 for tax-season deal-site placements (same playbook iScanner runs on StackSocial).</w:t>
      </w:r>
    </w:p>
    <w:p>
      <w:pPr>
        <w:spacing w:after="80"/>
      </w:pPr>
    </w:p>
    <w:p>
      <w:pPr>
        <w:pStyle w:val="Heading2"/>
        <w:spacing w:after="120" w:before="280"/>
      </w:pPr>
      <w:r>
        <w:t xml:space="preserve">3.3 Custom Product Pages (ad landing pages)</w:t>
      </w:r>
    </w:p>
    <w:p>
      <w:pPr>
        <w:spacing w:after="120"/>
      </w:pPr>
      <w:r>
        <w:t xml:space="preserve">Six CPPs, each with its own screenshot set, promotional text and deep link. Screenshot text must not contain prices, offers, ranks or awards (Apple Ads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1411"/>
        <w:gridCol w:w="2016"/>
        <w:gridCol w:w="2621"/>
        <w:gridCol w:w="1008"/>
        <w:gridCol w:w="2318"/>
      </w:tblGrid>
      <w:tr>
        <w:trPr>
          <w:tblHeader/>
        </w:trPr>
        <w:tc>
          <w:tcPr>
            <w:tcW w:type="dxa" w:w="7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c>
          <w:tcPr>
            <w:tcW w:type="dxa" w:w="141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Name in App Store Connect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Screenshot 1 headline</w:t>
            </w:r>
          </w:p>
        </w:tc>
        <w:tc>
          <w:tcPr>
            <w:tcW w:type="dxa" w:w="262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Screenshots 2 to 5</w:t>
            </w:r>
          </w:p>
        </w:tc>
        <w:tc>
          <w:tcPr>
            <w:tcW w:type="dxa" w:w="100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Deep link target</w:t>
            </w:r>
          </w:p>
        </w:tc>
        <w:tc>
          <w:tcPr>
            <w:tcW w:type="dxa" w:w="231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Serves ad groups</w:t>
            </w:r>
          </w:p>
        </w:tc>
      </w:tr>
      <w:t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Hero / Scan to PDF</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anything to a clean PDF in one tap</w:t>
            </w:r>
          </w:p>
        </w:tc>
        <w:tc>
          <w:tcPr>
            <w:tcW w:type="dxa" w:w="26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Auto edge detection; Batch pages; Share to Mail, Files, Drive; Folders and search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Camera</w:t>
            </w:r>
          </w:p>
        </w:tc>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Category Core, Discovery</w:t>
            </w:r>
          </w:p>
        </w:tc>
      </w:tr>
      <w:tr>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 Text</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Turn paper into editable text, on your phone</w:t>
            </w:r>
          </w:p>
        </w:tc>
        <w:tc>
          <w:tcPr>
            <w:tcW w:type="dxa" w:w="262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demo; Copy and export to Word; Searchable PDFs; Works offline</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screen</w:t>
            </w:r>
          </w:p>
        </w:tc>
        <w:tc>
          <w:tcPr>
            <w:tcW w:type="dxa" w:w="231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Category OCR</w:t>
            </w:r>
          </w:p>
        </w:tc>
      </w:tr>
      <w:t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Honest scanner</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watermark. No sign-up. Nothing leaves your phone.</w:t>
            </w:r>
          </w:p>
        </w:tc>
        <w:tc>
          <w:tcPr>
            <w:tcW w:type="dxa" w:w="26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unlimited scans; Privacy: on-device; Simple Pro plan; Cancel anytime reminder</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Camera</w:t>
            </w:r>
          </w:p>
        </w:tc>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Competitor (CamScanner, iScanner, ScanGuru, Scan Shot, TapScanner, Scanner Pro, Genius Scan)</w:t>
            </w:r>
          </w:p>
        </w:tc>
      </w:tr>
      <w:tr>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Lens alternative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Word, PDF and Photos the simple way</w:t>
            </w:r>
          </w:p>
        </w:tc>
        <w:tc>
          <w:tcPr>
            <w:tcW w:type="dxa" w:w="262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Whiteboard mode; Business card capture; Save to Files / OneDrive / Drive; Lightweight app</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Camera</w:t>
            </w:r>
          </w:p>
        </w:tc>
        <w:tc>
          <w:tcPr>
            <w:tcW w:type="dxa" w:w="231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Competitor (Microsoft Lens, Office Lens, Adobe Scan)</w:t>
            </w:r>
          </w:p>
        </w:tc>
      </w:tr>
      <w:t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Receipts and IDs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Receipts, ID cards and passports, perfectly cropped</w:t>
            </w:r>
          </w:p>
        </w:tc>
        <w:tc>
          <w:tcPr>
            <w:tcW w:type="dxa" w:w="26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card two-sided mode; Receipt folder; Export to Excel; Tax-season organisation</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mode</w:t>
            </w:r>
          </w:p>
        </w:tc>
        <w:tc>
          <w:tcPr>
            <w:tcW w:type="dxa" w:w="23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Category Niches (receipt, id, passport, business card)</w:t>
            </w:r>
          </w:p>
        </w:tc>
      </w:tr>
      <w:tr>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and send</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fill and share PDFs without a printer</w:t>
            </w:r>
          </w:p>
        </w:tc>
        <w:tc>
          <w:tcPr>
            <w:tcW w:type="dxa" w:w="262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Draw signature; Fill forms; Password-protect; Fax (when live)</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screen</w:t>
            </w:r>
          </w:p>
        </w:tc>
        <w:tc>
          <w:tcPr>
            <w:tcW w:type="dxa" w:w="231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Category Niches (sign, fill, fax)</w:t>
            </w:r>
          </w:p>
        </w:tc>
      </w:tr>
    </w:tbl>
    <w:p>
      <w:pPr>
        <w:spacing w:after="80"/>
      </w:pPr>
    </w:p>
    <w:p>
      <w:pPr>
        <w:pStyle w:val="Heading2"/>
        <w:spacing w:after="120" w:before="280"/>
      </w:pPr>
      <w:r>
        <w:t xml:space="preserve">3.4 In-App Events (feature launches only; Apple rejects pure price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Event</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Badge</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Window</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Tied feature</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Scan-ready for tax season</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Major Update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Jan 15 to Apr 15 2027</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 folder and Excel export</w:t>
            </w:r>
          </w:p>
        </w:tc>
      </w:tr>
      <w:tr>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On-device OCR 2.0</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Major Update</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Sep 1 to Sep 21 2027</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engine upgrade for back-to-school</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and send</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Special Event</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At launch of signing / fax</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Signature and fax</w:t>
            </w:r>
          </w:p>
        </w:tc>
      </w:tr>
    </w:tbl>
    <w:p>
      <w:r>
        <w:br w:type="page"/>
      </w:r>
    </w:p>
    <w:p>
      <w:pPr>
        <w:pStyle w:val="Heading1"/>
        <w:spacing w:after="160" w:before="360"/>
      </w:pPr>
      <w:r>
        <w:t xml:space="preserve">4. Measurement and attribution (build before the first tap)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5040"/>
        <w:gridCol w:w="3427"/>
      </w:tblGrid>
      <w:tr>
        <w:trPr>
          <w:tblHeader/>
        </w:trPr>
        <w:tc>
          <w:tcPr>
            <w:tcW w:type="dxa" w:w="161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Layer</w:t>
            </w:r>
          </w:p>
        </w:tc>
        <w:tc>
          <w:tcPr>
            <w:tcW w:type="dxa" w:w="50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What</w:t>
            </w:r>
          </w:p>
        </w:tc>
        <w:tc>
          <w:tcPr>
            <w:tcW w:type="dxa" w:w="3427"/>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Why</w:t>
            </w:r>
          </w:p>
        </w:tc>
      </w:tr>
      <w:tr>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attribution</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 first launch call AAAttribution.attributionToken(); retry 3 times at 5-second intervals; send token to RevenueCat (or Adapty). RevenueCat resolves campaign, ad group, keyword and CPP IDs.</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Deterministic, keyword-level attribution with no ATT prompt. The only channel that gives keyword to trial to paid to renewal.</w:t>
            </w:r>
          </w:p>
        </w:tc>
      </w:tr>
      <w:tr>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Purchases</w:t>
            </w:r>
          </w:p>
        </w:tc>
        <w:tc>
          <w:tcPr>
            <w:tcW w:type="dxa" w:w="50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StoreKit 2 plus App Store Server Notifications V2 to RevenueCat: SUBSCRIBED, DID_RENEW, EXPIRED, REFUND, GRACE_PERIOD_EXPIRED, OFFER_REDEEMED.</w:t>
            </w:r>
          </w:p>
        </w:tc>
        <w:tc>
          <w:tcPr>
            <w:tcW w:type="dxa" w:w="342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Source of truth for trial start, conversion, renewal and refunds.</w:t>
            </w:r>
          </w:p>
        </w:tc>
      </w:tr>
      <w:tr>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Product analytics</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Events: onboarding_complete, first_scan, paywall_view, trial_start, purchase, export_ocr, export_word, sign.</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Funnel diagnosis per CPP and per keyword.</w:t>
            </w:r>
          </w:p>
        </w:tc>
      </w:tr>
      <w:tr>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SKAdNetwork 4 / AdAttributionKit</w:t>
            </w:r>
          </w:p>
        </w:tc>
        <w:tc>
          <w:tcPr>
            <w:tcW w:type="dxa" w:w="50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Register schema (section 4.1). Needed for Meta and TikTok and as an aggregated cross-check for Apple Ads on iOS 26.2+.</w:t>
            </w:r>
          </w:p>
        </w:tc>
        <w:tc>
          <w:tcPr>
            <w:tcW w:type="dxa" w:w="342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Privacy-safe aggregated postbacks.</w:t>
            </w:r>
          </w:p>
        </w:tc>
      </w:tr>
      <w:tr>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MMP (from month 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AppsFlyer or Adjust free tier connected to Meta (Aggregated Event Measurement + SKAN) and TikTok (real-time iOS signals).</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Multi-channel reporting and SKAN schema management.</w:t>
            </w:r>
          </w:p>
        </w:tc>
      </w:tr>
      <w:tr>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Reporting</w:t>
            </w:r>
          </w:p>
        </w:tc>
        <w:tc>
          <w:tcPr>
            <w:tcW w:type="dxa" w:w="50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Weekly cohort table: channel, country, campaign, ad group, keyword or ad, CPP, spend, taps, installs, CPI, trials, cost per trial, payers, cost per payer, D7 and D30 net proceeds, ROAS.</w:t>
            </w:r>
          </w:p>
        </w:tc>
        <w:tc>
          <w:tcPr>
            <w:tcW w:type="dxa" w:w="342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table drives all optimisation decisions.</w:t>
            </w:r>
          </w:p>
        </w:tc>
      </w:tr>
    </w:tbl>
    <w:p>
      <w:pPr>
        <w:spacing w:after="80"/>
      </w:pPr>
    </w:p>
    <w:p>
      <w:pPr>
        <w:pStyle w:val="Heading2"/>
        <w:spacing w:after="120" w:before="280"/>
      </w:pPr>
      <w:r>
        <w:t xml:space="preserve">4.1 SKAdNetwork 4 / AdAttributionKit conversion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Window</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Fine value (0 to 63)</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Coarse value</w:t>
            </w:r>
          </w:p>
        </w:tc>
        <w:tc>
          <w:tcPr>
            <w:tcW w:type="dxa" w:w="25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Event</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days 0 to 2</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Onboarding complete</w:t>
            </w:r>
          </w:p>
        </w:tc>
      </w:tr>
      <w:tr>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days 0 to 2</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First scan</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days 0 to 2</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Paywall viewed</w:t>
            </w:r>
          </w:p>
        </w:tc>
      </w:tr>
      <w:tr>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days 0 to 2</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45 (lock window)</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medium</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started</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days 0 to 2</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63 (lock window)</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Direct purchase (weekly or lifetime)</w:t>
            </w:r>
          </w:p>
        </w:tc>
      </w:tr>
      <w:tr>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days 3 to 7</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Still trialing or active free</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days 3 to 7</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medium</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converted to weekly or monthly</w:t>
            </w:r>
          </w:p>
        </w:tc>
      </w:tr>
      <w:tr>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days 3 to 7</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w:t>
            </w:r>
          </w:p>
        </w:tc>
        <w:tc>
          <w:tcPr>
            <w:tcW w:type="dxa" w:w="25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converted to annual</w:t>
            </w:r>
          </w:p>
        </w:tc>
      </w:tr>
      <w:tr>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days 8 to 35</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high</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First renewal, no refund</w:t>
            </w:r>
          </w:p>
        </w:tc>
      </w:tr>
    </w:tbl>
    <w:p>
      <w:pPr>
        <w:spacing w:after="120"/>
      </w:pPr>
      <w:r>
        <w:rPr>
          <w:i/>
          <w:iCs/>
          <w:color w:val="555555"/>
          <w:sz w:val="18"/>
          <w:szCs w:val="18"/>
        </w:rPr>
        <w:t xml:space="preserve">At indie volumes (under about 20 installs per campaign per day) Apple withholds fine values, so weekly versus annual must stay separable with coarse values.</w:t>
      </w:r>
    </w:p>
    <w:p>
      <w:pPr>
        <w:spacing w:after="80"/>
      </w:pPr>
    </w:p>
    <w:p>
      <w:pPr>
        <w:pStyle w:val="Heading2"/>
        <w:spacing w:after="120" w:before="280"/>
      </w:pPr>
      <w:r>
        <w:t xml:space="preserve">4.2 Naming convention</w:t>
      </w:r>
    </w:p>
    <w:p>
      <w:pPr>
        <w:spacing w:after="120"/>
      </w:pPr>
      <w:r>
        <w:t xml:space="preserve">DS_{country}_{channel}_{type}_{placement}  for campaigns, for example DS_US_AA_CAT-CORE_SR. Channels: AA (Apple Ads), MT (Meta), TT (TikTok), GG (Google). Types: BRAND, CAT-CORE, CAT-OCR, CAT-NICHE, COMP, DISC. Placements: SR (search results), ST (search tab), TT (today tab), PP (product pages). Ad groups: {type}_{theme}_{device}, for example COMP_camscanner_iphone. Ad variations carry the CPP code, for example AV_CPP-3.</w:t>
      </w:r>
    </w:p>
    <w:p>
      <w:r>
        <w:br w:type="page"/>
      </w:r>
    </w:p>
    <w:p>
      <w:pPr>
        <w:pStyle w:val="Heading1"/>
        <w:spacing w:after="160" w:before="360"/>
      </w:pPr>
      <w:r>
        <w:t xml:space="preserve">5. Apple Ads: account, campaigns, ad groups, keywords, ads</w:t>
      </w:r>
    </w:p>
    <w:p>
      <w:pPr>
        <w:pStyle w:val="Heading2"/>
        <w:spacing w:after="120" w:before="280"/>
      </w:pPr>
      <w:r>
        <w:t xml:space="preserve">5.1 Account and global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Setting</w:t>
            </w:r>
          </w:p>
        </w:tc>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c>
          <w:tcPr>
            <w:tcW w:type="dxa" w:w="33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Note</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Product</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Advanced</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Basic (CPI, $10K/app/month cap) is still available but has no keyword control; use Advanced.</w:t>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Placement</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Search results only in Phases 1 and 2; add Search tab in Phase 3 for Brand; Today tab and Product pages not before Phase 4.</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Search results converts 60 to 66% of taps; Today tab TTR is 1 to 3%.</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Pricing model</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(cost per tap) with a max CPT per keyword; CPA goal set per campaign as a soft target.</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From week 5 move CAT-CORE to Maximize Conversions with a target CPA once it has 2 weeks and 50+ installs/week of history.</w:t>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Devices</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and iPad in one ad group initially; split iPad into its own ad group when it has 100+ taps.</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iPad scanner intent is strong for students and office.</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Customer type</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 (users who have not downloaded the app) on all acquisition campaigns; All users on Brand.</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Returning users campaign only once Win-back offers are live.</w:t>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Age / gender</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 to 64, all genders.</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Narrow only on evidence from the Search Term and demographic reports.</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Dayparting</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All day for 4 weeks; then review hourly reports and reduce bids 30% from 00:00 to 06:00 local if cost per trial is above target in that window.</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r>
      <w:tr>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Budget type</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Daily budget per campaign; no lifetime budget.</w:t>
            </w:r>
          </w:p>
        </w:tc>
        <w:tc>
          <w:tcPr>
            <w:tcW w:type="dxa" w:w="33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Monthly spend is capped at daily budget x 30.4 by Apple.</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Learning period</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 not change a bid or budget more than once per 72 hours; judge keywords on 150+ taps.</w:t>
            </w:r>
          </w:p>
        </w:tc>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r>
    </w:tbl>
    <w:p>
      <w:pPr>
        <w:spacing w:after="80"/>
      </w:pPr>
    </w:p>
    <w:p>
      <w:pPr>
        <w:pStyle w:val="Heading2"/>
        <w:spacing w:after="120" w:before="280"/>
      </w:pPr>
      <w:r>
        <w:t xml:space="preserve">5.2 Campaign set for the United States (Phase 1 to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814"/>
        <w:gridCol w:w="1613"/>
        <w:gridCol w:w="806"/>
        <w:gridCol w:w="1411"/>
        <w:gridCol w:w="1613"/>
        <w:gridCol w:w="80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Campaign</w:t>
            </w:r>
          </w:p>
        </w:tc>
        <w:tc>
          <w:tcPr>
            <w:tcW w:type="dxa" w:w="181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Goal</w:t>
            </w:r>
          </w:p>
        </w:tc>
        <w:tc>
          <w:tcPr>
            <w:tcW w:type="dxa" w:w="161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Bidding</w:t>
            </w:r>
          </w:p>
        </w:tc>
        <w:tc>
          <w:tcPr>
            <w:tcW w:type="dxa" w:w="8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CPA goal</w:t>
            </w:r>
          </w:p>
        </w:tc>
        <w:tc>
          <w:tcPr>
            <w:tcW w:type="dxa" w:w="141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Daily budget: test / optimise / scale</w:t>
            </w:r>
          </w:p>
        </w:tc>
        <w:tc>
          <w:tcPr>
            <w:tcW w:type="dxa" w:w="161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groups</w:t>
            </w:r>
          </w:p>
        </w:tc>
        <w:tc>
          <w:tcPr>
            <w:tcW w:type="dxa" w:w="8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variation (CPP)</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DS_US_AA_BRAND_SR</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Defend brand term; cheapest installs</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$1.00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 / $15 / $20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BRAND_core_all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AV_CPP-1</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DS_US_AA_CAT-CORE_SR</w:t>
            </w:r>
          </w:p>
        </w:tc>
        <w:tc>
          <w:tcPr>
            <w:tcW w:type="dxa" w:w="18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Volume of high-intent scanner installs</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$2.60; switch to Maximize Conversions week 5</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$3.00</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$45 / $70 / $200</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CORE_head_all, CORE_task_all, CORE_free_all</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AV_CPP-1</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DS_US_AA_CAT-OCR_SR</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Users who will pay for OCR / export</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$2.00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$3.00</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 / $25 / $60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OCR_core_all, OCR_export_all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AV_CPP-2</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DS_US_AA_CAT-NICHE_SR</w:t>
            </w:r>
          </w:p>
        </w:tc>
        <w:tc>
          <w:tcPr>
            <w:tcW w:type="dxa" w:w="18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Receipts, IDs, signing; seasonal</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$2.20</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$3.25</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 / $20 / $50</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NICHE_receipt-id_all, NICHE_sign-fax_all</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AV_CPP-5, AV_CPP-6</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DS_US_AA_COMP_SR</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Conquest from competitors with documented weaknesses</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$2.80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$3.50</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 / $25 / $80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COMP_camscanner, COMP_iscanner, COMP_indie-weekly, COMP_adobe-pro, COMP_lens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AV_CPP-3, AV_CPP-4</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DS_US_AA_DISC_SR</w:t>
            </w:r>
          </w:p>
        </w:tc>
        <w:tc>
          <w:tcPr>
            <w:tcW w:type="dxa" w:w="18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Find new terms; feed exact campaigns</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CPT, max $1.80</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$3.50</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 / $10 / $40</w:t>
            </w:r>
          </w:p>
        </w:tc>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DISC_broad_all, DISC_searchmatch_all</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AV_CPP-1</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Total</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 / $165 / $450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r>
    </w:tbl>
    <w:p>
      <w:pPr>
        <w:spacing w:after="80"/>
      </w:pPr>
    </w:p>
    <w:p>
      <w:pPr>
        <w:spacing w:after="120"/>
      </w:pPr>
      <w:r>
        <w:rPr>
          <w:i/>
          <w:iCs/>
          <w:color w:val="555555"/>
          <w:sz w:val="18"/>
          <w:szCs w:val="18"/>
        </w:rPr>
        <w:t xml:space="preserve">Starting max CPTs are set from the Adapty Document Scanner niche average of $2.36 and the AppTweak Business / Productivity medians. On day 1 compare each to the Apple suggested bid range in the console and set the bid at 20 to 30% above the low end of that range, then follow the rules in 5.9.</w:t>
      </w:r>
    </w:p>
    <w:p>
      <w:pPr>
        <w:pStyle w:val="Heading2"/>
        <w:spacing w:after="120" w:before="280"/>
      </w:pPr>
      <w:r>
        <w:t xml:space="preserve">5.3 Campaign DS_US_AA_BRAND_SR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BRAND_core_all</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All users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 exact keywords below</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(shared with 4 look-alike apps)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pdf</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$0.90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pdf scan ocr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(full title)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misspelling</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 ocr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variant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free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 free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bl>
    <w:p>
      <w:pPr>
        <w:spacing w:after="80"/>
      </w:pPr>
    </w:p>
    <w:p>
      <w:pPr>
        <w:pStyle w:val="Heading2"/>
        <w:spacing w:after="120" w:before="280"/>
      </w:pPr>
      <w:r>
        <w:t xml:space="preserve">5.4 Campaign DS_US_AA_CAT-CORE_SR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CORE_head_all</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$2.50</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app, pdf scanner, document scanner, scanner, pdf scanner app, document scanner app, scanning app, document scanning app, iphone scanner</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CORE_task_all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pdf, scan documents, scan pdf, photo to pdf, picture to pdf, image to pdf, scan documents to pdf, pdf scan, scan app, mobile scanner, camera scanner, paper scanner, scanner for documents, pdf maker, pdf creator</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CORE_free_all</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scanner app, scanner app free, scan to pdf free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Head term, highest volume, mixed with QR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Head term, strong purchase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document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Head term</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pdf</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One-word, mixed intent (QR, barcode); watch CR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documents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scanner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$2.40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Head term +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document scanner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$2.30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Head term +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Short, mixed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pdf</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photo to pdf</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$1.90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Conversion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picture to pdf</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Conversion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image to pdf</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Conversion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mobile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camera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paper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documents to pdf</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Long-tail task</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scanner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intent, lower paid rate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app free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scan</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$1.90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scanning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document scanning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pdf free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for documents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Long-tail</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Device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maker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Adjacent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creator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Adjacent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bl>
    <w:p>
      <w:pPr>
        <w:spacing w:after="80"/>
      </w:pPr>
    </w:p>
    <w:p>
      <w:pPr>
        <w:pStyle w:val="Heading2"/>
        <w:spacing w:after="120" w:before="280"/>
      </w:pPr>
      <w:r>
        <w:t xml:space="preserve">5.5 Campaign DS_US_AA_CAT-OCR_SR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OCR_core_all</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ocr scanner, ocr app, text scanner, scan to text, text recognition, scan text</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OCR_export_all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image to text, photo to text, picture to text, scan to word, pdf to word, handwriting to text, extract text from image, copy text from picture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Short, mixed</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Strong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Strong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image to text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photo to text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picture to text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text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text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Task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word</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Export intent (Adobe paywalls this)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to word</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Adjacent; watch CR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text recognition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handwriting to text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Only if on-device handwriting works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extract text from image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Long-tail</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copy text from picture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Long-tail</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text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bl>
    <w:p>
      <w:pPr>
        <w:spacing w:after="80"/>
      </w:pPr>
    </w:p>
    <w:p>
      <w:pPr>
        <w:pStyle w:val="Heading2"/>
        <w:spacing w:after="120" w:before="280"/>
      </w:pPr>
      <w:r>
        <w:t xml:space="preserve">5.6 Campaign DS_US_AA_CAT-NICHE_SR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Seasonal rule</w:t>
            </w:r>
          </w:p>
        </w:tc>
      </w:tr>
      <w:tr>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NICHE_receipt-id_all</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 scanner, scan receipts, receipt scanner app, id scanner, id card scanner, passport scanner, business card scanner</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Raise bids 25% and budget 2x from Jan 15 to Apr 15.</w:t>
            </w:r>
          </w:p>
        </w:tc>
      </w:tr>
      <w:tr>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NICHE_sign-fax_all</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pdf, scan and sign, sign documents, fill pdf, fax app, send fax from iphone</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Fax keywords paused until fax ships.</w:t>
            </w:r>
          </w:p>
        </w:tc>
      </w:tr>
      <w:tr>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NICHE_student_all</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 scanner, notes scanner, whiteboard scanner</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Raise bids 25% Aug 15 to Sep 30.</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 finance apps compete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receipts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 scanner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$1.90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Mixed with ID-verification apps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card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mode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passport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ID mode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business card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Lens users lost this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pdf</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and sign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documents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intent; e-sign apps compete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fill pdf</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Form intent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fax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Only once fax ships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send fax from iphone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Only once fax ships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CPP-6</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book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Students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notes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Students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whiteboard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Office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bl>
    <w:p>
      <w:pPr>
        <w:spacing w:after="80"/>
      </w:pPr>
    </w:p>
    <w:p>
      <w:pPr>
        <w:pStyle w:val="Heading2"/>
        <w:spacing w:after="120" w:before="280"/>
      </w:pPr>
      <w:r>
        <w:t xml:space="preserve">5.7 Campaign DS_US_AA_COMP_SR</w:t>
      </w:r>
    </w:p>
    <w:p>
      <w:pPr>
        <w:spacing w:after="120"/>
      </w:pPr>
      <w:r>
        <w:t xml:space="preserve">Rules: bid on competitor names, never show them in metadata, CPP assets or ad text. Cap every competitor bid at 1.2 times the CAT-CORE average CPT. Judge on cost per trial, not CPI, because conquest installs convert differently.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c>
          <w:tcPr>
            <w:tcW w:type="dxa" w:w="168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COMP_camscanner</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$2.60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camscanner, cam scanner, cam scanner app, camscanner free</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COMP_iscanner</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$2.40</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iscanner, i scanner</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COMP_indie-weekly</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scanguru, scan guru, scan shot, tap scanner, tapscanner, tiny scanner, swiftscan, turboscan, scanbot, genius scan</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COMP_adobe-pro</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adobe scan, adobe scanner, scanner pro</w:t>
            </w:r>
          </w:p>
        </w:tc>
        <w:tc>
          <w:tcPr>
            <w:tcW w:type="dxa" w:w="168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 for adobe, CPP-3 for scanner pro</w:t>
            </w:r>
          </w:p>
        </w:tc>
      </w:tr>
      <w:tr>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COMP_lens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microsoft lens, office lens, lens scanner, microsoft scanner, notes scanner app</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Defended brand; also squatted by clones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Generic-looking spelling, high volume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 scanner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camscanner free</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intent</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Defended brand</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scanguru</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 brand loyalty</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guru</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shot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tap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tapscanner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tiny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adobe scan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Owner barely runs Apple Ads; cheap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adobe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$1.70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pro</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Owner barely runs Apple Ads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genius scan</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swiftscan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turboscan</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scanbot</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Legacy name</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CPP-3</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microsoft lens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retired Dec 2025; orphaned users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office lens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Retired</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lens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Retired</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microsoft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notes scanner app</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Exact</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Built-in alternative seekers</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CPP-4</w:t>
            </w:r>
          </w:p>
        </w:tc>
      </w:tr>
    </w:tbl>
    <w:p>
      <w:pPr>
        <w:spacing w:after="80"/>
      </w:pPr>
    </w:p>
    <w:p>
      <w:pPr>
        <w:pStyle w:val="Heading2"/>
        <w:spacing w:after="120" w:before="280"/>
      </w:pPr>
      <w:r>
        <w:t xml:space="preserve">5.8 Campaign DS_US_AA_DISC_SR and negative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group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Devices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Customer type</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Default max CPT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DISC_broad_all</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 broad-match seeds below</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DISC_searchmatch_all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iPhone, iPad</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New users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keywords; Search Match 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0"/>
        <w:gridCol w:w="840"/>
        <w:gridCol w:w="1260"/>
        <w:gridCol w:w="4830"/>
        <w:gridCol w:w="840"/>
      </w:tblGrid>
      <w:tr>
        <w:trPr>
          <w:tblHeader/>
        </w:trPr>
        <w:tc>
          <w:tcPr>
            <w:tcW w:type="dxa" w:w="231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Match</w:t>
            </w:r>
          </w:p>
        </w:tc>
        <w:tc>
          <w:tcPr>
            <w:tcW w:type="dxa" w:w="126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Start max CPT (US)</w:t>
            </w:r>
          </w:p>
        </w:tc>
        <w:tc>
          <w:tcPr>
            <w:tcW w:type="dxa" w:w="483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Intent note</w:t>
            </w:r>
          </w:p>
        </w:tc>
        <w:tc>
          <w:tcPr>
            <w:tcW w:type="dxa" w:w="8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app</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Mines variants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pdf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document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pdf</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 scanner</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CPP-2</w:t>
            </w:r>
          </w:p>
        </w:tc>
      </w:tr>
      <w:tr>
        <w:tc>
          <w:tcPr>
            <w:tcW w:type="dxa" w:w="231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 scanner</w:t>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Broad</w:t>
            </w:r>
          </w:p>
        </w:tc>
        <w:tc>
          <w:tcPr>
            <w:tcW w:type="dxa" w:w="126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$1.40</w:t>
            </w:r>
          </w:p>
        </w:tc>
        <w:tc>
          <w:tcPr>
            <w:tcW w:type="dxa" w:w="483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w:r>
          </w:p>
        </w:tc>
        <w:tc>
          <w:tcPr>
            <w:tcW w:type="dxa" w:w="8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CPP-5</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(Search Match ON)</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Auto</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$1.50</w:t>
            </w:r>
          </w:p>
        </w:tc>
        <w:tc>
          <w:tcPr>
            <w:tcW w:type="dxa" w:w="4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matches on metadata and similar apps</w:t>
            </w:r>
          </w:p>
        </w:tc>
        <w:tc>
          <w:tcPr>
            <w:tcW w:type="dxa" w:w="8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CPP-1</w:t>
            </w:r>
          </w:p>
        </w:tc>
      </w:tr>
    </w:tbl>
    <w:p>
      <w:pPr>
        <w:spacing w:after="80"/>
      </w:pPr>
    </w:p>
    <w:p>
      <w:pPr>
        <w:spacing w:after="120"/>
      </w:pPr>
      <w:r>
        <w:rPr>
          <w:b/>
          <w:bCs/>
        </w:rPr>
        <w:t xml:space="preserve">Negative keywords, exact match, applied to DISC and CAT campaigns: </w:t>
      </w:r>
      <w:r>
        <w:t xml:space="preserve">qr, qr code, qr scanner, qr code scanner, barcode, barcode scanner, police scanner, radio scanner, scanner radio, photo scanner, old photos, photo scan, negative scanner, film scanner, slide scanner, 3d scanner, 3d scan, lidar, virus scanner, malware, antivirus, wifi scanner, network scanner, bluetooth scanner, body scanner, face scanner, skin scanner, nfc, label maker, plant scanner, plant identifier, coin scanner, card scanner game, pokemon, lottery scanner, ticket scanner, metal detector, scanner frequencies, obd, obd2, car scanner, bar code, price scanner, ingredient scanner, food scanner, calorie scanner, music scanner, sheet music, math scanner, math solver, homework, translator camera, plagiarism</w:t>
      </w:r>
    </w:p>
    <w:p>
      <w:pPr>
        <w:spacing w:after="120"/>
      </w:pPr>
      <w:r>
        <w:rPr>
          <w:b/>
          <w:bCs/>
        </w:rPr>
        <w:t xml:space="preserve">Cross-campaign negatives: </w:t>
      </w:r>
      <w:r>
        <w:t xml:space="preserve">every exact keyword in BRAND, CAT-CORE, CAT-OCR, CAT-NICHE and COMP is added as an exact-match negative to DISC; all brand keywords are negatives in CAT, COMP and DISC; all competitor names are negatives in CAT and DISC.</w:t>
      </w:r>
    </w:p>
    <w:p>
      <w:pPr>
        <w:spacing w:after="120"/>
      </w:pPr>
      <w:r>
        <w:rPr>
          <w:b/>
          <w:bCs/>
        </w:rPr>
        <w:t xml:space="preserve">Country-specific negatives: </w:t>
      </w:r>
      <w:r>
        <w:t xml:space="preserve">GB: 'hmrc app', 'passport office'; CA: 'cra my account', 'service canada'; AU: 'mygov', 'ato app'; IN: 'aadhaar', 'digilocker', 'pan card download', 'umang'.</w:t>
      </w:r>
    </w:p>
    <w:p>
      <w:pPr>
        <w:spacing w:after="80"/>
      </w:pPr>
    </w:p>
    <w:p>
      <w:pPr>
        <w:pStyle w:val="Heading2"/>
        <w:spacing w:after="120" w:before="280"/>
      </w:pPr>
      <w:r>
        <w:t xml:space="preserve">5.9 Bid and budget management rules (weekly)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Situation</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Action</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Keyword has 150+ taps and 0 trials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Pause.</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trial under 70% of target</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Raise max CPT 15%; raise campaign daily budget 20% if the campaign is spending 90%+ of budget.</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trial 70 to 130% of target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Hold.</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Cost per trial over 130% of target with 100+ taps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Lower max CPT 15%; after two consecutive weeks, pause.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Impression share under 30% on a keyword with cost per trial under target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Raise max CPT 20%.</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Discovery search term produced 2+ installs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as exact keyword in the matching campaign; add as exact negative to DISC.</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Discovery search term irrelevant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to negative list.</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CR (tap to install) under 45% on a keyword</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Check CPP mismatch; move keyword to a different ad variation before touching bid.</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TTR under 5% on an ad variation</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Replace screenshot 1 of that CPP within 2 weeks.</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CAT-CORE on Maximize Conversions: CPA above goal 7 days running</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Raise target CPA 10% or add budget; never cut budget below 5x target CPA.</w:t>
            </w:r>
          </w:p>
        </w:tc>
      </w:tr>
    </w:tbl>
    <w:p>
      <w:pPr>
        <w:spacing w:after="80"/>
      </w:pPr>
    </w:p>
    <w:p>
      <w:pPr>
        <w:pStyle w:val="Heading2"/>
        <w:spacing w:after="120" w:before="280"/>
      </w:pPr>
      <w:r>
        <w:t xml:space="preserve">5.10 Ad variations (what the ad shows)</w:t>
      </w:r>
    </w:p>
    <w:p>
      <w:pPr>
        <w:spacing w:after="120"/>
      </w:pPr>
      <w:r>
        <w:t xml:space="preserve">Apple Ads builds the ad from the default product page or a CPP: icon, app name, subtitle and the first screenshots or app preview. There is no separate ad text. Each ad group gets exactly one ad variation (the CPP mapped above) plus the default product page as a control for the first two weeks; keep whichever has the higher TTR x CR.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06"/>
        <w:gridCol w:w="2016"/>
        <w:gridCol w:w="2419"/>
        <w:gridCol w:w="1915"/>
        <w:gridCol w:w="1915"/>
      </w:tblGrid>
      <w:tr>
        <w:trPr>
          <w:tblHeader/>
        </w:trPr>
        <w:tc>
          <w:tcPr>
            <w:tcW w:type="dxa" w:w="100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variation</w:t>
            </w:r>
          </w:p>
        </w:tc>
        <w:tc>
          <w:tcPr>
            <w:tcW w:type="dxa" w:w="8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CPP</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Icon / name / subtitle</w:t>
            </w:r>
          </w:p>
        </w:tc>
        <w:tc>
          <w:tcPr>
            <w:tcW w:type="dxa" w:w="2419"/>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Screenshot 1 (seen in search results)</w:t>
            </w:r>
          </w:p>
        </w:tc>
        <w:tc>
          <w:tcPr>
            <w:tcW w:type="dxa" w:w="1915"/>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Screenshot 2</w:t>
            </w:r>
          </w:p>
        </w:tc>
        <w:tc>
          <w:tcPr>
            <w:tcW w:type="dxa" w:w="1915"/>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Screenshot 3</w:t>
            </w:r>
          </w:p>
        </w:tc>
      </w:tr>
      <w:tr>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AV_CPP-1</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Hero</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PDF Scan &amp; OCR / Scan to PDF, Sign &amp; Export</w:t>
            </w:r>
          </w:p>
        </w:tc>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anything to a clean PDF in one tap</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Auto edge detection and shadow removal</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Share to Mail, Files, Drive</w:t>
            </w:r>
          </w:p>
        </w:tc>
      </w:tr>
      <w:tr>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AV_CPP-2</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OCR</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w:t>
            </w:r>
          </w:p>
        </w:tc>
        <w:tc>
          <w:tcPr>
            <w:tcW w:type="dxa" w:w="241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Turn paper into editable text, on your phone</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Copy and export to Word</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Searchable PDFs, works offline</w:t>
            </w:r>
          </w:p>
        </w:tc>
      </w:tr>
      <w:tr>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Honest</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w:t>
            </w:r>
          </w:p>
        </w:tc>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watermark. No sign-up. Nothing leaves your phone.</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Unlimited scans, free</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simple Pro plan, cancel any time</w:t>
            </w:r>
          </w:p>
        </w:tc>
      </w:tr>
      <w:tr>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AV_CPP-4</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Lens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w:t>
            </w:r>
          </w:p>
        </w:tc>
        <w:tc>
          <w:tcPr>
            <w:tcW w:type="dxa" w:w="241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to Word, PDF and Photos the simple way</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Whiteboards and business cards</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Save to Files, OneDrive, Drive</w:t>
            </w:r>
          </w:p>
        </w:tc>
      </w:tr>
      <w:tr>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w:t>
            </w:r>
          </w:p>
        </w:tc>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Receipts, ID cards and passports, perfectly cropped</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Two-sided ID on one page</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Export to Excel</w:t>
            </w:r>
          </w:p>
        </w:tc>
      </w:tr>
      <w:tr>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AV_CPP-6</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same</w:t>
            </w:r>
          </w:p>
        </w:tc>
        <w:tc>
          <w:tcPr>
            <w:tcW w:type="dxa" w:w="241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Sign, fill and share PDFs without a printer</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Draw your signature once</w:t>
            </w:r>
          </w:p>
        </w:tc>
        <w:tc>
          <w:tcPr>
            <w:tcW w:type="dxa" w:w="191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Password-protect and share</w:t>
            </w:r>
          </w:p>
        </w:tc>
      </w:tr>
    </w:tbl>
    <w:p>
      <w:pPr>
        <w:spacing w:after="80"/>
      </w:pPr>
    </w:p>
    <w:p>
      <w:pPr>
        <w:pStyle w:val="Heading2"/>
        <w:spacing w:after="120" w:before="280"/>
      </w:pPr>
      <w:r>
        <w:t xml:space="preserve">5.11 Other countries: campaign copies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2016"/>
        <w:gridCol w:w="4032"/>
        <w:gridCol w:w="706"/>
        <w:gridCol w:w="1008"/>
        <w:gridCol w:w="1714"/>
      </w:tblGrid>
      <w:tr>
        <w:trPr>
          <w:tblHeader/>
        </w:trPr>
        <w:tc>
          <w:tcPr>
            <w:tcW w:type="dxa" w:w="605"/>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Country</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Campaigns to copy from US</w:t>
            </w:r>
          </w:p>
        </w:tc>
        <w:tc>
          <w:tcPr>
            <w:tcW w:type="dxa" w:w="4032"/>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Keyword changes</w:t>
            </w:r>
          </w:p>
        </w:tc>
        <w:tc>
          <w:tcPr>
            <w:tcW w:type="dxa" w:w="7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Bid factor</w:t>
            </w:r>
          </w:p>
        </w:tc>
        <w:tc>
          <w:tcPr>
            <w:tcW w:type="dxa" w:w="100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Daily budget at launch</w:t>
            </w:r>
          </w:p>
        </w:tc>
        <w:tc>
          <w:tcPr>
            <w:tcW w:type="dxa" w:w="171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Notes</w:t>
            </w:r>
          </w:p>
        </w:tc>
      </w:tr>
      <w:t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GB</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CAT-CORE, CAT-OCR, COMP, DISC</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'scanner app uk', 'scan documents for hmrc', 'self assessment receipts'. Remove: fax keywords.</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$40</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Launch Jan 12 2027; Self-assessment deadline Jan 31.</w:t>
            </w:r>
          </w:p>
        </w:tc>
      </w:tr>
      <w:tr>
        <w:tc>
          <w:tcPr>
            <w:tcW w:type="dxa" w:w="60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CAT-CORE, COMP, DISC</w:t>
            </w:r>
          </w:p>
        </w:tc>
        <w:tc>
          <w:tcPr>
            <w:tcW w:type="dxa" w:w="4032"/>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'scan receipts cra', 'scan t4'. French ad group later: 'scanner pdf', 'numériser document', 'scanner documents'.</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w:t>
            </w:r>
          </w:p>
        </w:tc>
        <w:tc>
          <w:tcPr>
            <w:tcW w:type="dxa" w:w="17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 Feb to Apr 30.</w:t>
            </w:r>
          </w:p>
        </w:tc>
      </w:tr>
      <w:t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CAT-CORE, COMP, DISC</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'scan receipts ato', 'scanner app australia'.</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0.80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Second peak May to Jul (tax year end Jun 30).</w:t>
            </w:r>
          </w:p>
        </w:tc>
      </w:tr>
      <w:tr>
        <w:tc>
          <w:tcPr>
            <w:tcW w:type="dxa" w:w="60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CAT-CORE, COMP, DISC (German listing required)</w:t>
            </w:r>
          </w:p>
        </w:tc>
        <w:tc>
          <w:tcPr>
            <w:tcW w:type="dxa" w:w="4032"/>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 scanner app, pdf scanner, dokumente scannen, dokumentenscanner, scannen app, scan app, foto zu pdf, texterkennung, ocr scanner, belege scannen. Comp: camscanner, iscanner, adobe scan, scanner pro, genius scan.</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0.70</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w:t>
            </w:r>
          </w:p>
        </w:tc>
        <w:tc>
          <w:tcPr>
            <w:tcW w:type="dxa" w:w="17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May 2027.</w:t>
            </w:r>
          </w:p>
        </w:tc>
      </w:tr>
      <w:t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CAT-CORE, COMP, DISC (French listing required)</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 scanner app, scanner pdf, scanner document, numériser document, scan pdf, photo en pdf, reconnaissance de texte, ocr, scanner facture. Comp: camscanner, iscanner, adobe scan, genius scan.</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0.65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May 2027.</w:t>
            </w:r>
          </w:p>
        </w:tc>
      </w:tr>
      <w:tr>
        <w:tc>
          <w:tcPr>
            <w:tcW w:type="dxa" w:w="605"/>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CAT-CORE, DISC only</w:t>
            </w:r>
          </w:p>
        </w:tc>
        <w:tc>
          <w:tcPr>
            <w:tcW w:type="dxa" w:w="4032"/>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Core: scanner app, pdf scanner, document scanner, scan to pdf, cam scanner, camscanner (banned brand; generic demand), scanner app free. Negatives: aadhaar, digilocker, pan card, umang.</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0.15</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$10</w:t>
            </w:r>
          </w:p>
        </w:tc>
        <w:tc>
          <w:tcPr>
            <w:tcW w:type="dxa" w:w="171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Jun 2027; cap at 2% of spend; judge on cost per trial and ratings.</w:t>
            </w:r>
          </w:p>
        </w:tc>
      </w:tr>
    </w:tbl>
    <w:p>
      <w:r>
        <w:br w:type="page"/>
      </w:r>
    </w:p>
    <w:p>
      <w:pPr>
        <w:pStyle w:val="Heading1"/>
        <w:spacing w:after="160" w:before="360"/>
      </w:pPr>
      <w:r>
        <w:t xml:space="preserve">6. Meta (Facebook and Instagram): campaigns, ad sets, ads</w:t>
      </w:r>
    </w:p>
    <w:p>
      <w:pPr>
        <w:pStyle w:val="Heading2"/>
        <w:spacing w:after="120" w:before="280"/>
      </w:pPr>
      <w:r>
        <w:t xml:space="preserve">6.1 Launch conditions and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Setting</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Launch</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 3 (January 2027), only after Gate B passes and Apple Ads install-to-paid is 5% or more.</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Prerequisites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Meta SDK or MMP integration; SKAN schema from 4.1 uploaded; Aggregated Event Measurement enabled for the App promotion objective; app verified in Meta Events Manager with events: install, StartTrial, Purchase, Subscribe.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Campaign objective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promotion, Advantage+ app campaign off (manual) for the first 4 weeks so audiences and creatives can be read separately; move winners into Advantage+ in month 5.</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Campaign type</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iOS 14.5+ dedicated campaign (SKAN). Limit: 9 campaigns per app; use 1 to 2.</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Optimisation event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installs with App Event Optimization (AEO) on StartTrial. Needs 50 StartTrial events per ad set per week to exit learning; if volume is lower, run Install optimisation for 2 weeks first.</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Bid strategy</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Lowest cost for 2 weeks; then Cost cap at $30 per StartTrial (= $3.00 CPI / 10% trial rate).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Attribution window</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7-day click, 1-day view (SKAN windows apply).</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Placements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Advantage+ placements minus Audience Network; Reels, Stories and Feed on Facebook and Instagram.</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Budget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Campaign budget $75/day in tax season ($50 first two weeks); scale 20% per week while cost per trial is under $30.</w:t>
            </w:r>
          </w:p>
        </w:tc>
      </w:tr>
    </w:tbl>
    <w:p>
      <w:pPr>
        <w:spacing w:after="80"/>
      </w:pPr>
    </w:p>
    <w:p>
      <w:pPr>
        <w:pStyle w:val="Heading2"/>
        <w:spacing w:after="120" w:before="280"/>
      </w:pPr>
      <w:r>
        <w:t xml:space="preserve">6.2 Ad 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806"/>
        <w:gridCol w:w="3629"/>
        <w:gridCol w:w="706"/>
        <w:gridCol w:w="907"/>
        <w:gridCol w:w="1008"/>
        <w:gridCol w:w="1411"/>
      </w:tblGrid>
      <w:tr>
        <w:trPr>
          <w:tblHeader/>
        </w:trPr>
        <w:tc>
          <w:tcPr>
            <w:tcW w:type="dxa" w:w="161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 set</w:t>
            </w:r>
          </w:p>
        </w:tc>
        <w:tc>
          <w:tcPr>
            <w:tcW w:type="dxa" w:w="8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Country</w:t>
            </w:r>
          </w:p>
        </w:tc>
        <w:tc>
          <w:tcPr>
            <w:tcW w:type="dxa" w:w="3629"/>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Audience</w:t>
            </w:r>
          </w:p>
        </w:tc>
        <w:tc>
          <w:tcPr>
            <w:tcW w:type="dxa" w:w="70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Age</w:t>
            </w:r>
          </w:p>
        </w:tc>
        <w:tc>
          <w:tcPr>
            <w:tcW w:type="dxa" w:w="907"/>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Daily budget</w:t>
            </w:r>
          </w:p>
        </w:tc>
        <w:tc>
          <w:tcPr>
            <w:tcW w:type="dxa" w:w="1008"/>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Optimisation</w:t>
            </w:r>
          </w:p>
        </w:tc>
        <w:tc>
          <w:tcPr>
            <w:tcW w:type="dxa" w:w="141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Ads</w:t>
            </w:r>
          </w:p>
        </w:tc>
      </w:tr>
      <w:tr>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MT_US_AEO_broad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Advantage+ audience, no interests (suggestions: small business owners)</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 to 54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AEO StartTrial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V1, V2, V3, S1</w:t>
            </w:r>
          </w:p>
        </w:tc>
      </w:tr>
      <w:tr>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MT_US_AEO_interest</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Interests: small business, freelancing, accounting, tax preparation, real estate agent, bookkeeping, college students (stacked)</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22 to 54</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AEO StartTrial</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V1, V2, V4, S1</w:t>
            </w:r>
          </w:p>
        </w:tc>
      </w:tr>
      <w:tr>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MT_US_AEO_lal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Lookalike 1 to 3% of StartTrial (created when 1,000+ events exist); fallback: 1% of app installers</w:t>
            </w:r>
          </w:p>
        </w:tc>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 to 54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AEO StartTrial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V2, V3, V5</w:t>
            </w:r>
          </w:p>
        </w:tc>
      </w:tr>
      <w:tr>
        <w:tc>
          <w:tcPr>
            <w:tcW w:type="dxa" w:w="161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MT_GB-CA-AU_AEO_broad (Phase 3)</w:t>
            </w:r>
          </w:p>
        </w:tc>
        <w:tc>
          <w:tcPr>
            <w:tcW w:type="dxa" w:w="8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GB, CA, AU</w:t>
            </w:r>
          </w:p>
        </w:tc>
        <w:tc>
          <w:tcPr>
            <w:tcW w:type="dxa" w:w="36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Advantage+ audience</w:t>
            </w:r>
          </w:p>
        </w:tc>
        <w:tc>
          <w:tcPr>
            <w:tcW w:type="dxa" w:w="70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 to 54</w:t>
            </w:r>
          </w:p>
        </w:tc>
        <w:tc>
          <w:tcPr>
            <w:tcW w:type="dxa" w:w="907"/>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w:t>
            </w:r>
          </w:p>
        </w:tc>
        <w:tc>
          <w:tcPr>
            <w:tcW w:type="dxa" w:w="1008"/>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AEO StartTrial</w:t>
            </w:r>
          </w:p>
        </w:tc>
        <w:tc>
          <w:tcPr>
            <w:tcW w:type="dxa" w:w="141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V1, V2, S1</w:t>
            </w:r>
          </w:p>
        </w:tc>
      </w:tr>
    </w:tbl>
    <w:p>
      <w:pPr>
        <w:spacing w:after="80"/>
      </w:pPr>
    </w:p>
    <w:p>
      <w:pPr>
        <w:pStyle w:val="Heading2"/>
        <w:spacing w:after="120" w:before="280"/>
      </w:pPr>
      <w:r>
        <w:t xml:space="preserve">6.3 Ads and creative scripts</w:t>
      </w:r>
    </w:p>
    <w:p>
      <w:pPr>
        <w:spacing w:after="120"/>
      </w:pPr>
      <w:r>
        <w:t xml:space="preserve">All videos vertical 9:16, 12 to 20 seconds, captions on, product on screen within 1.5 seconds, App Store call to action at the end. Meta allows price claims, so the price contrast lives here, not in Apple 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31"/>
        <w:gridCol w:w="823"/>
        <w:gridCol w:w="1646"/>
        <w:gridCol w:w="2469"/>
        <w:gridCol w:w="2263"/>
        <w:gridCol w:w="1029"/>
        <w:gridCol w:w="720"/>
      </w:tblGrid>
      <w:tr>
        <w:trPr>
          <w:tblHeader/>
        </w:trPr>
        <w:tc>
          <w:tcPr>
            <w:tcW w:type="dxa" w:w="1131"/>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Ad</w:t>
            </w:r>
          </w:p>
        </w:tc>
        <w:tc>
          <w:tcPr>
            <w:tcW w:type="dxa" w:w="82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Format</w:t>
            </w:r>
          </w:p>
        </w:tc>
        <w:tc>
          <w:tcPr>
            <w:tcW w:type="dxa" w:w="164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Hook (first 2 seconds)</w:t>
            </w:r>
          </w:p>
        </w:tc>
        <w:tc>
          <w:tcPr>
            <w:tcW w:type="dxa" w:w="2469"/>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Script / visuals</w:t>
            </w:r>
          </w:p>
        </w:tc>
        <w:tc>
          <w:tcPr>
            <w:tcW w:type="dxa" w:w="2263"/>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Primary text</w:t>
            </w:r>
          </w:p>
        </w:tc>
        <w:tc>
          <w:tcPr>
            <w:tcW w:type="dxa" w:w="1029"/>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Headline</w:t>
            </w:r>
          </w:p>
        </w:tc>
        <w:tc>
          <w:tcPr>
            <w:tcW w:type="dxa" w:w="72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CTA</w:t>
            </w:r>
          </w:p>
        </w:tc>
      </w:tr>
      <w:tr>
        <w:tc>
          <w:tcPr>
            <w:tcW w:type="dxa" w:w="11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V1 Stop paying weekly</w:t>
            </w:r>
          </w:p>
        </w:tc>
        <w:tc>
          <w:tcPr>
            <w:tcW w:type="dxa" w:w="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Video 15s</w:t>
            </w:r>
          </w:p>
        </w:tc>
        <w:tc>
          <w:tcPr>
            <w:tcW w:type="dxa" w:w="16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On-screen: '$6.99 a week to scan a receipt?'</w:t>
            </w:r>
          </w:p>
        </w:tc>
        <w:tc>
          <w:tcPr>
            <w:tcW w:type="dxa" w:w="24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Phone shows a competitor-style weekly paywall (no logo). Cut to Doc Scanner: scan a receipt, clean PDF, share. End card: 'Unlimited scans free. Pro is $29.99 a year, shown up front.'</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Scanner apps charge up to $6.99 a week. Doc Scanner scans unlimited pages free, with no watermark, and Pro is $29.99 a year. Price shown before you tap.</w:t>
            </w: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The honest scanner app</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now</w:t>
            </w:r>
          </w:p>
        </w:tc>
      </w:tr>
      <w:tr>
        <w:tc>
          <w:tcPr>
            <w:tcW w:type="dxa" w:w="113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V2 No watermark</w:t>
            </w:r>
          </w:p>
        </w:tc>
        <w:tc>
          <w:tcPr>
            <w:tcW w:type="dxa" w:w="82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Video 12s</w:t>
            </w:r>
          </w:p>
        </w:tc>
        <w:tc>
          <w:tcPr>
            <w:tcW w:type="dxa" w:w="164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Scanned page with a big 'Scanned with ...' watermark, then it vanishes</w:t>
            </w:r>
          </w:p>
        </w:tc>
        <w:tc>
          <w:tcPr>
            <w:tcW w:type="dxa" w:w="246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Side by side: watermarked free export vs Doc Scanner clean export. 'Free means free.' Quick scan of a 3-page contract.</w:t>
            </w:r>
          </w:p>
        </w:tc>
        <w:tc>
          <w:tcPr>
            <w:tcW w:type="dxa" w:w="226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Free scanner apps stamp a watermark on your documents. Doc Scanner never does. Scan, crop and share clean PDFs for free.</w:t>
            </w:r>
          </w:p>
        </w:tc>
        <w:tc>
          <w:tcPr>
            <w:tcW w:type="dxa" w:w="10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watermark. Ever.</w:t>
            </w:r>
          </w:p>
        </w:tc>
        <w:tc>
          <w:tcPr>
            <w:tcW w:type="dxa" w:w="7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Download</w:t>
            </w:r>
          </w:p>
        </w:tc>
      </w:tr>
      <w:tr>
        <w:tc>
          <w:tcPr>
            <w:tcW w:type="dxa" w:w="11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V3 Nothing leaves your phone</w:t>
            </w:r>
          </w:p>
        </w:tc>
        <w:tc>
          <w:tcPr>
            <w:tcW w:type="dxa" w:w="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Video 15s</w:t>
            </w:r>
          </w:p>
        </w:tc>
        <w:tc>
          <w:tcPr>
            <w:tcW w:type="dxa" w:w="16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On-screen: 'Where does your ID go after you scan it?'</w:t>
            </w:r>
          </w:p>
        </w:tc>
        <w:tc>
          <w:tcPr>
            <w:tcW w:type="dxa" w:w="24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Show airplane mode on, then scan an ID card and run OCR offline. 'No account. No cloud. OCR on your iPhone.'</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IDs, medical forms and tax documents without creating an account or uploading them anywhere. Doc Scanner processes everything on your phone.</w:t>
            </w: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Private by design</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Download</w:t>
            </w:r>
          </w:p>
        </w:tc>
      </w:tr>
      <w:tr>
        <w:tc>
          <w:tcPr>
            <w:tcW w:type="dxa" w:w="113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V4 Tax season (Jan 15 to Apr 15)</w:t>
            </w:r>
          </w:p>
        </w:tc>
        <w:tc>
          <w:tcPr>
            <w:tcW w:type="dxa" w:w="82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Video 18s</w:t>
            </w:r>
          </w:p>
        </w:tc>
        <w:tc>
          <w:tcPr>
            <w:tcW w:type="dxa" w:w="164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Pile of receipts on a kitchen table</w:t>
            </w:r>
          </w:p>
        </w:tc>
        <w:tc>
          <w:tcPr>
            <w:tcW w:type="dxa" w:w="246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Batch-scan 6 receipts, auto-crop, drop into a 'Tax 2026' folder, export to Excel. 'Done before the coffee is cold.'</w:t>
            </w:r>
          </w:p>
        </w:tc>
        <w:tc>
          <w:tcPr>
            <w:tcW w:type="dxa" w:w="226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Tax season paperwork in minutes: scan every receipt, organise by folder and export to Excel. Unlimited scans free.</w:t>
            </w:r>
          </w:p>
        </w:tc>
        <w:tc>
          <w:tcPr>
            <w:tcW w:type="dxa" w:w="10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Scan your tax receipts</w:t>
            </w:r>
          </w:p>
        </w:tc>
        <w:tc>
          <w:tcPr>
            <w:tcW w:type="dxa" w:w="7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now</w:t>
            </w:r>
          </w:p>
        </w:tc>
      </w:tr>
      <w:tr>
        <w:tc>
          <w:tcPr>
            <w:tcW w:type="dxa" w:w="11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V5 Lens is gone</w:t>
            </w:r>
          </w:p>
        </w:tc>
        <w:tc>
          <w:tcPr>
            <w:tcW w:type="dxa" w:w="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Video 12s</w:t>
            </w:r>
          </w:p>
        </w:tc>
        <w:tc>
          <w:tcPr>
            <w:tcW w:type="dxa" w:w="16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On-screen: 'Microsoft Lens stopped working in December 2025'</w:t>
            </w:r>
          </w:p>
        </w:tc>
        <w:tc>
          <w:tcPr>
            <w:tcW w:type="dxa" w:w="24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Show Doc Scanner doing whiteboard, business card and document to Word. 'Here is what to use instead.'</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Microsoft Lens is retired. Doc Scanner scans whiteboards, cards and documents to Word, PDF and Photos, free, no sign-up.</w:t>
            </w:r>
          </w:p>
        </w:tc>
        <w:tc>
          <w:tcPr>
            <w:tcW w:type="dxa" w:w="1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The Lens replacement</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Download</w:t>
            </w:r>
          </w:p>
        </w:tc>
      </w:tr>
      <w:tr>
        <w:tc>
          <w:tcPr>
            <w:tcW w:type="dxa" w:w="1131"/>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S1 Feature carousel</w:t>
            </w:r>
          </w:p>
        </w:tc>
        <w:tc>
          <w:tcPr>
            <w:tcW w:type="dxa" w:w="82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Carousel 4 cards</w:t>
            </w:r>
          </w:p>
        </w:tc>
        <w:tc>
          <w:tcPr>
            <w:tcW w:type="dxa" w:w="164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Card 1: 'Scan to PDF in one tap'</w:t>
            </w:r>
          </w:p>
        </w:tc>
        <w:tc>
          <w:tcPr>
            <w:tcW w:type="dxa" w:w="246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Cards: Scan to PDF; OCR to Word; Sign PDFs; No watermark, no account.</w:t>
            </w:r>
          </w:p>
        </w:tc>
        <w:tc>
          <w:tcPr>
            <w:tcW w:type="dxa" w:w="2263"/>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Everything a scanner app should do, nothing it shouldn't. Unlimited free scans, no watermark, no sign-up.</w:t>
            </w:r>
          </w:p>
        </w:tc>
        <w:tc>
          <w:tcPr>
            <w:tcW w:type="dxa" w:w="1029"/>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Doc Scanner: PDF Scan &amp; OCR</w:t>
            </w:r>
          </w:p>
        </w:tc>
        <w:tc>
          <w:tcPr>
            <w:tcW w:type="dxa" w:w="72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Download</w:t>
            </w:r>
          </w:p>
        </w:tc>
      </w:tr>
    </w:tbl>
    <w:p>
      <w:pPr>
        <w:spacing w:after="80"/>
      </w:pPr>
    </w:p>
    <w:p>
      <w:pPr>
        <w:pStyle w:val="Heading2"/>
        <w:spacing w:after="120" w:before="280"/>
      </w:pPr>
      <w:r>
        <w:t xml:space="preserve">6.4 Meta optimisation rules</w:t>
      </w:r>
    </w:p>
    <w:p>
      <w:pPr>
        <w:pStyle w:val="ListParagraph"/>
        <w:numPr>
          <w:ilvl w:val="0"/>
          <w:numId w:val="2"/>
        </w:numPr>
        <w:spacing w:after="60"/>
      </w:pPr>
      <w:r>
        <w:t xml:space="preserve">Read results on a 3-day lag (SKAN postback delay) and never judge an ad set with fewer than 50 StartTrial events.</w:t>
      </w:r>
    </w:p>
    <w:p>
      <w:pPr>
        <w:pStyle w:val="ListParagraph"/>
        <w:numPr>
          <w:ilvl w:val="0"/>
          <w:numId w:val="2"/>
        </w:numPr>
        <w:spacing w:after="60"/>
      </w:pPr>
      <w:r>
        <w:t xml:space="preserve">Kill an ad when its cost per trial is 50% above the ad set average over 7 days; replace with a new hook, not a re-cut.</w:t>
      </w:r>
    </w:p>
    <w:p>
      <w:pPr>
        <w:pStyle w:val="ListParagraph"/>
        <w:numPr>
          <w:ilvl w:val="0"/>
          <w:numId w:val="2"/>
        </w:numPr>
        <w:spacing w:after="60"/>
      </w:pPr>
      <w:r>
        <w:t xml:space="preserve">Refresh at least two creatives every two weeks; creative fatigue shows as rising CPM with flat CTR.</w:t>
      </w:r>
    </w:p>
    <w:p>
      <w:pPr>
        <w:pStyle w:val="ListParagraph"/>
        <w:numPr>
          <w:ilvl w:val="0"/>
          <w:numId w:val="2"/>
        </w:numPr>
        <w:spacing w:after="60"/>
      </w:pPr>
      <w:r>
        <w:t xml:space="preserve">Move to Value Optimization on Purchase only when there are 100+ Purchase events per week.</w:t>
      </w:r>
    </w:p>
    <w:p>
      <w:r>
        <w:br w:type="page"/>
      </w:r>
    </w:p>
    <w:p>
      <w:pPr>
        <w:pStyle w:val="Heading1"/>
        <w:spacing w:after="160" w:before="360"/>
      </w:pPr>
      <w:r>
        <w:t xml:space="preserve">7. TikTok: campaign, ad group, 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Setting</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Launch</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 4 (February 2027) if Meta cost per trial is $35 or less; otherwise month 6.</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Prerequisites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TikTok App Events SDK 1.5.0+ or MMP real-time iOS signals (AppsFlyer, Adjust, Branch, Singular, Kochava); SKAN schema uploaded.</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Campaign</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promotion, App Install, iOS 14.5+ dedicated campaign. Name: DS_US_TT_APP.</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 group</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TT_US_broad_18-44: location US, age 18 to 44, automatic targeting on, placements TikTok only, budget $50/day.</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Optimisation</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 for the first 2 weeks; then In-app event StartTrial once 50+ events/week; bid Target cost per result $30 per trial.</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Creative</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Spark Ads from 2 to 3 creators (paperwork humour), plus the V1, V2 and V4 Meta videos re-captioned natively. 9:16, 9 to 15 seconds, text-on-screen hook in the first second.</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Scripts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T1 'POV: your landlord wants a signed, scanned lease in 10 minutes' (scan, sign, send). T2 'Apps that charge $7 a week vs the one that doesn't' (price contrast). T3 'Scanning my entire semester in one lunch break' (batch scan, OCR search).</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Reporting</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Add 72 hours to every read for SKAN postbacks; compare cost per trial against Apple Ads COMP campaign, not against Brand.</w:t>
            </w:r>
          </w:p>
        </w:tc>
      </w:tr>
    </w:tbl>
    <w:p>
      <w:pPr>
        <w:spacing w:after="80"/>
      </w:pPr>
    </w:p>
    <w:p>
      <w:pPr>
        <w:pStyle w:val="Heading1"/>
        <w:spacing w:after="160" w:before="360"/>
      </w:pPr>
      <w:r>
        <w:t xml:space="preserve">8. Google App Campaigns (optional, month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Setting</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Why optional</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SKAN-only measurement, 8-campaign cap per iOS app, tCPA requires a single in-app action with volume. Lowest IAP measurement fidelity of the four channels.</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Setup</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One campaign DS_US_GG_APP, iOS, bidding tCPI $3.00 for 3 weeks, then tCPA $30 on StartTrial. Budget $30/day. Firebase SDK 12.12.1+ for on-device conversion measurement.</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Assets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 headlines (30): 'Scan to PDF in one tap', 'No watermark scanner', 'OCR to Word, offline', 'Unlimited free scans', 'Sign PDFs on iPhone'. 5 descriptions (90) from Meta primary texts. Videos V1, V2, V4; images from CPP-1 and CPP-3.</w:t>
            </w:r>
          </w:p>
        </w:tc>
      </w:tr>
    </w:tbl>
    <w:p>
      <w:r>
        <w:br w:type="page"/>
      </w:r>
    </w:p>
    <w:p>
      <w:pPr>
        <w:pStyle w:val="Heading1"/>
        <w:spacing w:after="160" w:before="360"/>
      </w:pPr>
      <w:r>
        <w:t xml:space="preserve">9. Timeline and operating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Phase</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Dates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Countries</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Channels and daily budget</w:t>
            </w:r>
          </w:p>
        </w:tc>
        <w:tc>
          <w:tcPr>
            <w:tcW w:type="dxa" w:w="201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Milestones</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 Prep</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Oct 6 to Oct 19 2026</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None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Title fix, SKUs, Promoted IAPs, 6 CPPs, attribution, SKAN schema, Apple Ads account, RevenueCat dashboards.</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Test</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Oct 20 to Nov 16 2026</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$100</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Six campaigns live; weekly rules; Gate A on Nov 16.</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Optimise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Nov 17 to Jan 11 2027</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$165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Cut to top 40 keywords; CAT-CORE on Maximize Conversions; test Monthly SKU and 14-day trial; Gate B on Jan 11.</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Tax-season scale</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Jan 12 to Apr 15 2027</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US, GB, CA, AU</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US $450, GB/CA/AU $90; Meta $75; TikTok $50 from Feb</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In-App Event live Jan 15; lifetime offer codes to deal sites; Search tab added for Brand; Gate C on Apr 15.</w:t>
            </w:r>
          </w:p>
        </w:tc>
      </w:tr>
      <w:t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 Expand</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Apr 16 to Jun 30 2027</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 DE, FR (May), IN (Jun)</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$350 US, $90 GB/CA/AU, $40 DE/FR, $10 IN; Meta $75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German and French listings; Win-back offers; AU second peak.</w:t>
            </w:r>
          </w:p>
        </w:tc>
      </w:tr>
      <w:tr>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 Back-to-school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Aug 1 to Sep 30 2027</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All</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$400; Meta $100; TikTok $75</w:t>
            </w:r>
          </w:p>
        </w:tc>
        <w:tc>
          <w:tcPr>
            <w:tcW w:type="dxa" w:w="201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Student CPP and creative; 'On-device OCR 2.0' event.</w:t>
            </w:r>
          </w:p>
        </w:tc>
      </w:tr>
    </w:tbl>
    <w:p>
      <w:pPr>
        <w:spacing w:after="80"/>
      </w:pPr>
    </w:p>
    <w:p>
      <w:pPr>
        <w:pStyle w:val="Heading2"/>
        <w:spacing w:after="120" w:before="280"/>
      </w:pPr>
      <w:r>
        <w:t xml:space="preserve">9.1 Weekly operating rhythm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Day</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Task</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Monday</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Pull weekly cohort table (section 4). Apply bid rules (5.9). Move Discovery terms. Update negatives.</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Tuesday</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Review Search Term Rank report for new keywords; check impression share on top 20 terms.</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Wednesday</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Creative review: TTR by ad variation; schedule CPP screenshot swaps; Meta ad kills and replacements.</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Thursday</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RevenueCat: trial-to-paid by keyword cohort (day 7 and day 14); refund watch; paywall funnel by CPP.</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Friday</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Budget pacing versus plan; prepare next-week bid changes (apply Monday to respect 72-hour learning).</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Monthly</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LTV curve refresh; recompute 12-month ROAS projection; gate decision; Sensor Tower competitor refresh (downloads, revenue, Search Ads share of voice, creatives).</w:t>
            </w:r>
          </w:p>
        </w:tc>
      </w:tr>
    </w:tbl>
    <w:p>
      <w:r>
        <w:br w:type="page"/>
      </w:r>
    </w:p>
    <w:p>
      <w:pPr>
        <w:pStyle w:val="Heading1"/>
        <w:spacing w:after="160" w:before="360"/>
      </w:pPr>
      <w:r>
        <w:t xml:space="preserve">10. Compliance and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Risk</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Control</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 Review Guideline 3.1.2 (subscription disclosure)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Full renewal price is the most prominent text on the paywall; trial length and post-trial price stated; Restore, Terms and Privacy links present.</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Trademark complaints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Competitor names are bid on only; never in app name, subtitle, keywords, CPP screenshots or ad text.</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 Ads asset policy</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 prices, offers, ranks, awards or 'App of the Day' in icon, name, subtitle or CPP assets. Prices appear only in Promoted IAP names and in Meta / TikTok creative.</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Low SKAN volume</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Keep Apple Ads as the deterministic source; do not launch Meta before Apple Ads volume is stable; use coarse values for weekly versus annual.</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Trial-abuse and refund spikes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 reminder notification 2 days before billing; monitor refund rate weekly; pause any keyword cohort with refund rate above 8%.</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Epic v. Apple external links (US)</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Not used in this campaign. Linking out would forfeit Promoted IAPs, intro offers, win-back offers and keyword-level attribution; revisit after the Supreme Court outcome.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term squatting</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Brand campaign always on at a low bid; monitor the four look-alike 'Doc Scanner' listings monthly.</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Search Popularity data quality</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Apple's popularity scores dropped 77% on 29 Sep 2025; use the Search Term Rank report and your own tap data, not third-party volume scores, for bid decisions.</w:t>
            </w:r>
          </w:p>
        </w:tc>
      </w:tr>
    </w:tbl>
    <w:p>
      <w:pPr>
        <w:spacing w:after="80"/>
      </w:pPr>
    </w:p>
    <w:p>
      <w:pPr>
        <w:pStyle w:val="Heading1"/>
        <w:spacing w:after="160" w:before="360"/>
      </w:pPr>
      <w:r>
        <w:t xml:space="preserve">11. Budget summary (indicative, scales by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Phase</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Weeks</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Apple Ads</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Meta</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TikTok</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Google</w:t>
            </w:r>
          </w:p>
        </w:tc>
        <w:tc>
          <w:tcPr>
            <w:tcW w:type="dxa" w:w="1440"/>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Phase total</w:t>
            </w:r>
          </w:p>
        </w:tc>
      </w:tr>
      <w:tr>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 Test (US)</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$2,800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$2,800</w:t>
            </w:r>
          </w:p>
        </w:tc>
      </w:tr>
      <w:tr>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 Optimise (US)</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8</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$9,240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$9,240</w:t>
            </w:r>
          </w:p>
        </w:tc>
      </w:tr>
      <w:tr>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 Tax-season scale (US, GB, CA, AU)</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$49,140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$6,825</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$3,150 (9 wks)</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$59,115</w:t>
            </w:r>
          </w:p>
        </w:tc>
      </w:tr>
      <w:tr>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 Expand (+DE, FR, IN)</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11</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$37,730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$5,775</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$3,850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$2,310 (optional)</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$49,665</w:t>
            </w:r>
          </w:p>
        </w:tc>
      </w:tr>
      <w:tr>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 Back-to-school</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$25,200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$6,300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$4,725</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$36,225</w:t>
            </w:r>
          </w:p>
        </w:tc>
      </w:tr>
      <w:tr>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Jul 2027 hold (brand + top 20 exact only)</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$4,200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$0</w:t>
            </w:r>
          </w:p>
        </w:tc>
        <w:tc>
          <w:tcPr>
            <w:tcW w:type="dxa" w:w="1440"/>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$4,200</w:t>
            </w:r>
          </w:p>
        </w:tc>
      </w:tr>
      <w:tr>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12-month total</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49</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$128,310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$18,900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$11,725</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$2,310</w:t>
            </w:r>
          </w:p>
        </w:tc>
        <w:tc>
          <w:tcPr>
            <w:tcW w:type="dxa" w:w="14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$161,245</w:t>
            </w:r>
          </w:p>
        </w:tc>
      </w:tr>
    </w:tbl>
    <w:p>
      <w:pPr>
        <w:spacing w:after="120"/>
      </w:pPr>
      <w:r>
        <w:rPr>
          <w:i/>
          <w:iCs/>
          <w:color w:val="555555"/>
          <w:sz w:val="18"/>
          <w:szCs w:val="18"/>
        </w:rPr>
        <w:t xml:space="preserve">Every figure above is a ceiling that is only released when the previous gate passes. If Gate A fails, the committed spend is $2,800. If Gate B fails, it is $12,040. The model in the competitor analysis shows break-even 12-month ROAS at benchmark averages and about 150% ROAS at a $1.50 CPT and 6% install-to-paid; Phases 3 to 5 assume the latter is reached.</w:t>
      </w:r>
    </w:p>
    <w:p>
      <w:pPr>
        <w:spacing w:after="80"/>
      </w:pPr>
    </w:p>
    <w:p>
      <w:pPr>
        <w:pStyle w:val="Heading2"/>
        <w:spacing w:after="120" w:before="280"/>
      </w:pPr>
      <w:r>
        <w:t xml:space="preserve">11.1 Expected outcomes at scaled targets (US, Phase 3, Apple Ads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Metric</w:t>
            </w:r>
          </w:p>
        </w:tc>
        <w:tc>
          <w:tcPr>
            <w:tcW w:type="dxa" w:w="7056"/>
            <w:tcBorders>
              <w:top w:val="single" w:color="BFBFBF" w:sz="4"/>
              <w:left w:val="single" w:color="BFBFBF" w:sz="4"/>
              <w:bottom w:val="single" w:color="BFBFBF" w:sz="4"/>
              <w:right w:val="single" w:color="BFBFBF" w:sz="4"/>
            </w:tcBorders>
            <w:shd w:fill="1F3864" w:color="FFFFFF" w:val="clear"/>
            <w:tcMar>
              <w:top w:type="dxa" w:w="50"/>
              <w:left w:type="dxa" w:w="80"/>
              <w:bottom w:type="dxa" w:w="50"/>
              <w:right w:type="dxa" w:w="80"/>
            </w:tcMar>
          </w:tcPr>
          <w:p>
            <w:pPr>
              <w:spacing w:after="0"/>
            </w:pPr>
            <w:r>
              <w:rPr>
                <w:rFonts w:ascii="Calibri" w:cs="Calibri" w:eastAsia="Calibri" w:hAnsi="Calibri"/>
                <w:b/>
                <w:bCs/>
                <w:color w:val="FFFFFF"/>
                <w:sz w:val="17"/>
                <w:szCs w:val="17"/>
              </w:rPr>
              <w:t xml:space="preserve">Value</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Spend</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$13,500 / month</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Taps at $1.50 CPT</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9,000</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Installs at 62% CR</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5,580 (CPI $2.42)</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Trials at 12%</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670</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Payers (35% of trials + 1% direct)</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290 (cost per payer about $47)</w:t>
            </w:r>
          </w:p>
        </w:tc>
      </w:tr>
      <w:tr>
        <w:tc>
          <w:tcPr>
            <w:tcW w:type="dxa" w:w="3024"/>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Month-1 net proceeds (about $27 per payer)</w:t>
            </w:r>
          </w:p>
        </w:tc>
        <w:tc>
          <w:tcPr>
            <w:tcW w:type="dxa" w:w="7056"/>
            <w:tcBorders>
              <w:top w:val="single" w:color="BFBFBF" w:sz="4"/>
              <w:left w:val="single" w:color="BFBFBF" w:sz="4"/>
              <w:bottom w:val="single" w:color="BFBFBF" w:sz="4"/>
              <w:right w:val="single" w:color="BFBFBF" w:sz="4"/>
            </w:tcBorders>
            <w:shd w:fill="F2F2F2" w:color="000000" w:val="clear"/>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about $7,800</w:t>
            </w:r>
          </w:p>
        </w:tc>
      </w:tr>
      <w:t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12-month projected net proceeds ($68.90 per payer)</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alibri" w:cs="Calibri" w:eastAsia="Calibri" w:hAnsi="Calibri"/>
                <w:b w:val="false"/>
                <w:bCs w:val="false"/>
                <w:sz w:val="17"/>
                <w:szCs w:val="17"/>
              </w:rPr>
              <w:t xml:space="preserve">about $20,000 (ROAS about 150%)</w:t>
            </w:r>
          </w:p>
        </w:tc>
      </w:tr>
    </w:tbl>
    <w:p>
      <w:pPr>
        <w:spacing w:after="80"/>
      </w:pPr>
    </w:p>
    <w:p>
      <w:pPr>
        <w:pStyle w:val="Heading1"/>
        <w:spacing w:after="160" w:before="360"/>
      </w:pPr>
      <w:r>
        <w:t xml:space="preserve">12. Sources</w:t>
      </w:r>
    </w:p>
    <w:p>
      <w:pPr>
        <w:spacing w:after="120"/>
      </w:pPr>
      <w:r>
        <w:t xml:space="preserve">Benchmarks and mechanics are drawn from Apple Ads help pages, Apple developer documentation (Promoted In-App Purchases, Custom Product Pages, In-App Events, AdServices, AdAttributionKit, App Store Server Notifications), RevenueCat State of Subscription Apps 2025 and 2026, Adapty State of In-App Subscriptions 2026 and Apple Ads niche benchmarks, AppTweak Apple Ads benchmarks 2026, SplitMetrics Search Results Benchmarks 2026, MobileAction Apple Ads 2026 report, Meta, TikTok and Google Ads help pages, and the competitor research in docs/marketing/iap-campaign-competitor-analysis.md, which lists every URL.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Doc Scanner: PDF Scan &amp; OCR  |  IAP Campaign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Scanner IAP Campaign Plan</dc:title>
  <dc:creator>Doc Scanner marketing</dc:creator>
  <cp:lastModifiedBy>Un-named</cp:lastModifiedBy>
  <cp:revision>1</cp:revision>
  <dcterms:created xsi:type="dcterms:W3CDTF">2026-10-05T10:38:53.741Z</dcterms:created>
  <dcterms:modified xsi:type="dcterms:W3CDTF">2026-10-05T10:38:53.741Z</dcterms:modified>
</cp:coreProperties>
</file>

<file path=docProps/custom.xml><?xml version="1.0" encoding="utf-8"?>
<Properties xmlns="http://schemas.openxmlformats.org/officeDocument/2006/custom-properties" xmlns:vt="http://schemas.openxmlformats.org/officeDocument/2006/docPropsVTypes"/>
</file>