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1B1793">
        <w:rPr>
          <w:sz w:val="24"/>
          <w:szCs w:val="24"/>
        </w:rPr>
        <w:t>Rena Brown</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1B1793">
        <w:rPr>
          <w:sz w:val="24"/>
          <w:szCs w:val="24"/>
        </w:rPr>
        <w:t>08/09/2019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1B1793">
        <w:rPr>
          <w:sz w:val="24"/>
          <w:szCs w:val="24"/>
        </w:rPr>
        <w:t>03/09/2018</w:t>
      </w:r>
    </w:p>
    <w:p w:rsidR="00A33676" w:rsidRDefault="00A33676" w:rsidP="00DB7BE2">
      <w:pPr>
        <w:rPr>
          <w:sz w:val="24"/>
          <w:szCs w:val="24"/>
        </w:rPr>
      </w:pPr>
      <w:bookmarkStart w:id="3" w:name="DOA"/>
      <w:bookmarkStart w:id="4" w:name="REEVALNOTE"/>
      <w:bookmarkEnd w:id="3"/>
      <w:bookmarkEnd w:id="4"/>
    </w:p>
    <w:p w:rsidR="001B1793" w:rsidRDefault="001B1793" w:rsidP="00DB7BE2">
      <w:pPr>
        <w:rPr>
          <w:sz w:val="24"/>
          <w:szCs w:val="24"/>
        </w:rPr>
      </w:pPr>
      <w:bookmarkStart w:id="5" w:name="PROCPERF"/>
      <w:bookmarkEnd w:id="5"/>
    </w:p>
    <w:p w:rsidR="001B1793" w:rsidRDefault="001B1793" w:rsidP="00DB7BE2">
      <w:pPr>
        <w:rPr>
          <w:sz w:val="24"/>
          <w:szCs w:val="24"/>
        </w:rPr>
      </w:pPr>
    </w:p>
    <w:p w:rsidR="001B1793" w:rsidRDefault="001B1793" w:rsidP="00DB7BE2">
      <w:pPr>
        <w:rPr>
          <w:b/>
          <w:sz w:val="24"/>
          <w:szCs w:val="24"/>
          <w:u w:val="single"/>
        </w:rPr>
      </w:pPr>
      <w:r w:rsidRPr="001B1793">
        <w:rPr>
          <w:b/>
          <w:sz w:val="24"/>
          <w:szCs w:val="24"/>
          <w:u w:val="single"/>
        </w:rPr>
        <w:t>Procedures performed:</w:t>
      </w:r>
    </w:p>
    <w:p w:rsidR="001B1793" w:rsidRPr="001B1793" w:rsidRDefault="001B1793" w:rsidP="00DB7BE2">
      <w:pPr>
        <w:rPr>
          <w:sz w:val="24"/>
          <w:szCs w:val="24"/>
        </w:rPr>
      </w:pPr>
      <w:r w:rsidRPr="001B1793">
        <w:rPr>
          <w:sz w:val="24"/>
          <w:szCs w:val="24"/>
        </w:rPr>
        <w:t>8/4/18 - LESI#1(L4-5)</w:t>
      </w:r>
    </w:p>
    <w:p w:rsidR="001B1793" w:rsidRPr="001B1793" w:rsidRDefault="001B1793" w:rsidP="00DB7BE2">
      <w:pPr>
        <w:rPr>
          <w:sz w:val="24"/>
          <w:szCs w:val="24"/>
        </w:rPr>
      </w:pPr>
      <w:r w:rsidRPr="001B1793">
        <w:rPr>
          <w:sz w:val="24"/>
          <w:szCs w:val="24"/>
        </w:rPr>
        <w:t>9/7 - CTPI #1, Utox</w:t>
      </w:r>
    </w:p>
    <w:p w:rsidR="001B1793" w:rsidRPr="001B1793" w:rsidRDefault="001B1793" w:rsidP="00DB7BE2">
      <w:pPr>
        <w:rPr>
          <w:sz w:val="24"/>
          <w:szCs w:val="24"/>
        </w:rPr>
      </w:pPr>
      <w:r w:rsidRPr="001B1793">
        <w:rPr>
          <w:sz w:val="24"/>
          <w:szCs w:val="24"/>
        </w:rPr>
        <w:t>9/25/18 - CESI#1(C7-T1)</w:t>
      </w:r>
    </w:p>
    <w:p w:rsidR="001B1793" w:rsidRPr="001B1793" w:rsidRDefault="001B1793" w:rsidP="00DB7BE2">
      <w:pPr>
        <w:rPr>
          <w:sz w:val="24"/>
          <w:szCs w:val="24"/>
        </w:rPr>
      </w:pPr>
      <w:r w:rsidRPr="001B1793">
        <w:rPr>
          <w:sz w:val="24"/>
          <w:szCs w:val="24"/>
        </w:rPr>
        <w:t>9/28/18 - Utox</w:t>
      </w:r>
    </w:p>
    <w:p w:rsidR="001B1793" w:rsidRPr="001B1793" w:rsidRDefault="001B1793" w:rsidP="00DB7BE2">
      <w:pPr>
        <w:rPr>
          <w:sz w:val="24"/>
          <w:szCs w:val="24"/>
        </w:rPr>
      </w:pPr>
      <w:r w:rsidRPr="001B1793">
        <w:rPr>
          <w:sz w:val="24"/>
          <w:szCs w:val="24"/>
        </w:rPr>
        <w:t>10/26/18 - UTox</w:t>
      </w:r>
    </w:p>
    <w:p w:rsidR="001B1793" w:rsidRPr="001B1793" w:rsidRDefault="001B1793" w:rsidP="00DB7BE2">
      <w:pPr>
        <w:rPr>
          <w:sz w:val="24"/>
          <w:szCs w:val="24"/>
        </w:rPr>
      </w:pPr>
      <w:r w:rsidRPr="001B1793">
        <w:rPr>
          <w:sz w:val="24"/>
          <w:szCs w:val="24"/>
        </w:rPr>
        <w:t>1/11/19 - UTox</w:t>
      </w:r>
    </w:p>
    <w:p w:rsidR="001B1793" w:rsidRPr="001B1793" w:rsidRDefault="001B1793" w:rsidP="00DB7BE2">
      <w:pPr>
        <w:rPr>
          <w:sz w:val="24"/>
          <w:szCs w:val="24"/>
        </w:rPr>
      </w:pPr>
      <w:r w:rsidRPr="001B1793">
        <w:rPr>
          <w:sz w:val="24"/>
          <w:szCs w:val="24"/>
        </w:rPr>
        <w:t>2/9/19 - CESI#2(C7-T1)</w:t>
      </w:r>
    </w:p>
    <w:p w:rsidR="001B1793" w:rsidRPr="001B1793" w:rsidRDefault="001B1793" w:rsidP="00DB7BE2">
      <w:pPr>
        <w:rPr>
          <w:sz w:val="24"/>
          <w:szCs w:val="24"/>
        </w:rPr>
      </w:pPr>
      <w:r w:rsidRPr="001B1793">
        <w:rPr>
          <w:sz w:val="24"/>
          <w:szCs w:val="24"/>
        </w:rPr>
        <w:t>3/9/19 - LTFE#1(L4-5)</w:t>
      </w:r>
    </w:p>
    <w:p w:rsidR="0006471E" w:rsidRPr="001B1793" w:rsidRDefault="001B1793" w:rsidP="00DB7BE2">
      <w:pPr>
        <w:rPr>
          <w:b/>
          <w:sz w:val="24"/>
          <w:szCs w:val="24"/>
          <w:u w:val="single"/>
        </w:rPr>
      </w:pPr>
      <w:r w:rsidRPr="001B1793">
        <w:rPr>
          <w:sz w:val="24"/>
          <w:szCs w:val="24"/>
        </w:rPr>
        <w:t>5/4/19 - LFB#1</w:t>
      </w:r>
    </w:p>
    <w:p w:rsidR="001B1793" w:rsidRDefault="001B1793" w:rsidP="00CF151E">
      <w:pPr>
        <w:rPr>
          <w:b/>
          <w:sz w:val="24"/>
          <w:szCs w:val="24"/>
        </w:rPr>
      </w:pPr>
      <w:bookmarkStart w:id="6" w:name="FU"/>
      <w:bookmarkEnd w:id="6"/>
    </w:p>
    <w:p w:rsidR="001B1793" w:rsidRDefault="001B1793" w:rsidP="00CF151E">
      <w:pPr>
        <w:rPr>
          <w:b/>
          <w:sz w:val="24"/>
          <w:szCs w:val="24"/>
        </w:rPr>
      </w:pPr>
    </w:p>
    <w:p w:rsidR="001B1793" w:rsidRDefault="001B1793" w:rsidP="00CF151E">
      <w:pPr>
        <w:rPr>
          <w:b/>
          <w:sz w:val="24"/>
          <w:szCs w:val="24"/>
          <w:u w:val="single"/>
        </w:rPr>
      </w:pPr>
      <w:r w:rsidRPr="001B1793">
        <w:rPr>
          <w:b/>
          <w:sz w:val="24"/>
          <w:szCs w:val="24"/>
          <w:u w:val="single"/>
        </w:rPr>
        <w:t>Chief Complaint:</w:t>
      </w:r>
    </w:p>
    <w:p w:rsidR="001B1793" w:rsidRDefault="001B1793" w:rsidP="00CF151E">
      <w:pPr>
        <w:rPr>
          <w:b/>
          <w:sz w:val="24"/>
          <w:szCs w:val="24"/>
          <w:u w:val="single"/>
        </w:rPr>
      </w:pPr>
    </w:p>
    <w:p w:rsidR="001B1793" w:rsidRDefault="001B1793" w:rsidP="00CF151E">
      <w:pPr>
        <w:rPr>
          <w:sz w:val="24"/>
          <w:szCs w:val="24"/>
        </w:rPr>
      </w:pPr>
      <w:r w:rsidRPr="001B1793">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 The patient is status post MVA on 05/26/2019.She has been experiencing neck pain but states it has been improving.</w:t>
      </w:r>
    </w:p>
    <w:p w:rsidR="001B1793" w:rsidRDefault="001B1793" w:rsidP="00CF151E">
      <w:pPr>
        <w:rPr>
          <w:sz w:val="24"/>
          <w:szCs w:val="24"/>
        </w:rPr>
      </w:pPr>
    </w:p>
    <w:p w:rsidR="001B1793" w:rsidRDefault="001B1793" w:rsidP="00CF151E">
      <w:pPr>
        <w:rPr>
          <w:sz w:val="24"/>
          <w:szCs w:val="24"/>
        </w:rPr>
      </w:pPr>
      <w:r w:rsidRPr="001B1793">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 The patient presents today for reevaluation of low back pain.  The patient has been having neck, low back, and right knee issues. She is status post MVA on 05/26/2019.  She underwent lumbar epidural steroid injection and has had 60% improvement of the lumbar spine.</w:t>
      </w:r>
    </w:p>
    <w:p w:rsidR="001B1793" w:rsidRDefault="001B1793" w:rsidP="00CF151E">
      <w:pPr>
        <w:rPr>
          <w:sz w:val="24"/>
          <w:szCs w:val="24"/>
        </w:rPr>
      </w:pPr>
    </w:p>
    <w:p w:rsidR="001B1793" w:rsidRDefault="001B1793" w:rsidP="00CF151E">
      <w:pPr>
        <w:rPr>
          <w:sz w:val="24"/>
          <w:szCs w:val="24"/>
        </w:rPr>
      </w:pPr>
      <w:r w:rsidRPr="001B1793">
        <w:rPr>
          <w:sz w:val="24"/>
          <w:szCs w:val="24"/>
        </w:rPr>
        <w:t xml:space="preserve">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w:t>
      </w:r>
      <w:r w:rsidRPr="001B1793">
        <w:rPr>
          <w:sz w:val="24"/>
          <w:szCs w:val="24"/>
        </w:rPr>
        <w:lastRenderedPageBreak/>
        <w:t>raises the risk of neural injury.  As such, there is an additional safety component which necessitates the use of anesthesia in connection with the above procedure.</w:t>
      </w:r>
    </w:p>
    <w:p w:rsidR="001B1793" w:rsidRDefault="001B1793" w:rsidP="00CF151E">
      <w:pPr>
        <w:rPr>
          <w:sz w:val="24"/>
          <w:szCs w:val="24"/>
        </w:rPr>
      </w:pPr>
    </w:p>
    <w:p w:rsidR="001B1793" w:rsidRDefault="001B1793" w:rsidP="00CF151E">
      <w:pPr>
        <w:rPr>
          <w:sz w:val="24"/>
          <w:szCs w:val="24"/>
        </w:rPr>
      </w:pPr>
      <w:r w:rsidRPr="001B1793">
        <w:rPr>
          <w:sz w:val="24"/>
          <w:szCs w:val="24"/>
        </w:rPr>
        <w:t>The patient complains of left knee pain that is 7/10, with 10 being the worst, which is sharp, shooting, dull and achy in nature. Left knee pain is worsened with walking, climbing stairs and squatting.</w:t>
      </w:r>
    </w:p>
    <w:p w:rsidR="001B1793" w:rsidRDefault="001B1793" w:rsidP="00CF151E">
      <w:pPr>
        <w:rPr>
          <w:sz w:val="24"/>
          <w:szCs w:val="24"/>
        </w:rPr>
      </w:pPr>
    </w:p>
    <w:p w:rsidR="00B61B95" w:rsidRPr="001B1793" w:rsidRDefault="001B1793" w:rsidP="00CF151E">
      <w:pPr>
        <w:rPr>
          <w:sz w:val="24"/>
          <w:szCs w:val="24"/>
        </w:rPr>
      </w:pPr>
      <w:r w:rsidRPr="001B1793">
        <w:rPr>
          <w:sz w:val="24"/>
          <w:szCs w:val="24"/>
        </w:rPr>
        <w:t>The patient complains of right knee pain that is 7/10, with 10 being the worst, which is sharp, shooting, dull and achy in nature. Right knee pain is worsened with walking, climbing stairs and squatting. The patient presents today for reevaluation of low back, neck and right knee.  The patient has been having neck, low back, and right knee issues. She is status post MVA on 05/26/2019.  She is still experiencing right knee pain but is less edematous. She wears knee brace when she goes out but removes it when she is at home.</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1B1793" w:rsidRPr="001B1793">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1B1793" w:rsidRPr="001B1793">
        <w:rPr>
          <w:sz w:val="24"/>
          <w:szCs w:val="24"/>
        </w:rPr>
        <w:t xml:space="preserve"> Hypertension, arthritis, stomach ulcers.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1B1793" w:rsidRPr="001B1793">
        <w:rPr>
          <w:sz w:val="24"/>
          <w:szCs w:val="24"/>
        </w:rPr>
        <w:t xml:space="preserve"> Two C-sections.</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1B1793" w:rsidRPr="001B1793">
        <w:rPr>
          <w:sz w:val="24"/>
          <w:szCs w:val="24"/>
        </w:rPr>
        <w:t xml:space="preserve"> Lisinopril 10 mg, loratadine, methadone 10 mg, Nicoderm 7 mg, oxycodone 15 mg, Tizanidine 4 mg..</w:t>
      </w:r>
    </w:p>
    <w:p w:rsidR="00CF151E" w:rsidRDefault="00CF151E" w:rsidP="00CF151E">
      <w:pPr>
        <w:rPr>
          <w:sz w:val="24"/>
          <w:szCs w:val="24"/>
        </w:rPr>
      </w:pPr>
    </w:p>
    <w:p w:rsidR="001B1793" w:rsidRDefault="00CF151E" w:rsidP="00CF151E">
      <w:pPr>
        <w:rPr>
          <w:sz w:val="24"/>
          <w:szCs w:val="24"/>
        </w:rPr>
      </w:pPr>
      <w:r>
        <w:rPr>
          <w:b/>
          <w:sz w:val="24"/>
          <w:szCs w:val="24"/>
        </w:rPr>
        <w:t>ALLERGIES:</w:t>
      </w:r>
      <w:r>
        <w:rPr>
          <w:sz w:val="24"/>
          <w:szCs w:val="24"/>
        </w:rPr>
        <w:t xml:space="preserve">  </w:t>
      </w:r>
      <w:bookmarkStart w:id="11" w:name="ALRGS"/>
      <w:bookmarkEnd w:id="11"/>
      <w:r w:rsidR="001B1793" w:rsidRPr="001B1793">
        <w:rPr>
          <w:sz w:val="24"/>
          <w:szCs w:val="24"/>
        </w:rPr>
        <w:t xml:space="preserve"> No known drug allergies.</w:t>
      </w:r>
    </w:p>
    <w:p w:rsidR="001B1793" w:rsidRDefault="001B1793" w:rsidP="00CF151E">
      <w:pPr>
        <w:rPr>
          <w:sz w:val="24"/>
          <w:szCs w:val="24"/>
        </w:rPr>
      </w:pPr>
    </w:p>
    <w:p w:rsidR="001B1793" w:rsidRDefault="001B1793" w:rsidP="00CF151E">
      <w:pPr>
        <w:rPr>
          <w:b/>
          <w:sz w:val="24"/>
          <w:szCs w:val="24"/>
          <w:u w:val="single"/>
        </w:rPr>
      </w:pPr>
      <w:r w:rsidRPr="001B1793">
        <w:rPr>
          <w:b/>
          <w:sz w:val="24"/>
          <w:szCs w:val="24"/>
          <w:u w:val="single"/>
        </w:rPr>
        <w:t>Physical Examination:</w:t>
      </w:r>
    </w:p>
    <w:p w:rsidR="001B1793" w:rsidRDefault="001B1793" w:rsidP="00CF151E">
      <w:pPr>
        <w:rPr>
          <w:b/>
          <w:sz w:val="24"/>
          <w:szCs w:val="24"/>
          <w:u w:val="single"/>
        </w:rPr>
      </w:pPr>
    </w:p>
    <w:p w:rsidR="001B1793" w:rsidRDefault="001B1793" w:rsidP="00CF151E">
      <w:pPr>
        <w:rPr>
          <w:sz w:val="24"/>
          <w:szCs w:val="24"/>
        </w:rPr>
      </w:pPr>
      <w:r w:rsidRPr="001B1793">
        <w:rPr>
          <w:b/>
          <w:sz w:val="24"/>
          <w:szCs w:val="24"/>
          <w:u w:val="single"/>
        </w:rPr>
        <w:t>Neurological Exam:</w:t>
      </w:r>
      <w:r w:rsidRPr="001B1793">
        <w:rPr>
          <w:sz w:val="24"/>
          <w:szCs w:val="24"/>
        </w:rPr>
        <w:t xml:space="preserve"> Patient is alert and cooperative and responding appropriately. Cranial nerves II-XII grossly intact.</w:t>
      </w:r>
    </w:p>
    <w:p w:rsidR="001B1793" w:rsidRDefault="001B1793" w:rsidP="00CF151E">
      <w:pPr>
        <w:rPr>
          <w:sz w:val="24"/>
          <w:szCs w:val="24"/>
        </w:rPr>
      </w:pPr>
    </w:p>
    <w:p w:rsidR="001B1793" w:rsidRDefault="001B1793" w:rsidP="00CF151E">
      <w:pPr>
        <w:rPr>
          <w:sz w:val="24"/>
          <w:szCs w:val="24"/>
        </w:rPr>
      </w:pPr>
      <w:r w:rsidRPr="001B1793">
        <w:rPr>
          <w:b/>
          <w:sz w:val="24"/>
          <w:szCs w:val="24"/>
          <w:u w:val="single"/>
        </w:rPr>
        <w:t>Deep Tendon Reflexes:</w:t>
      </w:r>
      <w:r w:rsidRPr="001B1793">
        <w:rPr>
          <w:sz w:val="24"/>
          <w:szCs w:val="24"/>
        </w:rPr>
        <w:t xml:space="preserve"> Are 2+ and equal with the exception of right triceps 1/2 and left triceps 1/2.</w:t>
      </w:r>
    </w:p>
    <w:p w:rsidR="001B1793" w:rsidRDefault="001B1793" w:rsidP="00CF151E">
      <w:pPr>
        <w:rPr>
          <w:sz w:val="24"/>
          <w:szCs w:val="24"/>
        </w:rPr>
      </w:pPr>
    </w:p>
    <w:p w:rsidR="001B1793" w:rsidRDefault="001B1793" w:rsidP="00CF151E">
      <w:pPr>
        <w:rPr>
          <w:sz w:val="24"/>
          <w:szCs w:val="24"/>
        </w:rPr>
      </w:pPr>
      <w:r w:rsidRPr="001B1793">
        <w:rPr>
          <w:b/>
          <w:sz w:val="24"/>
          <w:szCs w:val="24"/>
          <w:u w:val="single"/>
        </w:rPr>
        <w:t>Sensory Examination:</w:t>
      </w:r>
      <w:r w:rsidRPr="001B1793">
        <w:rPr>
          <w:sz w:val="24"/>
          <w:szCs w:val="24"/>
        </w:rPr>
        <w:t xml:space="preserve"> Is checked by pinprick. It is intact.</w:t>
      </w:r>
    </w:p>
    <w:p w:rsidR="001B1793" w:rsidRDefault="001B1793" w:rsidP="00CF151E">
      <w:pPr>
        <w:rPr>
          <w:sz w:val="24"/>
          <w:szCs w:val="24"/>
        </w:rPr>
      </w:pPr>
    </w:p>
    <w:p w:rsidR="001B1793" w:rsidRDefault="001B1793" w:rsidP="00CF151E">
      <w:pPr>
        <w:rPr>
          <w:sz w:val="24"/>
          <w:szCs w:val="24"/>
        </w:rPr>
      </w:pPr>
      <w:r w:rsidRPr="001B1793">
        <w:rPr>
          <w:b/>
          <w:sz w:val="24"/>
          <w:szCs w:val="24"/>
          <w:u w:val="single"/>
        </w:rPr>
        <w:t>Manual Muscle Strength Testing:</w:t>
      </w:r>
      <w:r w:rsidRPr="001B1793">
        <w:rPr>
          <w:sz w:val="24"/>
          <w:szCs w:val="24"/>
        </w:rPr>
        <w:t xml:space="preserve"> Testing is 5/5 normal with the exception of right shoulder abduction 5-/5, left shoulder abduction 5-/5, right shoulder flexion 5-/5, left shoulder flexion 5-/5, right hip flexion 5-/5 and left hip flexion 5-/5.</w:t>
      </w:r>
    </w:p>
    <w:p w:rsidR="001B1793" w:rsidRDefault="001B1793" w:rsidP="00CF151E">
      <w:pPr>
        <w:rPr>
          <w:sz w:val="24"/>
          <w:szCs w:val="24"/>
        </w:rPr>
      </w:pPr>
    </w:p>
    <w:p w:rsidR="001B1793" w:rsidRDefault="001B1793" w:rsidP="00CF151E">
      <w:pPr>
        <w:rPr>
          <w:sz w:val="24"/>
          <w:szCs w:val="24"/>
        </w:rPr>
      </w:pPr>
      <w:r w:rsidRPr="001B1793">
        <w:rPr>
          <w:b/>
          <w:sz w:val="24"/>
          <w:szCs w:val="24"/>
          <w:u w:val="single"/>
        </w:rPr>
        <w:t>Cervical Spine exam:</w:t>
      </w:r>
      <w:r w:rsidRPr="001B1793">
        <w:rPr>
          <w:sz w:val="24"/>
          <w:szCs w:val="24"/>
        </w:rPr>
        <w:t xml:space="preserve"> Cervical spine examination reveals tenderness upon palpation at C2-8 levels on the left.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w:t>
      </w:r>
      <w:r w:rsidRPr="001B1793">
        <w:rPr>
          <w:sz w:val="24"/>
          <w:szCs w:val="24"/>
        </w:rPr>
        <w:lastRenderedPageBreak/>
        <w:t>and is 10 degrees; right lateral flexion was 10 and is 10 degrees and left lateral flexion was 10 and is 10 degrees.</w:t>
      </w:r>
    </w:p>
    <w:p w:rsidR="001B1793" w:rsidRDefault="001B1793" w:rsidP="00CF151E">
      <w:pPr>
        <w:rPr>
          <w:sz w:val="24"/>
          <w:szCs w:val="24"/>
        </w:rPr>
      </w:pPr>
    </w:p>
    <w:p w:rsidR="001B1793" w:rsidRPr="001B1793" w:rsidRDefault="001B1793" w:rsidP="00CF151E">
      <w:pPr>
        <w:rPr>
          <w:sz w:val="24"/>
          <w:szCs w:val="24"/>
        </w:rPr>
      </w:pPr>
      <w:r w:rsidRPr="001B1793">
        <w:rPr>
          <w:sz w:val="24"/>
          <w:szCs w:val="24"/>
        </w:rPr>
        <w:t>Cervical spine muscle spasm right trapezius; less on left.</w:t>
      </w:r>
    </w:p>
    <w:p w:rsidR="001B1793" w:rsidRDefault="001B1793" w:rsidP="00CF151E">
      <w:pPr>
        <w:rPr>
          <w:sz w:val="24"/>
          <w:szCs w:val="24"/>
        </w:rPr>
      </w:pPr>
      <w:r w:rsidRPr="001B1793">
        <w:rPr>
          <w:sz w:val="24"/>
          <w:szCs w:val="24"/>
        </w:rPr>
        <w:t>ROM is limited.</w:t>
      </w:r>
    </w:p>
    <w:p w:rsidR="001B1793" w:rsidRDefault="001B1793" w:rsidP="00CF151E">
      <w:pPr>
        <w:rPr>
          <w:sz w:val="24"/>
          <w:szCs w:val="24"/>
        </w:rPr>
      </w:pPr>
    </w:p>
    <w:p w:rsidR="001B1793" w:rsidRDefault="001B1793" w:rsidP="00CF151E">
      <w:pPr>
        <w:rPr>
          <w:sz w:val="24"/>
          <w:szCs w:val="24"/>
        </w:rPr>
      </w:pPr>
      <w:r w:rsidRPr="001B1793">
        <w:rPr>
          <w:b/>
          <w:sz w:val="24"/>
          <w:szCs w:val="24"/>
          <w:u w:val="single"/>
        </w:rPr>
        <w:t>Lumbar Spine Examination:</w:t>
      </w:r>
      <w:r w:rsidRPr="001B1793">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bilaterally and Braggard's test is positive bilaterally.</w:t>
      </w:r>
    </w:p>
    <w:p w:rsidR="001B1793" w:rsidRDefault="001B1793" w:rsidP="00CF151E">
      <w:pPr>
        <w:rPr>
          <w:sz w:val="24"/>
          <w:szCs w:val="24"/>
        </w:rPr>
      </w:pPr>
    </w:p>
    <w:p w:rsidR="001B1793" w:rsidRDefault="001B1793" w:rsidP="00CF151E">
      <w:pPr>
        <w:rPr>
          <w:sz w:val="24"/>
          <w:szCs w:val="24"/>
        </w:rPr>
      </w:pPr>
      <w:r w:rsidRPr="001B1793">
        <w:rPr>
          <w:b/>
          <w:sz w:val="24"/>
          <w:szCs w:val="24"/>
          <w:u w:val="single"/>
        </w:rPr>
        <w:t>Left Knee Examination:</w:t>
      </w:r>
      <w:r w:rsidRPr="001B1793">
        <w:rPr>
          <w:sz w:val="24"/>
          <w:szCs w:val="24"/>
        </w:rPr>
        <w:t xml:space="preserve"> Reveals tenderness upon palpation of the left peripatellar region. McMurray's test is positive and Valgus test is positive. ROM is as follows: extension was -5 and is -5 degrees and forward flexion was 110 and is 110 degrees.</w:t>
      </w:r>
    </w:p>
    <w:p w:rsidR="001B1793" w:rsidRDefault="001B1793" w:rsidP="00CF151E">
      <w:pPr>
        <w:rPr>
          <w:sz w:val="24"/>
          <w:szCs w:val="24"/>
        </w:rPr>
      </w:pPr>
    </w:p>
    <w:p w:rsidR="001B1793" w:rsidRDefault="001B1793" w:rsidP="00CF151E">
      <w:pPr>
        <w:rPr>
          <w:sz w:val="24"/>
          <w:szCs w:val="24"/>
        </w:rPr>
      </w:pPr>
      <w:r w:rsidRPr="001B1793">
        <w:rPr>
          <w:b/>
          <w:sz w:val="24"/>
          <w:szCs w:val="24"/>
          <w:u w:val="single"/>
        </w:rPr>
        <w:t>Right Knee Examination:</w:t>
      </w:r>
      <w:r w:rsidRPr="001B1793">
        <w:rPr>
          <w:sz w:val="24"/>
          <w:szCs w:val="24"/>
        </w:rPr>
        <w:t xml:space="preserve"> Reveals tenderness upon palpation of the right peripatellar region. McMurray's test is positive and Valgus test is positive. ROM is as follows: extension was -5 and is -5 degrees and forward flexion was 110 and is 110 degrees.</w:t>
      </w:r>
    </w:p>
    <w:p w:rsidR="001B1793" w:rsidRDefault="001B1793" w:rsidP="00CF151E">
      <w:pPr>
        <w:rPr>
          <w:sz w:val="24"/>
          <w:szCs w:val="24"/>
        </w:rPr>
      </w:pPr>
    </w:p>
    <w:p w:rsidR="001B1793" w:rsidRDefault="001B1793" w:rsidP="00CF151E">
      <w:pPr>
        <w:rPr>
          <w:sz w:val="24"/>
          <w:szCs w:val="24"/>
        </w:rPr>
      </w:pPr>
      <w:r w:rsidRPr="001B1793">
        <w:rPr>
          <w:b/>
          <w:sz w:val="24"/>
          <w:szCs w:val="24"/>
          <w:u w:val="single"/>
        </w:rPr>
        <w:t>GAIT:</w:t>
      </w:r>
      <w:r w:rsidRPr="001B1793">
        <w:rPr>
          <w:sz w:val="24"/>
          <w:szCs w:val="24"/>
        </w:rPr>
        <w:t xml:space="preserve"> Normal.</w:t>
      </w:r>
    </w:p>
    <w:p w:rsidR="001B1793" w:rsidRDefault="001B1793" w:rsidP="00CF151E">
      <w:pPr>
        <w:rPr>
          <w:sz w:val="24"/>
          <w:szCs w:val="24"/>
        </w:rPr>
      </w:pPr>
    </w:p>
    <w:p w:rsidR="001B1793" w:rsidRDefault="001B1793" w:rsidP="00CF151E">
      <w:pPr>
        <w:rPr>
          <w:b/>
          <w:sz w:val="24"/>
          <w:szCs w:val="24"/>
          <w:u w:val="single"/>
        </w:rPr>
      </w:pPr>
      <w:r w:rsidRPr="001B1793">
        <w:rPr>
          <w:b/>
          <w:sz w:val="24"/>
          <w:szCs w:val="24"/>
          <w:u w:val="single"/>
        </w:rPr>
        <w:t>Diagnostic Studies:</w:t>
      </w:r>
    </w:p>
    <w:p w:rsidR="001B1793" w:rsidRDefault="001B1793" w:rsidP="00CF151E">
      <w:pPr>
        <w:rPr>
          <w:sz w:val="24"/>
          <w:szCs w:val="24"/>
        </w:rPr>
      </w:pPr>
      <w:r w:rsidRPr="001B1793">
        <w:rPr>
          <w:sz w:val="24"/>
          <w:szCs w:val="24"/>
        </w:rPr>
        <w:t>3/22/2017 - MRI of the Cervical spine reveals HNP at C3-4, C4-5 and moderate canal stenosis at C4-5.  Mild central canal narrowing at C3-4.</w:t>
      </w:r>
    </w:p>
    <w:p w:rsidR="001B1793" w:rsidRDefault="001B1793" w:rsidP="00CF151E">
      <w:pPr>
        <w:rPr>
          <w:sz w:val="24"/>
          <w:szCs w:val="24"/>
        </w:rPr>
      </w:pPr>
      <w:r w:rsidRPr="001B1793">
        <w:rPr>
          <w:sz w:val="24"/>
          <w:szCs w:val="24"/>
        </w:rPr>
        <w:t>3/22/2017 - MRI of the Lumbar spine reveals HNP at L5-S1 and left facet arthropathy at L5-S1</w:t>
      </w:r>
    </w:p>
    <w:p w:rsidR="001B1793" w:rsidRDefault="001B1793" w:rsidP="00CF151E">
      <w:pPr>
        <w:rPr>
          <w:sz w:val="24"/>
          <w:szCs w:val="24"/>
        </w:rPr>
      </w:pPr>
      <w:r w:rsidRPr="001B1793">
        <w:rPr>
          <w:sz w:val="24"/>
          <w:szCs w:val="24"/>
        </w:rPr>
        <w:t>3/23/2017 - MRI of the left knee reveals minimal chondromalacia of the patellofemoral compartment..</w:t>
      </w:r>
    </w:p>
    <w:p w:rsidR="001B1793" w:rsidRDefault="001B1793" w:rsidP="00CF151E">
      <w:pPr>
        <w:rPr>
          <w:sz w:val="24"/>
          <w:szCs w:val="24"/>
        </w:rPr>
      </w:pPr>
      <w:r w:rsidRPr="001B1793">
        <w:rPr>
          <w:sz w:val="24"/>
          <w:szCs w:val="24"/>
        </w:rPr>
        <w:t>3/23/2017 - MRI of the right knee reveals mild chondromalacia of the patellofemoral compartment..</w:t>
      </w:r>
    </w:p>
    <w:p w:rsidR="001B1793" w:rsidRDefault="001B1793" w:rsidP="00CF151E">
      <w:pPr>
        <w:rPr>
          <w:sz w:val="24"/>
          <w:szCs w:val="24"/>
        </w:rPr>
      </w:pPr>
      <w:r w:rsidRPr="001B1793">
        <w:rPr>
          <w:sz w:val="24"/>
          <w:szCs w:val="24"/>
        </w:rPr>
        <w:t>4/25/2019 - X-rays of the lumbar spine is normal..</w:t>
      </w:r>
    </w:p>
    <w:p w:rsidR="001B1793" w:rsidRDefault="001B1793" w:rsidP="00CF151E">
      <w:pPr>
        <w:rPr>
          <w:sz w:val="24"/>
          <w:szCs w:val="24"/>
        </w:rPr>
      </w:pPr>
      <w:r w:rsidRPr="001B1793">
        <w:rPr>
          <w:sz w:val="24"/>
          <w:szCs w:val="24"/>
        </w:rPr>
        <w:t>4/25/2019 - X-rays of the left foot is normal..</w:t>
      </w:r>
    </w:p>
    <w:p w:rsidR="001B1793" w:rsidRDefault="001B1793" w:rsidP="00CF151E">
      <w:pPr>
        <w:rPr>
          <w:sz w:val="24"/>
          <w:szCs w:val="24"/>
        </w:rPr>
      </w:pPr>
    </w:p>
    <w:p w:rsidR="001B1793" w:rsidRDefault="001B1793" w:rsidP="00CF151E">
      <w:pPr>
        <w:rPr>
          <w:sz w:val="24"/>
          <w:szCs w:val="24"/>
        </w:rPr>
      </w:pPr>
      <w:r w:rsidRPr="001B1793">
        <w:rPr>
          <w:sz w:val="24"/>
          <w:szCs w:val="24"/>
        </w:rPr>
        <w:t>The above diagnostic studies were reviewed.</w:t>
      </w:r>
    </w:p>
    <w:p w:rsidR="001B1793" w:rsidRDefault="001B1793" w:rsidP="00CF151E">
      <w:pPr>
        <w:rPr>
          <w:sz w:val="24"/>
          <w:szCs w:val="24"/>
        </w:rPr>
      </w:pPr>
    </w:p>
    <w:p w:rsidR="001B1793" w:rsidRDefault="001B1793" w:rsidP="00CF151E">
      <w:pPr>
        <w:rPr>
          <w:b/>
          <w:sz w:val="24"/>
          <w:szCs w:val="24"/>
          <w:u w:val="single"/>
        </w:rPr>
      </w:pPr>
      <w:r w:rsidRPr="001B1793">
        <w:rPr>
          <w:b/>
          <w:sz w:val="24"/>
          <w:szCs w:val="24"/>
          <w:u w:val="single"/>
        </w:rPr>
        <w:t>Diagnosis:</w:t>
      </w:r>
    </w:p>
    <w:p w:rsidR="001B1793" w:rsidRDefault="001B1793" w:rsidP="00CF151E">
      <w:pPr>
        <w:rPr>
          <w:sz w:val="24"/>
          <w:szCs w:val="24"/>
        </w:rPr>
      </w:pPr>
      <w:r w:rsidRPr="001B1793">
        <w:rPr>
          <w:sz w:val="24"/>
          <w:szCs w:val="24"/>
        </w:rPr>
        <w:t>Cervical disc herniation at C3-4, C4-5.</w:t>
      </w:r>
    </w:p>
    <w:p w:rsidR="001B1793" w:rsidRDefault="001B1793" w:rsidP="00CF151E">
      <w:pPr>
        <w:rPr>
          <w:sz w:val="24"/>
          <w:szCs w:val="24"/>
        </w:rPr>
      </w:pPr>
      <w:r w:rsidRPr="001B1793">
        <w:rPr>
          <w:sz w:val="24"/>
          <w:szCs w:val="24"/>
        </w:rPr>
        <w:t>Cervical moderate canal stenosis at C4-5.  Mild central canal narrowing at C3-4..</w:t>
      </w:r>
    </w:p>
    <w:p w:rsidR="001B1793" w:rsidRDefault="001B1793" w:rsidP="00CF151E">
      <w:pPr>
        <w:rPr>
          <w:sz w:val="24"/>
          <w:szCs w:val="24"/>
        </w:rPr>
      </w:pPr>
      <w:r w:rsidRPr="001B1793">
        <w:rPr>
          <w:sz w:val="24"/>
          <w:szCs w:val="24"/>
        </w:rPr>
        <w:t>Lumbar disc herniation at L5-S1.</w:t>
      </w:r>
    </w:p>
    <w:p w:rsidR="001B1793" w:rsidRDefault="001B1793" w:rsidP="00CF151E">
      <w:pPr>
        <w:rPr>
          <w:sz w:val="24"/>
          <w:szCs w:val="24"/>
        </w:rPr>
      </w:pPr>
      <w:r w:rsidRPr="001B1793">
        <w:rPr>
          <w:sz w:val="24"/>
          <w:szCs w:val="24"/>
        </w:rPr>
        <w:t>Lumbar left facet arthropathy at L5-S1.</w:t>
      </w:r>
    </w:p>
    <w:p w:rsidR="001B1793" w:rsidRDefault="001B1793" w:rsidP="00CF151E">
      <w:pPr>
        <w:rPr>
          <w:sz w:val="24"/>
          <w:szCs w:val="24"/>
        </w:rPr>
      </w:pPr>
      <w:r w:rsidRPr="001B1793">
        <w:rPr>
          <w:sz w:val="24"/>
          <w:szCs w:val="24"/>
        </w:rPr>
        <w:t>Cervicalgia (Neck pain): M54.2</w:t>
      </w:r>
    </w:p>
    <w:p w:rsidR="001B1793" w:rsidRDefault="001B1793" w:rsidP="00CF151E">
      <w:pPr>
        <w:rPr>
          <w:sz w:val="24"/>
          <w:szCs w:val="24"/>
        </w:rPr>
      </w:pPr>
      <w:r w:rsidRPr="001B1793">
        <w:rPr>
          <w:sz w:val="24"/>
          <w:szCs w:val="24"/>
        </w:rPr>
        <w:t>Low back pain (Lumbago): M54.5</w:t>
      </w:r>
    </w:p>
    <w:p w:rsidR="001B1793" w:rsidRDefault="001B1793" w:rsidP="00CF151E">
      <w:pPr>
        <w:rPr>
          <w:sz w:val="24"/>
          <w:szCs w:val="24"/>
        </w:rPr>
      </w:pPr>
      <w:r w:rsidRPr="001B1793">
        <w:rPr>
          <w:sz w:val="24"/>
          <w:szCs w:val="24"/>
        </w:rPr>
        <w:t>Bilateral knee sprain/strain.</w:t>
      </w:r>
    </w:p>
    <w:p w:rsidR="001B1793" w:rsidRDefault="001B1793" w:rsidP="00CF151E">
      <w:pPr>
        <w:rPr>
          <w:sz w:val="24"/>
          <w:szCs w:val="24"/>
        </w:rPr>
      </w:pPr>
      <w:r w:rsidRPr="001B1793">
        <w:rPr>
          <w:sz w:val="24"/>
          <w:szCs w:val="24"/>
        </w:rPr>
        <w:t>Bilateral knee internal derangement.</w:t>
      </w:r>
    </w:p>
    <w:p w:rsidR="001B1793" w:rsidRDefault="001B1793" w:rsidP="00CF151E">
      <w:pPr>
        <w:rPr>
          <w:sz w:val="24"/>
          <w:szCs w:val="24"/>
        </w:rPr>
      </w:pPr>
    </w:p>
    <w:p w:rsidR="001B1793" w:rsidRDefault="001B1793" w:rsidP="00CF151E">
      <w:pPr>
        <w:rPr>
          <w:b/>
          <w:sz w:val="24"/>
          <w:szCs w:val="24"/>
          <w:u w:val="single"/>
        </w:rPr>
      </w:pPr>
      <w:r w:rsidRPr="001B1793">
        <w:rPr>
          <w:b/>
          <w:sz w:val="24"/>
          <w:szCs w:val="24"/>
          <w:u w:val="single"/>
        </w:rPr>
        <w:t>Plan:</w:t>
      </w:r>
    </w:p>
    <w:p w:rsidR="001B1793" w:rsidRDefault="001B1793" w:rsidP="00CF151E">
      <w:pPr>
        <w:rPr>
          <w:b/>
          <w:sz w:val="24"/>
          <w:szCs w:val="24"/>
          <w:u w:val="single"/>
        </w:rPr>
      </w:pPr>
    </w:p>
    <w:p w:rsidR="001B1793" w:rsidRPr="001B1793" w:rsidRDefault="001B1793" w:rsidP="00CF151E">
      <w:pPr>
        <w:rPr>
          <w:sz w:val="24"/>
          <w:szCs w:val="24"/>
        </w:rPr>
      </w:pPr>
      <w:r w:rsidRPr="001B1793">
        <w:rPr>
          <w:sz w:val="24"/>
          <w:szCs w:val="24"/>
        </w:rPr>
        <w:t>Refilled his medications today to include:</w:t>
      </w:r>
    </w:p>
    <w:p w:rsidR="001B1793" w:rsidRPr="001B1793" w:rsidRDefault="001B1793" w:rsidP="00CF151E">
      <w:pPr>
        <w:rPr>
          <w:sz w:val="24"/>
          <w:szCs w:val="24"/>
        </w:rPr>
      </w:pPr>
      <w:r w:rsidRPr="001B1793">
        <w:rPr>
          <w:sz w:val="24"/>
          <w:szCs w:val="24"/>
        </w:rPr>
        <w:t>Oxycodone 1 tablet t.i.d. #90</w:t>
      </w:r>
    </w:p>
    <w:p w:rsidR="001B1793" w:rsidRPr="001B1793" w:rsidRDefault="001B1793" w:rsidP="00CF151E">
      <w:pPr>
        <w:rPr>
          <w:sz w:val="24"/>
          <w:szCs w:val="24"/>
        </w:rPr>
      </w:pPr>
      <w:r w:rsidRPr="001B1793">
        <w:rPr>
          <w:sz w:val="24"/>
          <w:szCs w:val="24"/>
        </w:rPr>
        <w:t>Methadone 10 mg 1 tablet t.i.d. #90</w:t>
      </w:r>
    </w:p>
    <w:p w:rsidR="001B1793" w:rsidRPr="001B1793" w:rsidRDefault="001B1793" w:rsidP="00CF151E">
      <w:pPr>
        <w:rPr>
          <w:sz w:val="24"/>
          <w:szCs w:val="24"/>
        </w:rPr>
      </w:pPr>
      <w:r w:rsidRPr="001B1793">
        <w:rPr>
          <w:sz w:val="24"/>
          <w:szCs w:val="24"/>
        </w:rPr>
        <w:t>Gabapentin 300 mg t.i.d. #90</w:t>
      </w:r>
    </w:p>
    <w:p w:rsidR="001B1793" w:rsidRPr="001B1793" w:rsidRDefault="001B1793" w:rsidP="00CF151E">
      <w:pPr>
        <w:rPr>
          <w:sz w:val="24"/>
          <w:szCs w:val="24"/>
        </w:rPr>
      </w:pPr>
      <w:r w:rsidRPr="001B1793">
        <w:rPr>
          <w:sz w:val="24"/>
          <w:szCs w:val="24"/>
        </w:rPr>
        <w:t xml:space="preserve">Continue with physical therapy. </w:t>
      </w:r>
    </w:p>
    <w:p w:rsidR="001B1793" w:rsidRDefault="001B1793" w:rsidP="00CF151E">
      <w:pPr>
        <w:rPr>
          <w:sz w:val="24"/>
          <w:szCs w:val="24"/>
        </w:rPr>
      </w:pPr>
      <w:r w:rsidRPr="001B1793">
        <w:rPr>
          <w:sz w:val="24"/>
          <w:szCs w:val="24"/>
        </w:rPr>
        <w:t>Follow up in 4 weeks for med refills.</w:t>
      </w:r>
    </w:p>
    <w:p w:rsidR="001B1793" w:rsidRDefault="001B1793" w:rsidP="00CF151E">
      <w:pPr>
        <w:rPr>
          <w:sz w:val="24"/>
          <w:szCs w:val="24"/>
        </w:rPr>
      </w:pPr>
    </w:p>
    <w:p w:rsidR="001B1793" w:rsidRPr="001B1793" w:rsidRDefault="001B1793" w:rsidP="00CF151E">
      <w:pPr>
        <w:rPr>
          <w:sz w:val="24"/>
          <w:szCs w:val="24"/>
        </w:rPr>
      </w:pPr>
      <w:r w:rsidRPr="001B1793">
        <w:rPr>
          <w:sz w:val="24"/>
          <w:szCs w:val="24"/>
        </w:rPr>
        <w:t>LESI x 2 to L5-S1 area.</w:t>
      </w:r>
    </w:p>
    <w:p w:rsidR="001B1793" w:rsidRPr="001B1793" w:rsidRDefault="001B1793" w:rsidP="00CF151E">
      <w:pPr>
        <w:rPr>
          <w:sz w:val="24"/>
          <w:szCs w:val="24"/>
        </w:rPr>
      </w:pPr>
      <w:r w:rsidRPr="001B1793">
        <w:rPr>
          <w:sz w:val="24"/>
          <w:szCs w:val="24"/>
        </w:rPr>
        <w:t xml:space="preserve">Refilled his medications today to include: </w:t>
      </w:r>
    </w:p>
    <w:p w:rsidR="001B1793" w:rsidRPr="001B1793" w:rsidRDefault="001B1793" w:rsidP="00CF151E">
      <w:pPr>
        <w:rPr>
          <w:sz w:val="24"/>
          <w:szCs w:val="24"/>
        </w:rPr>
      </w:pPr>
      <w:r w:rsidRPr="001B1793">
        <w:rPr>
          <w:sz w:val="24"/>
          <w:szCs w:val="24"/>
        </w:rPr>
        <w:t>Oxycodone 1 tablet t.i.d. #90</w:t>
      </w:r>
    </w:p>
    <w:p w:rsidR="001B1793" w:rsidRPr="001B1793" w:rsidRDefault="001B1793" w:rsidP="00CF151E">
      <w:pPr>
        <w:rPr>
          <w:sz w:val="24"/>
          <w:szCs w:val="24"/>
        </w:rPr>
      </w:pPr>
      <w:r w:rsidRPr="001B1793">
        <w:rPr>
          <w:sz w:val="24"/>
          <w:szCs w:val="24"/>
        </w:rPr>
        <w:t>Methadone 10 mg 1 tablet t.i.d. #90</w:t>
      </w:r>
    </w:p>
    <w:p w:rsidR="001B1793" w:rsidRPr="001B1793" w:rsidRDefault="001B1793" w:rsidP="00CF151E">
      <w:pPr>
        <w:rPr>
          <w:sz w:val="24"/>
          <w:szCs w:val="24"/>
        </w:rPr>
      </w:pPr>
      <w:r w:rsidRPr="001B1793">
        <w:rPr>
          <w:sz w:val="24"/>
          <w:szCs w:val="24"/>
        </w:rPr>
        <w:t>Gabapentin 300 mg t.i.d. #90</w:t>
      </w:r>
    </w:p>
    <w:p w:rsidR="001B1793" w:rsidRPr="001B1793" w:rsidRDefault="001B1793" w:rsidP="00CF151E">
      <w:pPr>
        <w:rPr>
          <w:sz w:val="24"/>
          <w:szCs w:val="24"/>
        </w:rPr>
      </w:pPr>
      <w:r w:rsidRPr="001B1793">
        <w:rPr>
          <w:sz w:val="24"/>
          <w:szCs w:val="24"/>
        </w:rPr>
        <w:t xml:space="preserve">Continue with PT. </w:t>
      </w:r>
    </w:p>
    <w:p w:rsidR="001B1793" w:rsidRDefault="001B1793" w:rsidP="00CF151E">
      <w:pPr>
        <w:rPr>
          <w:sz w:val="24"/>
          <w:szCs w:val="24"/>
        </w:rPr>
      </w:pPr>
      <w:r w:rsidRPr="001B1793">
        <w:rPr>
          <w:sz w:val="24"/>
          <w:szCs w:val="24"/>
        </w:rPr>
        <w:t>Follow up in 4 weeks for med refills.</w:t>
      </w:r>
    </w:p>
    <w:p w:rsidR="001B1793" w:rsidRDefault="001B1793" w:rsidP="00CF151E">
      <w:pPr>
        <w:rPr>
          <w:sz w:val="24"/>
          <w:szCs w:val="24"/>
        </w:rPr>
      </w:pPr>
    </w:p>
    <w:p w:rsidR="001B1793" w:rsidRDefault="001B1793" w:rsidP="00CF151E">
      <w:pPr>
        <w:rPr>
          <w:sz w:val="24"/>
          <w:szCs w:val="24"/>
        </w:rPr>
      </w:pPr>
      <w:r w:rsidRPr="001B1793">
        <w:rPr>
          <w:sz w:val="24"/>
          <w:szCs w:val="24"/>
        </w:rPr>
        <w:t>Request lumbar epidural steroid injection:</w:t>
      </w:r>
    </w:p>
    <w:p w:rsidR="001B1793" w:rsidRDefault="001B1793" w:rsidP="00CF151E">
      <w:pPr>
        <w:rPr>
          <w:sz w:val="24"/>
          <w:szCs w:val="24"/>
        </w:rPr>
      </w:pPr>
    </w:p>
    <w:p w:rsidR="001B1793" w:rsidRPr="001B1793" w:rsidRDefault="001B1793" w:rsidP="00CF151E">
      <w:pPr>
        <w:rPr>
          <w:sz w:val="24"/>
          <w:szCs w:val="24"/>
        </w:rPr>
      </w:pPr>
      <w:r w:rsidRPr="001B1793">
        <w:rPr>
          <w:sz w:val="24"/>
          <w:szCs w:val="24"/>
        </w:rPr>
        <w:t>Request right knee intra-articular injection.</w:t>
      </w:r>
    </w:p>
    <w:p w:rsidR="001B1793" w:rsidRPr="001B1793" w:rsidRDefault="001B1793" w:rsidP="00CF151E">
      <w:pPr>
        <w:rPr>
          <w:sz w:val="24"/>
          <w:szCs w:val="24"/>
        </w:rPr>
      </w:pPr>
      <w:r w:rsidRPr="001B1793">
        <w:rPr>
          <w:sz w:val="24"/>
          <w:szCs w:val="24"/>
        </w:rPr>
        <w:t xml:space="preserve">Refilled his medications today. </w:t>
      </w:r>
    </w:p>
    <w:p w:rsidR="001B1793" w:rsidRPr="001B1793" w:rsidRDefault="001B1793" w:rsidP="00CF151E">
      <w:pPr>
        <w:rPr>
          <w:sz w:val="24"/>
          <w:szCs w:val="24"/>
        </w:rPr>
      </w:pPr>
      <w:r w:rsidRPr="001B1793">
        <w:rPr>
          <w:sz w:val="24"/>
          <w:szCs w:val="24"/>
        </w:rPr>
        <w:t>Oxycodone 1 tablet t.i.d. #90.</w:t>
      </w:r>
    </w:p>
    <w:p w:rsidR="001B1793" w:rsidRPr="001B1793" w:rsidRDefault="001B1793" w:rsidP="00CF151E">
      <w:pPr>
        <w:rPr>
          <w:sz w:val="24"/>
          <w:szCs w:val="24"/>
        </w:rPr>
      </w:pPr>
      <w:r w:rsidRPr="001B1793">
        <w:rPr>
          <w:sz w:val="24"/>
          <w:szCs w:val="24"/>
        </w:rPr>
        <w:t>Methadone 10 mg 1 tablet t.i.d. #90.</w:t>
      </w:r>
    </w:p>
    <w:p w:rsidR="001B1793" w:rsidRPr="001B1793" w:rsidRDefault="001B1793" w:rsidP="00CF151E">
      <w:pPr>
        <w:rPr>
          <w:sz w:val="24"/>
          <w:szCs w:val="24"/>
        </w:rPr>
      </w:pPr>
      <w:r w:rsidRPr="001B1793">
        <w:rPr>
          <w:sz w:val="24"/>
          <w:szCs w:val="24"/>
        </w:rPr>
        <w:t>Gabapentin 300 mg t.i.d. #90.</w:t>
      </w:r>
    </w:p>
    <w:p w:rsidR="001B1793" w:rsidRPr="001B1793" w:rsidRDefault="001B1793" w:rsidP="00CF151E">
      <w:pPr>
        <w:rPr>
          <w:sz w:val="24"/>
          <w:szCs w:val="24"/>
        </w:rPr>
      </w:pPr>
      <w:r w:rsidRPr="001B1793">
        <w:rPr>
          <w:sz w:val="24"/>
          <w:szCs w:val="24"/>
        </w:rPr>
        <w:t xml:space="preserve">Continue with physical therapy. </w:t>
      </w:r>
    </w:p>
    <w:p w:rsidR="001B1793" w:rsidRDefault="001B1793" w:rsidP="00CF151E">
      <w:pPr>
        <w:rPr>
          <w:sz w:val="24"/>
          <w:szCs w:val="24"/>
        </w:rPr>
      </w:pPr>
      <w:r w:rsidRPr="001B1793">
        <w:rPr>
          <w:sz w:val="24"/>
          <w:szCs w:val="24"/>
        </w:rPr>
        <w:t>Follow up in 4 weeks for med refills.</w:t>
      </w:r>
    </w:p>
    <w:p w:rsidR="001B1793" w:rsidRDefault="001B1793" w:rsidP="00CF151E">
      <w:pPr>
        <w:rPr>
          <w:sz w:val="24"/>
          <w:szCs w:val="24"/>
        </w:rPr>
      </w:pPr>
    </w:p>
    <w:p w:rsidR="001B1793" w:rsidRDefault="001B1793" w:rsidP="00CF151E">
      <w:pPr>
        <w:rPr>
          <w:sz w:val="24"/>
          <w:szCs w:val="24"/>
        </w:rPr>
      </w:pPr>
      <w:r w:rsidRPr="001B1793">
        <w:rPr>
          <w:b/>
          <w:sz w:val="24"/>
          <w:szCs w:val="24"/>
          <w:u w:val="single"/>
        </w:rPr>
        <w:t>Request right knee intra-articular steroid injection x3:</w:t>
      </w:r>
      <w:r w:rsidRPr="001B1793">
        <w:rPr>
          <w:sz w:val="24"/>
          <w:szCs w:val="24"/>
        </w:rPr>
        <w:t xml:space="preserve"> I am requesting 3 intra-articular steroid injections under ultrasound guidance of the right knee. The patient has been receiving physical therapy for several weeks and had an MRI of the right knee as shown above.  The  patient still has stiffness and occasional locking which we are hoping will subside after the set of three hylangan injections. The ultrasound will aid in assuring that the needle indeed enters the intra-articular space.  In an effort to avoid surgery, this injection should decrease inflammation and pain which will aid the physical therapist in achieving and maintaining the conditioned increase in the range of motion and overall expedite recovery.</w:t>
      </w:r>
    </w:p>
    <w:p w:rsidR="001B1793" w:rsidRDefault="001B1793" w:rsidP="00CF151E">
      <w:pPr>
        <w:rPr>
          <w:sz w:val="24"/>
          <w:szCs w:val="24"/>
        </w:rPr>
      </w:pPr>
    </w:p>
    <w:p w:rsidR="001B1793" w:rsidRPr="001B1793" w:rsidRDefault="001B1793" w:rsidP="00CF151E">
      <w:pPr>
        <w:rPr>
          <w:sz w:val="24"/>
          <w:szCs w:val="24"/>
        </w:rPr>
      </w:pPr>
      <w:r w:rsidRPr="001B1793">
        <w:rPr>
          <w:sz w:val="24"/>
          <w:szCs w:val="24"/>
        </w:rPr>
        <w:t xml:space="preserve">Requested right knee intra-articular injection. </w:t>
      </w:r>
    </w:p>
    <w:p w:rsidR="001B1793" w:rsidRPr="001B1793" w:rsidRDefault="001B1793" w:rsidP="00CF151E">
      <w:pPr>
        <w:rPr>
          <w:sz w:val="24"/>
          <w:szCs w:val="24"/>
        </w:rPr>
      </w:pPr>
      <w:r w:rsidRPr="001B1793">
        <w:rPr>
          <w:sz w:val="24"/>
          <w:szCs w:val="24"/>
        </w:rPr>
        <w:t>LESI x 2 to L5-S1.</w:t>
      </w:r>
    </w:p>
    <w:p w:rsidR="001B1793" w:rsidRDefault="001B1793" w:rsidP="00CF151E">
      <w:pPr>
        <w:rPr>
          <w:sz w:val="24"/>
          <w:szCs w:val="24"/>
        </w:rPr>
      </w:pPr>
      <w:r w:rsidRPr="001B1793">
        <w:rPr>
          <w:sz w:val="24"/>
          <w:szCs w:val="24"/>
        </w:rPr>
        <w:t>Refilled her medications today.</w:t>
      </w:r>
    </w:p>
    <w:p w:rsidR="001B1793" w:rsidRDefault="001B1793" w:rsidP="00CF151E">
      <w:pPr>
        <w:rPr>
          <w:sz w:val="24"/>
          <w:szCs w:val="24"/>
        </w:rPr>
      </w:pPr>
    </w:p>
    <w:p w:rsidR="001B1793" w:rsidRDefault="001B1793" w:rsidP="00CF151E">
      <w:pPr>
        <w:rPr>
          <w:b/>
          <w:sz w:val="24"/>
          <w:szCs w:val="24"/>
          <w:u w:val="single"/>
        </w:rPr>
      </w:pPr>
      <w:r w:rsidRPr="001B1793">
        <w:rPr>
          <w:b/>
          <w:sz w:val="24"/>
          <w:szCs w:val="24"/>
          <w:u w:val="single"/>
        </w:rPr>
        <w:t>Medications:</w:t>
      </w:r>
    </w:p>
    <w:p w:rsidR="001B1793" w:rsidRPr="001B1793" w:rsidRDefault="001B1793" w:rsidP="00CF151E">
      <w:pPr>
        <w:rPr>
          <w:sz w:val="24"/>
          <w:szCs w:val="24"/>
        </w:rPr>
      </w:pPr>
      <w:r w:rsidRPr="001B1793">
        <w:rPr>
          <w:sz w:val="24"/>
          <w:szCs w:val="24"/>
        </w:rPr>
        <w:t>Refilled his medications to include:</w:t>
      </w:r>
    </w:p>
    <w:p w:rsidR="001B1793" w:rsidRPr="001B1793" w:rsidRDefault="001B1793" w:rsidP="00CF151E">
      <w:pPr>
        <w:rPr>
          <w:sz w:val="24"/>
          <w:szCs w:val="24"/>
        </w:rPr>
      </w:pPr>
      <w:r w:rsidRPr="001B1793">
        <w:rPr>
          <w:sz w:val="24"/>
          <w:szCs w:val="24"/>
        </w:rPr>
        <w:t>Methadone 10 mg one tab tid dispense #90</w:t>
      </w:r>
    </w:p>
    <w:p w:rsidR="001B1793" w:rsidRPr="001B1793" w:rsidRDefault="001B1793" w:rsidP="00CF151E">
      <w:pPr>
        <w:rPr>
          <w:sz w:val="24"/>
          <w:szCs w:val="24"/>
        </w:rPr>
      </w:pPr>
      <w:r w:rsidRPr="001B1793">
        <w:rPr>
          <w:sz w:val="24"/>
          <w:szCs w:val="24"/>
        </w:rPr>
        <w:t>Oxycodone 20 mg tablets, one tablet tid p.r.n. pain, dispense #90</w:t>
      </w:r>
    </w:p>
    <w:p w:rsidR="001B1793" w:rsidRDefault="001B1793" w:rsidP="00CF151E">
      <w:pPr>
        <w:rPr>
          <w:sz w:val="24"/>
          <w:szCs w:val="24"/>
        </w:rPr>
      </w:pPr>
      <w:r w:rsidRPr="001B1793">
        <w:rPr>
          <w:sz w:val="24"/>
          <w:szCs w:val="24"/>
        </w:rPr>
        <w:t>Gabapentin 300 mg tid, dispense #90.</w:t>
      </w:r>
    </w:p>
    <w:p w:rsidR="001B1793" w:rsidRDefault="001B1793" w:rsidP="00CF151E">
      <w:pPr>
        <w:rPr>
          <w:sz w:val="24"/>
          <w:szCs w:val="24"/>
        </w:rPr>
      </w:pPr>
    </w:p>
    <w:p w:rsidR="00CF151E" w:rsidRPr="001B1793" w:rsidRDefault="001B1793" w:rsidP="00CF151E">
      <w:pPr>
        <w:rPr>
          <w:b/>
          <w:sz w:val="24"/>
          <w:szCs w:val="24"/>
          <w:u w:val="single"/>
        </w:rPr>
      </w:pPr>
      <w:r w:rsidRPr="001B1793">
        <w:rPr>
          <w:b/>
          <w:sz w:val="24"/>
          <w:szCs w:val="24"/>
          <w:u w:val="single"/>
        </w:rPr>
        <w:t>Follow-up:</w:t>
      </w:r>
      <w:r w:rsidRPr="001B1793">
        <w:rPr>
          <w:sz w:val="24"/>
          <w:szCs w:val="24"/>
        </w:rPr>
        <w:t xml:space="preserve"> 4 weeks for medication refills plus OR..</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1B1793" w:rsidRPr="0075670F" w:rsidRDefault="001B1793"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1B1793" w:rsidRPr="0075670F" w:rsidRDefault="001B1793"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EDC" w:rsidRDefault="00980EDC">
      <w:r>
        <w:separator/>
      </w:r>
    </w:p>
  </w:endnote>
  <w:endnote w:type="continuationSeparator" w:id="1">
    <w:p w:rsidR="00980EDC" w:rsidRDefault="00980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1B1793">
      <w:t>Rena Brown</w:t>
    </w:r>
    <w:r>
      <w:tab/>
    </w:r>
    <w:bookmarkStart w:id="16" w:name="FDOB"/>
    <w:bookmarkEnd w:id="16"/>
    <w:r w:rsidR="001B1793">
      <w:t>2/5/1968</w:t>
    </w:r>
    <w:r>
      <w:tab/>
    </w:r>
    <w:bookmarkStart w:id="17" w:name="FDOS"/>
    <w:bookmarkEnd w:id="17"/>
    <w:r w:rsidR="001B1793">
      <w:t>8/9/2019</w:t>
    </w:r>
    <w:r>
      <w:tab/>
    </w:r>
    <w:r w:rsidR="00F57C76">
      <w:t xml:space="preserve">Page </w:t>
    </w:r>
    <w:fldSimple w:instr=" PAGE ">
      <w:r w:rsidR="001B1793">
        <w:rPr>
          <w:noProof/>
        </w:rPr>
        <w:t>5</w:t>
      </w:r>
    </w:fldSimple>
    <w:r w:rsidR="00F57C76">
      <w:t xml:space="preserve"> of </w:t>
    </w:r>
    <w:fldSimple w:instr=" NUMPAGES  ">
      <w:r w:rsidR="001B1793">
        <w:rPr>
          <w:noProof/>
        </w:rPr>
        <w:t>5</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EDC" w:rsidRDefault="00980EDC">
      <w:r>
        <w:separator/>
      </w:r>
    </w:p>
  </w:footnote>
  <w:footnote w:type="continuationSeparator" w:id="1">
    <w:p w:rsidR="00980EDC" w:rsidRDefault="00980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EDC" w:rsidRPr="007408B1" w:rsidRDefault="00980EDC" w:rsidP="00DF2525">
    <w:pPr>
      <w:pStyle w:val="CompanyName"/>
      <w:spacing w:after="0"/>
      <w:jc w:val="center"/>
    </w:pPr>
    <w:bookmarkStart w:id="18" w:name="OLE_LINK1"/>
    <w:r w:rsidRPr="007408B1">
      <w:t>Prestige Pain Centers</w:t>
    </w:r>
  </w:p>
  <w:p w:rsidR="00980EDC" w:rsidRPr="005039B5" w:rsidRDefault="00980EDC" w:rsidP="00DF2525">
    <w:pPr>
      <w:jc w:val="center"/>
      <w:rPr>
        <w:rFonts w:ascii="Calibri" w:hAnsi="Calibri"/>
      </w:rPr>
    </w:pPr>
    <w:r w:rsidRPr="005039B5">
      <w:rPr>
        <w:rFonts w:ascii="Calibri" w:hAnsi="Calibri"/>
      </w:rPr>
      <w:t>Gurbir Johal M.D.</w:t>
    </w:r>
  </w:p>
  <w:p w:rsidR="00980EDC" w:rsidRPr="005039B5" w:rsidRDefault="00980EDC" w:rsidP="005039B5">
    <w:pPr>
      <w:jc w:val="center"/>
      <w:rPr>
        <w:rFonts w:ascii="Calibri" w:hAnsi="Calibri"/>
      </w:rPr>
    </w:pPr>
    <w:r w:rsidRPr="005039B5">
      <w:rPr>
        <w:rFonts w:ascii="Calibri" w:hAnsi="Calibri"/>
      </w:rPr>
      <w:t>P.O. Box 370</w:t>
    </w:r>
  </w:p>
  <w:p w:rsidR="00980EDC" w:rsidRPr="005039B5" w:rsidRDefault="00980EDC" w:rsidP="005039B5">
    <w:pPr>
      <w:jc w:val="center"/>
      <w:rPr>
        <w:rFonts w:ascii="Calibri" w:hAnsi="Calibri"/>
      </w:rPr>
    </w:pPr>
    <w:r w:rsidRPr="005039B5">
      <w:rPr>
        <w:rFonts w:ascii="Calibri" w:hAnsi="Calibri"/>
      </w:rPr>
      <w:t>Carteret, New Jersey 07008</w:t>
    </w:r>
  </w:p>
  <w:p w:rsidR="00980EDC" w:rsidRPr="005039B5" w:rsidRDefault="00980EDC" w:rsidP="005039B5">
    <w:pPr>
      <w:jc w:val="center"/>
      <w:rPr>
        <w:rFonts w:ascii="Calibri" w:hAnsi="Calibri"/>
      </w:rPr>
    </w:pPr>
    <w:r w:rsidRPr="005039B5">
      <w:rPr>
        <w:rFonts w:ascii="Calibri" w:hAnsi="Calibri"/>
      </w:rPr>
      <w:t>T: (732)-887-2004</w:t>
    </w:r>
  </w:p>
  <w:p w:rsidR="00980EDC" w:rsidRPr="005039B5" w:rsidRDefault="00980EDC" w:rsidP="005039B5">
    <w:pPr>
      <w:jc w:val="center"/>
      <w:rPr>
        <w:rFonts w:ascii="Calibri" w:hAnsi="Calibri"/>
        <w:szCs w:val="28"/>
      </w:rPr>
    </w:pPr>
    <w:r w:rsidRPr="005039B5">
      <w:rPr>
        <w:rFonts w:ascii="Calibri" w:hAnsi="Calibri"/>
      </w:rPr>
      <w:t>F: (732)-882-6364</w:t>
    </w:r>
    <w:bookmarkEnd w:id="18"/>
  </w:p>
  <w:p w:rsidR="00980EDC" w:rsidRPr="00980EDC" w:rsidRDefault="00980EDC" w:rsidP="00980E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B1793"/>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1793"/>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0EDC"/>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980EDC"/>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5</Pages>
  <Words>1375</Words>
  <Characters>7233</Characters>
  <Application>Microsoft Office Word</Application>
  <DocSecurity>0</DocSecurity>
  <Lines>172</Lines>
  <Paragraphs>65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2019-08-09T21:37:00Z</dcterms:created>
  <dcterms:modified xsi:type="dcterms:W3CDTF">2019-08-09T21:37:00Z</dcterms:modified>
</cp:coreProperties>
</file>