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1fb1ef29a4f4d9d"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DURAN, LUCINDA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08/28/1951</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01/24/2022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This is a 71 year-old right hand dominant female who was involved in a motor vehicle accident on 11/13/21. Patient states that she was a passenger in a bus NJ Transit, which was involved in a rear end collision.  Patient went to Raritan Bay Hospital via ambulance.  Patient injured Left Shoulder in the accident. The patient is here today for orthopedic evaluation.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shoulder pain that is 7/10, with 10 being the worst, which is sharp and throbbing in nature. The left shoulder pain radiates into the deltoids.  Left shoulder pain increases with lifting, reaching.  Pain improves with ____.</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Hypertension, hyperlipidemia, hypothyroidism.</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Hysterectomy.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Metoprolol, atorvastatin, alprazolam.</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__feet __ inches tall weighs ___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There was no effusion. No crepitus was present. No atrophy was present. Hawkins, drop arm, and apprehension tests were negative.  Range of motion Abduction 135 degrees (180 degrees normal )  Forward flexion 100 degrees(180 degrees normal )  Internal rotation 40 degrees (80 degrees normal )  External rotation 45 degrees(90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01/10/22 - MRI of the left shoulder reveals complete tear of the supraspinatus and with tendon retraction 3.2 cm. Superior labral tear. Moderate glenohumeral joint effusion.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Left shoulder rotator cuff repair.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left shoulder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Left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undergo medical clearance.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1a72f611a3642f4"/>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d68c03ca87464e79"/>
      <w:headerReference w:type="first" r:id="R374ca1cbf66e41fa"/>
      <w:headerReference w:type="default" r:id="R72b9c1c19e1d4414"/>
      <w:footerReference w:type="even" r:id="R46e6f25b406f4d1f"/>
      <w:footerReference w:type="first" r:id="R59556b30d1fc45ed"/>
      <w:footerReference w:type="default" r:id="Rec2f2c2aef604e9e"/>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Duran, Lucinda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Duran, Lucinda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c1ecb45c6c504cc7" /><Relationship Type="http://schemas.openxmlformats.org/officeDocument/2006/relationships/numbering" Target="/word/numbering.xml" Id="R52af2341a3794c20" /><Relationship Type="http://schemas.openxmlformats.org/officeDocument/2006/relationships/settings" Target="/word/settings.xml" Id="R00c9c301456648be" /><Relationship Type="http://schemas.openxmlformats.org/officeDocument/2006/relationships/image" Target="/word/media/e92d9fc4-b9e9-43e5-ae56-caa8d4d57e44.jpg" Id="Ra1a72f611a3642f4" /><Relationship Type="http://schemas.openxmlformats.org/officeDocument/2006/relationships/header" Target="/word/header1.xml" Id="Rd68c03ca87464e79" /><Relationship Type="http://schemas.openxmlformats.org/officeDocument/2006/relationships/header" Target="/word/header2.xml" Id="R374ca1cbf66e41fa" /><Relationship Type="http://schemas.openxmlformats.org/officeDocument/2006/relationships/header" Target="/word/header3.xml" Id="R72b9c1c19e1d4414" /><Relationship Type="http://schemas.openxmlformats.org/officeDocument/2006/relationships/footer" Target="/word/footer1.xml" Id="R46e6f25b406f4d1f" /><Relationship Type="http://schemas.openxmlformats.org/officeDocument/2006/relationships/footer" Target="/word/footer2.xml" Id="R59556b30d1fc45ed" /><Relationship Type="http://schemas.openxmlformats.org/officeDocument/2006/relationships/footer" Target="/word/footer3.xml" Id="Rec2f2c2aef604e9e" /></Relationships>
</file>