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bee164a0a7475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KALLY, JOHN</w:t>
      </w:r>
    </w:p>
    <w:p>
      <w:pPr/>
      <w:r>
        <w:rPr>
          <w:lang w:val="en-US"/>
          <w:b/>
          <w:sz w:val="24"/>
          <w:szCs w:val="24"/>
        </w:rPr>
        <w:t xml:space="preserve">Date of Birth: </w:t>
      </w:r>
      <w:r>
        <w:rPr>
          <w:sz w:val="20"/>
          <w:szCs w:val="20"/>
          <w:rFonts w:ascii="Times New Roman" w:hAnsi="Times New Roman" w:cs="Times New Roman" w:eastAsia="Times New Roman"/>
        </w:rPr>
        <w:t>07/25/1946</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This is a 75 year-old right hand dominant male who was involved in a slip and fall on 08/13/2021. The patient states that he slipped on cup with ice and fell outside in parking lot of food ______,  Patient injured Left Knee in the accident. The patient is here today for orthopedic evaluation. Patient has tried PT and states it is irritating and not helping.</w:t>
      </w:r>
      <w:r>
        <w:br/>
      </w:r>
    </w:p>
    <w:p>
      <w:pPr/>
      <w:r>
        <w:rPr>
          <w:lang w:val="en-US"/>
          <w:b/>
          <w:sz w:val="24"/>
          <w:szCs w:val="24"/>
          <w:rFonts w:ascii="Times New Roman" w:hAnsi="Times New Roman" w:cs="Times New Roman" w:eastAsia="Times New Roman"/>
        </w:rPr>
        <w:t xml:space="preserve"> </w:t>
      </w:r>
      <w:r>
        <w:br/>
      </w:r>
      <w:r>
        <w:t>The patient complains of left knee pain that is rated at 9/10, with 10 being the worst, which is sharp in nature, associated with numbness. The patient states that pain increases when he is immobile and improves with rest.</w:t>
      </w:r>
      <w:r>
        <w:br/>
      </w:r>
    </w:p>
    <w:p>
      <w:pPr/>
      <w:r>
        <w:rPr>
          <w:lang w:val="en-US"/>
          <w:b/>
          <w:u w:val="single" w:color="000000"/>
          <w:sz w:val="24"/>
          <w:szCs w:val="24"/>
          <w:rFonts w:ascii="Times New Roman" w:hAnsi="Times New Roman" w:cs="Times New Roman" w:eastAsia="Times New Roman"/>
        </w:rPr>
        <w:t>Past Medical History:</w:t>
      </w:r>
      <w:r>
        <w:br/>
      </w:r>
      <w:r>
        <w:t>Noncontributory</w:t>
      </w:r>
      <w:r>
        <w:br/>
      </w:r>
    </w:p>
    <w:p>
      <w:pPr/>
      <w:r>
        <w:rPr>
          <w:lang w:val="en-US"/>
          <w:b/>
          <w:u w:val="single" w:color="000000"/>
          <w:sz w:val="24"/>
          <w:szCs w:val="24"/>
          <w:rFonts w:ascii="Times New Roman" w:hAnsi="Times New Roman" w:cs="Times New Roman" w:eastAsia="Times New Roman"/>
        </w:rPr>
        <w:t>Past Surgical History:</w:t>
      </w:r>
      <w:r>
        <w:br/>
      </w:r>
      <w:r>
        <w:t>Noncontributory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Percocet,  Ambien, Oxycodone.</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Patient smokes 2 packs per week.</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6 feet 2 inches tall, weighs 190 pounds </w:t>
      </w:r>
      <w:r>
        <w:br/>
      </w:r>
      <w:r>
        <w:rPr>
          <w:lang w:val="en-US"/>
          <w:b/>
          <w:u w:val="single" w:color="000000"/>
          <w:sz w:val="24"/>
          <w:szCs w:val="24"/>
        </w:rPr>
        <w:t>General Appearance:</w:t>
      </w:r>
      <w:r>
        <w:t xml:space="preserve"> Patient is a well-developed, well-nourished 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Knee:</w:t>
      </w:r>
      <w:r>
        <w:br/>
      </w:r>
      <w:r>
        <w:t xml:space="preserve">Examination of the knee revealed tenderness on palpation at medial joint line.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Diagnosis: Medial and lateral meniscus tear, left knee.</w:t>
      </w:r>
      <w:r>
        <w:br/>
      </w:r>
      <w:r>
        <w:t>Recommend x-ray of left knee.</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Knee was  examined </w:t>
      </w:r>
      <w:r>
        <w:br/>
      </w:r>
      <w:r>
        <w:t>The patient at the present time is advised to undergo x-ray.</w:t>
      </w:r>
      <w:r>
        <w:br/>
      </w:r>
      <w:r>
        <w:t>Patient is to return to the office after finalizing treatment to low back.</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fb1fbc21cff44c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9f5d497c3c14b00"/>
      <w:headerReference w:type="first" r:id="Rc7eb7fdc407140d5"/>
      <w:headerReference w:type="default" r:id="R637ba0413e3e42d2"/>
      <w:footerReference w:type="even" r:id="Raf6eff4ce6b1466b"/>
      <w:footerReference w:type="first" r:id="Rdba9036a10274f8f"/>
      <w:footerReference w:type="default" r:id="Rfdd66f56ba01451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Kally, John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Kally, John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a90bda64a6f4561" /><Relationship Type="http://schemas.openxmlformats.org/officeDocument/2006/relationships/numbering" Target="/word/numbering.xml" Id="R45c234846abb4953" /><Relationship Type="http://schemas.openxmlformats.org/officeDocument/2006/relationships/settings" Target="/word/settings.xml" Id="R337d9cda913f473e" /><Relationship Type="http://schemas.openxmlformats.org/officeDocument/2006/relationships/image" Target="/word/media/e935d87c-2882-4221-a79c-452a7aa44f74.jpg" Id="Rffb1fbc21cff44c2" /><Relationship Type="http://schemas.openxmlformats.org/officeDocument/2006/relationships/header" Target="/word/header1.xml" Id="R99f5d497c3c14b00" /><Relationship Type="http://schemas.openxmlformats.org/officeDocument/2006/relationships/header" Target="/word/header2.xml" Id="Rc7eb7fdc407140d5" /><Relationship Type="http://schemas.openxmlformats.org/officeDocument/2006/relationships/header" Target="/word/header3.xml" Id="R637ba0413e3e42d2" /><Relationship Type="http://schemas.openxmlformats.org/officeDocument/2006/relationships/footer" Target="/word/footer1.xml" Id="Raf6eff4ce6b1466b" /><Relationship Type="http://schemas.openxmlformats.org/officeDocument/2006/relationships/footer" Target="/word/footer2.xml" Id="Rdba9036a10274f8f" /><Relationship Type="http://schemas.openxmlformats.org/officeDocument/2006/relationships/footer" Target="/word/footer3.xml" Id="Rfdd66f56ba014511" /></Relationships>
</file>