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831ceb48075429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LABRADOR, DAVID</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02/03/1974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48 year-old right hand dominant male who was involved in a motor vehicle accident on 07/29/2021. Patient was a restrained driver of a vehicle and states that at stop sign clipped the back of the other car avoiding a T-bone crash.  Accident description.  Patient injured Right Knee in the accident. The patient is here today for orthopedic evaluation. Patient has tried PT for couple months in 2021, 3x a week.</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7/10, with 10 being the worst, which is sharp in nature.  The knee pain is worsened with walking and weather.  Knee pain improved with Motrin, icing and rest.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Zyrtec every day.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drinking,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tenderness on palpation at medial joint line. There was no effusion. There was no atrophy of the quadriceps noted. Lachman’s test was negative. Anterior drawer sign and Posterior drawer sign were each negative. Patellofemoral crepitus was present. Valgus &amp; Varus stress test was stable. Range of motion Flexion 130 degrees (150 degrees normal ), Extension 0 degrees (0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12/17/2021 - MRI of the right knee reveals medial meniscal tear. Cartilage thinning over medial joint. Cartilage loss over posterior lateral tibia toward the notch.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Right knee medial meniscus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right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 and will be scheduled.</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34bc15536e7425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e008edd35d741ff"/>
      <w:headerReference w:type="first" r:id="Rfb5c0c67e2a146e8"/>
      <w:headerReference w:type="default" r:id="R41e6b73818a74e75"/>
      <w:footerReference w:type="even" r:id="R8e181bcc2f5b41d7"/>
      <w:footerReference w:type="first" r:id="Reec48aa0516f4d58"/>
      <w:footerReference w:type="default" r:id="R30361d8343bb463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Labrador, David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Labrador, David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6b1fe92c8484f63" /><Relationship Type="http://schemas.openxmlformats.org/officeDocument/2006/relationships/numbering" Target="/word/numbering.xml" Id="R11bebeab56114434" /><Relationship Type="http://schemas.openxmlformats.org/officeDocument/2006/relationships/settings" Target="/word/settings.xml" Id="R11cd9088d59d450a" /><Relationship Type="http://schemas.openxmlformats.org/officeDocument/2006/relationships/image" Target="/word/media/35b81679-68d0-420a-b4ad-671c1815f4bb.jpg" Id="R534bc15536e74257" /><Relationship Type="http://schemas.openxmlformats.org/officeDocument/2006/relationships/header" Target="/word/header1.xml" Id="Ree008edd35d741ff" /><Relationship Type="http://schemas.openxmlformats.org/officeDocument/2006/relationships/header" Target="/word/header2.xml" Id="Rfb5c0c67e2a146e8" /><Relationship Type="http://schemas.openxmlformats.org/officeDocument/2006/relationships/header" Target="/word/header3.xml" Id="R41e6b73818a74e75" /><Relationship Type="http://schemas.openxmlformats.org/officeDocument/2006/relationships/footer" Target="/word/footer1.xml" Id="R8e181bcc2f5b41d7" /><Relationship Type="http://schemas.openxmlformats.org/officeDocument/2006/relationships/footer" Target="/word/footer2.xml" Id="Reec48aa0516f4d58" /><Relationship Type="http://schemas.openxmlformats.org/officeDocument/2006/relationships/footer" Target="/word/footer3.xml" Id="R30361d8343bb4633" /></Relationships>
</file>