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ae717728dab40ac"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Pr>
        <w:t xml:space="preserve">Patient Name: </w:t>
      </w:r>
      <w:r>
        <w:rPr>
          <w:sz w:val="20"/>
          <w:szCs w:val="20"/>
          <w:rFonts w:ascii="Times New Roman" w:hAnsi="Times New Roman" w:cs="Times New Roman" w:eastAsia="Times New Roman"/>
        </w:rPr>
        <w:t>MORRIS, TARYNN</w:t>
      </w:r>
    </w:p>
    <w:p>
      <w:pPr/>
      <w:r>
        <w:rPr>
          <w:lang w:val="en-US"/>
          <w:b/>
          <w:sz w:val="24"/>
          <w:szCs w:val="24"/>
        </w:rPr>
        <w:t xml:space="preserve">Date of Birth: </w:t>
      </w:r>
      <w:r>
        <w:rPr>
          <w:sz w:val="20"/>
          <w:szCs w:val="20"/>
          <w:rFonts w:ascii="Times New Roman" w:hAnsi="Times New Roman" w:cs="Times New Roman" w:eastAsia="Times New Roman"/>
        </w:rPr>
        <w:t>07/25/1976</w:t>
      </w:r>
    </w:p>
    <w:p>
      <w:pPr>
        <w:spacing w:after="200"/>
      </w:pPr>
      <w:r>
        <w:rPr>
          <w:lang w:val="en-US"/>
          <w:b/>
          <w:sz w:val="24"/>
          <w:szCs w:val="24"/>
        </w:rPr>
        <w:t xml:space="preserve">Date of Service: </w:t>
      </w:r>
      <w:r>
        <w:rPr>
          <w:sz w:val="20"/>
          <w:szCs w:val="20"/>
          <w:rFonts w:ascii="Times New Roman" w:hAnsi="Times New Roman" w:cs="Times New Roman" w:eastAsia="Times New Roman"/>
        </w:rPr>
        <w:t>11/22/2021</w:t>
      </w:r>
    </w:p>
    <w:p>
      <w:pPr/>
      <w:r>
        <w:rPr>
          <w:lang w:val="en-US"/>
          <w:b/>
          <w:sz w:val="24"/>
          <w:szCs w:val="24"/>
          <w:rFonts w:ascii="Times New Roman" w:hAnsi="Times New Roman" w:cs="Times New Roman" w:eastAsia="Times New Roman"/>
        </w:rPr>
        <w:t>History of Present Illness:</w:t>
      </w:r>
      <w:r>
        <w:br/>
      </w:r>
      <w:r>
        <w:t xml:space="preserve">This is a 45-year-old right hand dominant female who was involved in a motor vehicle accident on 05/10/2021. The patient was a restrained driver of the vehicle which was involved in a rear end collision at red light. Patient hit her left hand on steering wheel. She went to hospital on the same day via Uber.  Patient injured Left Shoulder in the accident. The patient is here today for orthopedic evaluation. Patient has tried 5 months of PT. </w:t>
      </w:r>
      <w:r>
        <w:br/>
      </w:r>
    </w:p>
    <w:p>
      <w:pPr/>
      <w:r>
        <w:rPr>
          <w:lang w:val="en-US"/>
          <w:b/>
          <w:sz w:val="24"/>
          <w:szCs w:val="24"/>
          <w:rFonts w:ascii="Times New Roman" w:hAnsi="Times New Roman" w:cs="Times New Roman" w:eastAsia="Times New Roman"/>
        </w:rPr>
        <w:t xml:space="preserve"> </w:t>
      </w:r>
      <w:r>
        <w:br/>
      </w:r>
      <w:r>
        <w:t>The patient complains of left shoulder pain that is rated at 8/10, with 10 being the worst, which is dull in nature.  The patient states that pain increases with lifting overhead and improves with rest, medication and heat pad.</w:t>
      </w:r>
      <w:r>
        <w:br/>
      </w:r>
    </w:p>
    <w:p>
      <w:pPr/>
      <w:r>
        <w:rPr>
          <w:lang w:val="en-US"/>
          <w:b/>
          <w:u w:val="single" w:color="000000"/>
          <w:sz w:val="24"/>
          <w:szCs w:val="24"/>
          <w:rFonts w:ascii="Times New Roman" w:hAnsi="Times New Roman" w:cs="Times New Roman" w:eastAsia="Times New Roman"/>
        </w:rPr>
        <w:t>Past Medical History:</w:t>
      </w:r>
      <w:r>
        <w:br/>
      </w:r>
      <w:r>
        <w:t>Hypothyroidism.</w:t>
      </w:r>
      <w:r>
        <w:br/>
      </w:r>
    </w:p>
    <w:p>
      <w:pPr/>
      <w:r>
        <w:rPr>
          <w:lang w:val="en-US"/>
          <w:b/>
          <w:u w:val="single" w:color="000000"/>
          <w:sz w:val="24"/>
          <w:szCs w:val="24"/>
          <w:rFonts w:ascii="Times New Roman" w:hAnsi="Times New Roman" w:cs="Times New Roman" w:eastAsia="Times New Roman"/>
        </w:rPr>
        <w:t>Past Surgical History:</w:t>
      </w:r>
      <w:r>
        <w:br/>
      </w:r>
      <w:r>
        <w:t>C-section, 9 years ago.</w:t>
      </w:r>
      <w:r>
        <w:br/>
      </w:r>
    </w:p>
    <w:p>
      <w:pPr/>
      <w:r>
        <w:rPr>
          <w:lang w:val="en-US"/>
          <w:b/>
          <w:u w:val="single" w:color="000000"/>
          <w:sz w:val="24"/>
          <w:szCs w:val="24"/>
          <w:rFonts w:ascii="Times New Roman" w:hAnsi="Times New Roman" w:cs="Times New Roman" w:eastAsia="Times New Roman"/>
        </w:rPr>
        <w:t>Past Accident/Injuries:</w:t>
      </w:r>
      <w:r>
        <w:br/>
      </w:r>
      <w:r>
        <w:br/>
      </w:r>
    </w:p>
    <w:p>
      <w:pPr/>
      <w:r>
        <w:rPr>
          <w:lang w:val="en-US"/>
          <w:b/>
          <w:u w:val="single" w:color="000000"/>
          <w:sz w:val="24"/>
          <w:szCs w:val="24"/>
          <w:rFonts w:ascii="Times New Roman" w:hAnsi="Times New Roman" w:cs="Times New Roman" w:eastAsia="Times New Roman"/>
        </w:rPr>
        <w:t>Daily Medications:</w:t>
      </w:r>
      <w:r>
        <w:br/>
      </w:r>
      <w:r>
        <w:t>Levothyroxine 75 mcg, Tramadol.</w:t>
      </w:r>
      <w:r>
        <w:br/>
      </w:r>
    </w:p>
    <w:p>
      <w:pPr/>
      <w:r>
        <w:rPr>
          <w:lang w:val="en-US"/>
          <w:b/>
          <w:u w:val="single" w:color="000000"/>
          <w:sz w:val="24"/>
          <w:szCs w:val="24"/>
          <w:rFonts w:ascii="Times New Roman" w:hAnsi="Times New Roman" w:cs="Times New Roman" w:eastAsia="Times New Roman"/>
        </w:rPr>
        <w:t>Allergies:</w:t>
      </w:r>
      <w:r>
        <w:br/>
      </w:r>
      <w:r>
        <w:t>Penicillin.</w:t>
      </w:r>
      <w:r>
        <w:br/>
      </w:r>
    </w:p>
    <w:p>
      <w:pPr/>
      <w:r>
        <w:rPr>
          <w:lang w:val="en-US"/>
          <w:b/>
          <w:u w:val="single" w:color="000000"/>
          <w:sz w:val="24"/>
          <w:szCs w:val="24"/>
          <w:rFonts w:ascii="Times New Roman" w:hAnsi="Times New Roman" w:cs="Times New Roman" w:eastAsia="Times New Roman"/>
        </w:rPr>
        <w:t>Social History:</w:t>
      </w:r>
      <w:r>
        <w:br/>
      </w:r>
      <w:r>
        <w:t>Patient works as supervisor at warehouse.</w:t>
      </w:r>
      <w:r>
        <w:br/>
      </w:r>
    </w:p>
    <w:p>
      <w:pPr/>
      <w:r>
        <w:rPr>
          <w:lang w:val="en-US"/>
          <w:b/>
          <w:u w:val="single" w:color="000000"/>
          <w:sz w:val="24"/>
          <w:szCs w:val="24"/>
          <w:rFonts w:ascii="Times New Roman" w:hAnsi="Times New Roman" w:cs="Times New Roman" w:eastAsia="Times New Roman"/>
        </w:rPr>
        <w:t>Physical Examination:</w:t>
      </w:r>
      <w:r>
        <w:br/>
      </w:r>
      <w:r>
        <w:rPr>
          <w:lang w:val="en-US"/>
          <w:b/>
          <w:u w:val="single" w:color="000000"/>
          <w:sz w:val="24"/>
          <w:szCs w:val="24"/>
        </w:rPr>
        <w:t>Vitals:</w:t>
      </w:r>
      <w:r>
        <w:t xml:space="preserve"> On physical examination, the patient is 5 feet 6 inches tall, weighs 230 pounds.</w:t>
      </w:r>
      <w:r>
        <w:br/>
      </w:r>
      <w:r>
        <w:rPr>
          <w:lang w:val="en-US"/>
          <w:b/>
          <w:u w:val="single" w:color="000000"/>
          <w:sz w:val="24"/>
          <w:szCs w:val="24"/>
        </w:rPr>
        <w:t>General Appearance:</w:t>
      </w:r>
      <w:r>
        <w:t xml:space="preserve"> Patient is a well-developed, well-nourished female in no acute distress. Awake, alert, and oriented x 3. Mood and affect are normal.</w:t>
      </w:r>
      <w:r>
        <w:br/>
      </w:r>
      <w:r>
        <w:rPr>
          <w:lang w:val="en-US"/>
          <w:b/>
          <w:u w:val="single" w:color="000000"/>
          <w:sz w:val="24"/>
          <w:szCs w:val="24"/>
        </w:rPr>
        <w:t>Gait and Station:</w:t>
      </w:r>
      <w:r>
        <w:t xml:space="preserve"> Gait is normal.</w:t>
      </w:r>
      <w:r>
        <w:br/>
      </w:r>
    </w:p>
    <w:p>
      <w:pPr/>
      <w:r>
        <w:rPr>
          <w:lang w:val="en-US"/>
          <w:b/>
          <w:u w:val="single" w:color="000000"/>
          <w:sz w:val="24"/>
          <w:szCs w:val="24"/>
          <w:rFonts w:ascii="Times New Roman" w:hAnsi="Times New Roman" w:cs="Times New Roman" w:eastAsia="Times New Roman"/>
        </w:rPr>
        <w:t>Left Shoulder:</w:t>
      </w:r>
      <w:r>
        <w:br/>
      </w:r>
      <w:r>
        <w:t>Examination of the left shoulder revealed tenderness to palpation at AC joint and RTC insertion. Speed's Test was positive. Hawkins Test was positive. Neer's Test was positive. O'brien's Test was positive. Range of motion Abduction 90 degrees (180 degrees normal),  Forward flexion 90 degrees with pain (180 degrees normal),  Internal rotation 10 degrees (80 degrees normal),  External rotation 30 degrees (90 degrees normal) .</w:t>
      </w:r>
      <w:r>
        <w:br/>
      </w:r>
    </w:p>
    <w:p>
      <w:pPr/>
      <w:r>
        <w:rPr>
          <w:lang w:val="en-US"/>
          <w:b/>
          <w:u w:val="single" w:color="000000"/>
          <w:sz w:val="24"/>
          <w:szCs w:val="24"/>
          <w:rFonts w:ascii="Times New Roman" w:hAnsi="Times New Roman" w:cs="Times New Roman" w:eastAsia="Times New Roman"/>
        </w:rPr>
        <w:t>Diagnostic Imaging:</w:t>
      </w:r>
      <w:r>
        <w:br/>
      </w:r>
      <w:r>
        <w:t>None reviewed.</w:t>
      </w:r>
      <w:r>
        <w:br/>
      </w:r>
    </w:p>
    <w:p>
      <w:pPr/>
      <w:r>
        <w:rPr>
          <w:lang w:val="en-US"/>
          <w:b/>
          <w:u w:val="single" w:color="000000"/>
          <w:sz w:val="24"/>
          <w:szCs w:val="24"/>
          <w:rFonts w:ascii="Times New Roman" w:hAnsi="Times New Roman" w:cs="Times New Roman" w:eastAsia="Times New Roman"/>
        </w:rPr>
        <w:t>Assessment and Plan:</w:t>
      </w:r>
      <w:r>
        <w:br/>
      </w:r>
      <w:r>
        <w:t>Diagnosis: Superior Labrum from Anterior to Posterior tear, impingement, biceps tendinosis, and bursitis, left shoulder.</w:t>
      </w:r>
      <w:r>
        <w:br/>
      </w:r>
      <w:r>
        <w:t xml:space="preserve">Recommend left shoulder arthroscopy.                 </w:t>
      </w:r>
      <w:r>
        <w:br/>
      </w:r>
    </w:p>
    <w:p>
      <w:pPr/>
      <w:r>
        <w:rPr>
          <w:lang w:val="en-US"/>
          <w:b/>
          <w:u w:val="single" w:color="000000"/>
          <w:sz w:val="24"/>
          <w:szCs w:val="24"/>
          <w:rFonts w:ascii="Times New Roman" w:hAnsi="Times New Roman" w:cs="Times New Roman" w:eastAsia="Times New Roman"/>
        </w:rPr>
        <w:t xml:space="preserve"> </w:t>
      </w:r>
      <w:r>
        <w:br/>
      </w:r>
      <w:r>
        <w:t>The patient has failed conservative management which has included physical therapy, oral medications, and injections.  The MRI was reviewed with the patient as well as the clinical examination findings.  I have gone over all treatment options with the patient.  At this time, I have discussed the benefits and risks of left shoulder arthroscopy, acromioplasty, subacromial decompression, debridement of rotator cuff versus possible rotator cuff repair, biceps tenotomy versus tenodesis and all other related procedures with the patient.  I answered all their questions in regards to the procedure. The patient verbally consents to the procedure and will be scheduled on 12/06/21 at HealthEast.</w:t>
      </w:r>
      <w:r>
        <w:br/>
      </w:r>
    </w:p>
    <w:p>
      <w:pPr/>
      <w:r>
        <w:rPr>
          <w:lang w:val="en-US"/>
          <w:b/>
          <w:u w:val="single" w:color="000000"/>
          <w:sz w:val="24"/>
          <w:szCs w:val="24"/>
          <w:rFonts w:ascii="Times New Roman" w:hAnsi="Times New Roman" w:cs="Times New Roman" w:eastAsia="Times New Roman"/>
        </w:rPr>
        <w:t xml:space="preserve"> </w:t>
      </w:r>
      <w:r>
        <w:br/>
      </w:r>
      <w:r>
        <w:t xml:space="preserve">The patient’s  Left Shoulder was  examined. </w:t>
      </w:r>
      <w:r>
        <w:br/>
      </w:r>
      <w:r>
        <w:t>Patient is to return to the office in 8 weeks.</w:t>
      </w:r>
      <w:r>
        <w:br/>
      </w:r>
    </w:p>
    <w:p>
      <w:pPr/>
      <w:r>
        <w:rPr>
          <w:lang w:val="en-US"/>
          <w:b/>
          <w:u w:val="single" w:color="000000"/>
          <w:sz w:val="24"/>
          <w:szCs w:val="24"/>
          <w:rFonts w:ascii="Times New Roman" w:hAnsi="Times New Roman" w:cs="Times New Roman" w:eastAsia="Times New Roman"/>
        </w:rPr>
        <w:t xml:space="preserve"> </w:t>
      </w:r>
      <w:r>
        <w:br/>
      </w:r>
      <w: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br/>
      </w:r>
      <w:r>
        <w:br/>
      </w:r>
      <w: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14276f47b9ad452d"/>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6c59ad4f1f3b4c12"/>
      <w:headerReference w:type="first" r:id="R880a9440e4444d32"/>
      <w:headerReference w:type="default" r:id="Ra0d12ce6cd024e61"/>
      <w:footerReference w:type="even" r:id="R0d8db0cead6b4a1c"/>
      <w:footerReference w:type="first" r:id="Rd29af2a2bbfd4f0e"/>
      <w:footerReference w:type="default" r:id="R29ce38d3d0304a98"/>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Morris, Tarynn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Morris, Tarynn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1f1cb21e4d7f4e3d" /><Relationship Type="http://schemas.openxmlformats.org/officeDocument/2006/relationships/numbering" Target="/word/numbering.xml" Id="R1105d7ff7b1d496e" /><Relationship Type="http://schemas.openxmlformats.org/officeDocument/2006/relationships/settings" Target="/word/settings.xml" Id="R8d98c62a2d76462a" /><Relationship Type="http://schemas.openxmlformats.org/officeDocument/2006/relationships/image" Target="/word/media/012c51b0-5c3c-4d66-97da-887ed8f98991.jpg" Id="R14276f47b9ad452d" /><Relationship Type="http://schemas.openxmlformats.org/officeDocument/2006/relationships/header" Target="/word/header1.xml" Id="R6c59ad4f1f3b4c12" /><Relationship Type="http://schemas.openxmlformats.org/officeDocument/2006/relationships/header" Target="/word/header2.xml" Id="R880a9440e4444d32" /><Relationship Type="http://schemas.openxmlformats.org/officeDocument/2006/relationships/header" Target="/word/header3.xml" Id="Ra0d12ce6cd024e61" /><Relationship Type="http://schemas.openxmlformats.org/officeDocument/2006/relationships/footer" Target="/word/footer1.xml" Id="R0d8db0cead6b4a1c" /><Relationship Type="http://schemas.openxmlformats.org/officeDocument/2006/relationships/footer" Target="/word/footer2.xml" Id="Rd29af2a2bbfd4f0e" /><Relationship Type="http://schemas.openxmlformats.org/officeDocument/2006/relationships/footer" Target="/word/footer3.xml" Id="R29ce38d3d0304a98" /></Relationships>
</file>