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0cd300c9304f8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SOUSA, ANTONIO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08/28/1972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follow-up for left knee pain. He is status post left knee surgery on 12/20/21. Patient states he feels great and returned back to work.</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 pain is 0/10.</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Stomach ulcers.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Status post left knee surgery on 12/20/21.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Rosuvastin 20 mg, Pantoprazole 40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167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Patient has full range of motion without pain. Wound is dry and clean.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10/01/2021: MRI of the left knee reveals: Medial meniscal tear.  Arthrosis with joint effusion. Hamstring and gastrocnemius tendinopathy with soft tissue edema. Healed tear of lateral collateral ligament at the tibia with traction edema and no osseous avulsion.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0a908bc6f5c4d2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6240732c2f448f0"/>
      <w:headerReference w:type="first" r:id="R77138185d8cc4f24"/>
      <w:headerReference w:type="default" r:id="R5ac2b5e6469c469d"/>
      <w:footerReference w:type="even" r:id="R0c455a93cdaa4740"/>
      <w:footerReference w:type="first" r:id="R74529c624a6b45ee"/>
      <w:footerReference w:type="default" r:id="Re3e803e8b5af4f4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Sousa, Antonio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Sousa, Antonio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60b8f04807f4145" /><Relationship Type="http://schemas.openxmlformats.org/officeDocument/2006/relationships/numbering" Target="/word/numbering.xml" Id="Rff02cb4603e94f93" /><Relationship Type="http://schemas.openxmlformats.org/officeDocument/2006/relationships/settings" Target="/word/settings.xml" Id="Rb8efbf4ebad944c1" /><Relationship Type="http://schemas.openxmlformats.org/officeDocument/2006/relationships/image" Target="/word/media/6ff19ccb-6e3a-4b7f-99e5-363f335b8712.jpg" Id="R10a908bc6f5c4d22" /><Relationship Type="http://schemas.openxmlformats.org/officeDocument/2006/relationships/header" Target="/word/header1.xml" Id="R06240732c2f448f0" /><Relationship Type="http://schemas.openxmlformats.org/officeDocument/2006/relationships/header" Target="/word/header2.xml" Id="R77138185d8cc4f24" /><Relationship Type="http://schemas.openxmlformats.org/officeDocument/2006/relationships/header" Target="/word/header3.xml" Id="R5ac2b5e6469c469d" /><Relationship Type="http://schemas.openxmlformats.org/officeDocument/2006/relationships/footer" Target="/word/footer1.xml" Id="R0c455a93cdaa4740" /><Relationship Type="http://schemas.openxmlformats.org/officeDocument/2006/relationships/footer" Target="/word/footer2.xml" Id="R74529c624a6b45ee" /><Relationship Type="http://schemas.openxmlformats.org/officeDocument/2006/relationships/footer" Target="/word/footer3.xml" Id="Re3e803e8b5af4f4a" /></Relationships>
</file>