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c04f70562ba4dd5"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TASNADY, GUY</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09/27/1968</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04/25/2022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is seen here for Orthopedic post-op follow up evaluation.  Patient started doing PT.</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left shoulder pain that is 7/10, with 10 being the worst, which is about 30% better and sharp in nature. The left shoulder pain radiates to deltoid. Shoulder pain increases with lifting and improves with medication.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Cymbalta, Percocet, and ibuprofen.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Smoker. Patient is working.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5 feet 11 inches tall, weighs 190 pounds. </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shoulder revealed no tenderness to palpation. There was no effusion. No crepitus was present. No atrophy was present. Hawkins, drop arm, and apprehension tests were negative.  Range of motion Abduction 110 degrees (180 degrees normal),  Forward flexion 130 degrees (180 degrees normal),  Internal rotation 50 degrees (80 degrees normal), External rotation 70 degrees (90 degrees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07/29/2021 - MRI of the left shoulder reveals articular surface and interstitial partial thickness tear involving the distal supraspinatus tendon. Diffuse tendonitis involving the remainder of the supraspinatus and infraspinatus tendons. Moderate impingement of the supraspinatus outlet. Subacromial/subdeltoid bursitis. Biceps tenosynovitis.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Impingement, left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Recommend PT.  Patient was given work excuse letter until 05/23/2022 and is not capable of doing any type of work..</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Left Shoulder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Left Shoulder was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in 6 weeks.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bf6c20fe612548ac"/>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73fc5689fd154654"/>
      <w:headerReference w:type="first" r:id="Rafadcc5638b74c3e"/>
      <w:headerReference w:type="default" r:id="Rcaced514cb6647c8"/>
      <w:footerReference w:type="even" r:id="R0b2d79c5bc114c52"/>
      <w:footerReference w:type="first" r:id="Rac861fb0f4c74c50"/>
      <w:footerReference w:type="default" r:id="R29f95f14af2549aa"/>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Tasnady, Guy</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Tasnady, Guy</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a4a9cc81ff814b54" /><Relationship Type="http://schemas.openxmlformats.org/officeDocument/2006/relationships/numbering" Target="/word/numbering.xml" Id="R13804064061048cd" /><Relationship Type="http://schemas.openxmlformats.org/officeDocument/2006/relationships/settings" Target="/word/settings.xml" Id="R1ead3b79b7c1455f" /><Relationship Type="http://schemas.openxmlformats.org/officeDocument/2006/relationships/image" Target="/word/media/61bbb103-3526-408a-97e6-e39a8e6d9cf4.jpg" Id="Rbf6c20fe612548ac" /><Relationship Type="http://schemas.openxmlformats.org/officeDocument/2006/relationships/header" Target="/word/header1.xml" Id="R73fc5689fd154654" /><Relationship Type="http://schemas.openxmlformats.org/officeDocument/2006/relationships/header" Target="/word/header2.xml" Id="Rafadcc5638b74c3e" /><Relationship Type="http://schemas.openxmlformats.org/officeDocument/2006/relationships/header" Target="/word/header3.xml" Id="Rcaced514cb6647c8" /><Relationship Type="http://schemas.openxmlformats.org/officeDocument/2006/relationships/footer" Target="/word/footer1.xml" Id="R0b2d79c5bc114c52" /><Relationship Type="http://schemas.openxmlformats.org/officeDocument/2006/relationships/footer" Target="/word/footer2.xml" Id="Rac861fb0f4c74c50" /><Relationship Type="http://schemas.openxmlformats.org/officeDocument/2006/relationships/footer" Target="/word/footer3.xml" Id="R29f95f14af2549aa" /></Relationships>
</file>