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cc64277841b458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TAVAREZ DELACRUZ, JOSE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08/16/1968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54 year-old right hand dominant male who was involved in a motor vehicle accident on 06/10/2020 .  Patient complains of right Knee and swelling.  Patient reports weakness, numbness and tingling in the BLEs. Patient notes taking Endocet with good relief of his symptoms.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complains of right knee pain that is rated at 8/10, with 10 being the worst.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Losartan, Endocet.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of the patellofemoral joint, lateral joint line, and medial joint line. There was no effusion. There was no atrophy of the quadriceps  noted. Lachman’s test was negative. Anterior drawer sign and Posterior drawer sign were each negative.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McMurray’s test was positive, both medially and laterally. Patellofemoral crepitus was not present.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Valgus &amp; Varus stress test was stable. Range of motion Flexion 125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01/19/2021 - MRI of the right knee revealed intrameniscal tear of posterior horn of the medial meniscus. Tear of anterior root attachment of the lateral meniscus. Mild osteoarthritic changes. 7 mm erosive/osteochondral lesion with extensive underlying bone marrow edema on anterior aspect of lateral femoral condyle, and mild joint effusion.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01/19/2021 - MRI of the left knee revealed the proximal ACL is thickened. heterogeneous and indistinct consistent with a sprain or partial tear.  Several 2-5 mm erosive/osteochondral lesions with underlying bone marrow edema on anterior intercondylar notch of the femur.  Mild osteoarthritic changes, unchanged from prior x-ray of 10/19/20. Mild joint effusion consistent with trauma or synovitis,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10/19/2020 - X-ray of right knee revealed No acute fractures, dislocations or destructive bony lesions.  Mild osteoarthritic changes.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05/17/2022.</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and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844019e767b425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1c8a2c1f51d4054"/>
      <w:headerReference w:type="first" r:id="R00542c5d083a4eb2"/>
      <w:headerReference w:type="default" r:id="R29ff41cf4dcb4586"/>
      <w:footerReference w:type="even" r:id="R65a41a6a9c034303"/>
      <w:footerReference w:type="first" r:id="R6e84c95a486d4c40"/>
      <w:footerReference w:type="default" r:id="Rdd7ab3dfee21444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Delacruz,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Delacruz,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2172cf403504c87" /><Relationship Type="http://schemas.openxmlformats.org/officeDocument/2006/relationships/numbering" Target="/word/numbering.xml" Id="Rad1aacdcbd67419f" /><Relationship Type="http://schemas.openxmlformats.org/officeDocument/2006/relationships/settings" Target="/word/settings.xml" Id="R236287f1b66b4440" /><Relationship Type="http://schemas.openxmlformats.org/officeDocument/2006/relationships/image" Target="/word/media/4c7260e7-2659-40fc-8e76-9a5ebecbe98f.jpg" Id="R3844019e767b4250" /><Relationship Type="http://schemas.openxmlformats.org/officeDocument/2006/relationships/header" Target="/word/header1.xml" Id="R01c8a2c1f51d4054" /><Relationship Type="http://schemas.openxmlformats.org/officeDocument/2006/relationships/header" Target="/word/header2.xml" Id="R00542c5d083a4eb2" /><Relationship Type="http://schemas.openxmlformats.org/officeDocument/2006/relationships/header" Target="/word/header3.xml" Id="R29ff41cf4dcb4586" /><Relationship Type="http://schemas.openxmlformats.org/officeDocument/2006/relationships/footer" Target="/word/footer1.xml" Id="R65a41a6a9c034303" /><Relationship Type="http://schemas.openxmlformats.org/officeDocument/2006/relationships/footer" Target="/word/footer2.xml" Id="R6e84c95a486d4c40" /><Relationship Type="http://schemas.openxmlformats.org/officeDocument/2006/relationships/footer" Target="/word/footer3.xml" Id="Rdd7ab3dfee21444c" /></Relationships>
</file>