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c7def876114eb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TAYLOR, KEVIN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11/13/1968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Patient was a restrained driver of the vehicle involved in rear passenger side collision. No airbags were deployed. Patient has not tried PT for shoulder.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7/10. The right shoulder pain increases with overhead activities and cold weather and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Knee surgery 1989, lumbar surgery, and AAA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Baby aspirin, Plavix, and amlodipine.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5 inches tall, weighs 300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06/20/2019: MRI of the right shoulder reveals: Diffuse tendonitis involving the supraspinatus tendon. Moderate impingement of the supraspinatus outlet. Subacromial/subdeltoid bursitis.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Biceps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 continue with pain management. Recommend RSIA.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70c2fa292bc4e8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99aa2df0be241f7"/>
      <w:headerReference w:type="first" r:id="R86140f17bc2c4a4e"/>
      <w:headerReference w:type="default" r:id="R9fe4c87f37454669"/>
      <w:footerReference w:type="even" r:id="R101e4c8f95224a08"/>
      <w:footerReference w:type="first" r:id="Rfd702c083e36493e"/>
      <w:footerReference w:type="default" r:id="R94a2a43422fc402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Taylor, Kevin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Taylor, Kevin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301efb3cc5542f6" /><Relationship Type="http://schemas.openxmlformats.org/officeDocument/2006/relationships/numbering" Target="/word/numbering.xml" Id="Rc16f5f40139940c7" /><Relationship Type="http://schemas.openxmlformats.org/officeDocument/2006/relationships/settings" Target="/word/settings.xml" Id="Rf449277b77bc4ad9" /><Relationship Type="http://schemas.openxmlformats.org/officeDocument/2006/relationships/image" Target="/word/media/83538aba-88a1-4fbd-b9cf-b9af092afe58.jpg" Id="R670c2fa292bc4e8c" /><Relationship Type="http://schemas.openxmlformats.org/officeDocument/2006/relationships/header" Target="/word/header1.xml" Id="R199aa2df0be241f7" /><Relationship Type="http://schemas.openxmlformats.org/officeDocument/2006/relationships/header" Target="/word/header2.xml" Id="R86140f17bc2c4a4e" /><Relationship Type="http://schemas.openxmlformats.org/officeDocument/2006/relationships/header" Target="/word/header3.xml" Id="R9fe4c87f37454669" /><Relationship Type="http://schemas.openxmlformats.org/officeDocument/2006/relationships/footer" Target="/word/footer1.xml" Id="R101e4c8f95224a08" /><Relationship Type="http://schemas.openxmlformats.org/officeDocument/2006/relationships/footer" Target="/word/footer2.xml" Id="Rfd702c083e36493e" /><Relationship Type="http://schemas.openxmlformats.org/officeDocument/2006/relationships/footer" Target="/word/footer3.xml" Id="R94a2a43422fc402c" /></Relationships>
</file>