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C5A3" w14:textId="77777777" w:rsidR="002E181A" w:rsidRDefault="002E181A">
      <w:pPr>
        <w:rPr>
          <w:sz w:val="20"/>
          <w:szCs w:val="20"/>
        </w:rPr>
      </w:pPr>
    </w:p>
    <w:tbl>
      <w:tblPr>
        <w:tblStyle w:val="a"/>
        <w:tblW w:w="1150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500"/>
        <w:gridCol w:w="2565"/>
        <w:gridCol w:w="2145"/>
        <w:gridCol w:w="2145"/>
        <w:gridCol w:w="2625"/>
      </w:tblGrid>
      <w:tr w:rsidR="002E181A" w14:paraId="087D7067" w14:textId="77777777">
        <w:trPr>
          <w:trHeight w:val="61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E6E4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Sl.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926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Citation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6C38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Methodology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6C18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Dataset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70F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6B54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Merits and Demerits</w:t>
            </w:r>
          </w:p>
        </w:tc>
      </w:tr>
      <w:tr w:rsidR="002E181A" w14:paraId="094EAAAF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CEB2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7812" w14:textId="77777777" w:rsidR="002229F2" w:rsidRDefault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Detection of COVID-19 from Chest X-Ray Images Using Convolutional Neural Networks</w:t>
            </w:r>
          </w:p>
          <w:p w14:paraId="318F5C4A" w14:textId="77777777" w:rsidR="002229F2" w:rsidRDefault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32D6B1" w14:textId="77777777" w:rsidR="002229F2" w:rsidRDefault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A3FDD" w14:textId="53632E06" w:rsidR="002E181A" w:rsidRPr="002229F2" w:rsidRDefault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t xml:space="preserve"> </w:t>
            </w:r>
            <w:proofErr w:type="spellStart"/>
            <w:r w:rsidRPr="002229F2">
              <w:rPr>
                <w:b/>
                <w:bCs/>
              </w:rPr>
              <w:t>Boran</w:t>
            </w:r>
            <w:proofErr w:type="spellEnd"/>
            <w:r w:rsidRPr="002229F2">
              <w:rPr>
                <w:b/>
                <w:bCs/>
              </w:rPr>
              <w:t xml:space="preserve"> </w:t>
            </w:r>
            <w:proofErr w:type="spellStart"/>
            <w:r w:rsidRPr="002229F2">
              <w:rPr>
                <w:b/>
                <w:bCs/>
              </w:rPr>
              <w:t>Sekeroglu</w:t>
            </w:r>
            <w:proofErr w:type="spellEnd"/>
            <w:r w:rsidRPr="002229F2">
              <w:rPr>
                <w:b/>
                <w:bCs/>
              </w:rPr>
              <w:t xml:space="preserve"> and </w:t>
            </w:r>
            <w:proofErr w:type="spellStart"/>
            <w:r w:rsidRPr="002229F2">
              <w:rPr>
                <w:b/>
                <w:bCs/>
              </w:rPr>
              <w:t>Ilker</w:t>
            </w:r>
            <w:proofErr w:type="spellEnd"/>
            <w:r w:rsidRPr="002229F2">
              <w:rPr>
                <w:b/>
                <w:bCs/>
              </w:rPr>
              <w:t xml:space="preserve"> </w:t>
            </w:r>
            <w:proofErr w:type="spellStart"/>
            <w:r w:rsidRPr="002229F2">
              <w:rPr>
                <w:b/>
                <w:bCs/>
              </w:rPr>
              <w:t>Ozsahin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4ECE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their study, they considered transfer learning using pre-trained networks such as </w:t>
            </w:r>
            <w:r w:rsidRPr="002229F2">
              <w:rPr>
                <w:b/>
                <w:bCs/>
              </w:rPr>
              <w:t xml:space="preserve">VGG19, </w:t>
            </w:r>
            <w:proofErr w:type="spellStart"/>
            <w:r w:rsidRPr="002229F2">
              <w:rPr>
                <w:b/>
                <w:bCs/>
              </w:rPr>
              <w:t>MobileNet</w:t>
            </w:r>
            <w:proofErr w:type="spellEnd"/>
            <w:r w:rsidRPr="002229F2">
              <w:rPr>
                <w:b/>
                <w:bCs/>
              </w:rPr>
              <w:t xml:space="preserve"> V2, Inception, </w:t>
            </w:r>
            <w:proofErr w:type="spellStart"/>
            <w:r w:rsidRPr="002229F2">
              <w:rPr>
                <w:b/>
                <w:bCs/>
              </w:rPr>
              <w:t>Xception</w:t>
            </w:r>
            <w:proofErr w:type="spellEnd"/>
            <w:r>
              <w:t xml:space="preserve">, and </w:t>
            </w:r>
            <w:r w:rsidRPr="002229F2">
              <w:rPr>
                <w:b/>
                <w:bCs/>
              </w:rPr>
              <w:t xml:space="preserve">Inception </w:t>
            </w:r>
            <w:proofErr w:type="spellStart"/>
            <w:r w:rsidRPr="002229F2">
              <w:rPr>
                <w:b/>
                <w:bCs/>
              </w:rPr>
              <w:t>ResNet</w:t>
            </w:r>
            <w:proofErr w:type="spellEnd"/>
            <w:r w:rsidRPr="002229F2">
              <w:rPr>
                <w:b/>
                <w:bCs/>
              </w:rPr>
              <w:t xml:space="preserve"> V2</w:t>
            </w:r>
            <w:r>
              <w:t>.</w:t>
            </w:r>
          </w:p>
          <w:p w14:paraId="6EE0F905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E19E5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classification was performed between </w:t>
            </w:r>
            <w:r w:rsidRPr="005135EC">
              <w:rPr>
                <w:b/>
                <w:bCs/>
              </w:rPr>
              <w:t>COVID-19 and normal images, COVID-19 and pneumonia images</w:t>
            </w:r>
            <w:r>
              <w:t xml:space="preserve">, and </w:t>
            </w:r>
            <w:r w:rsidRPr="005135EC">
              <w:rPr>
                <w:b/>
                <w:bCs/>
              </w:rPr>
              <w:t>COVID-19, pneumonia, and normal images</w:t>
            </w:r>
            <w:r>
              <w:t>.</w:t>
            </w:r>
          </w:p>
          <w:p w14:paraId="62F44161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946745" w14:textId="78EE5F67" w:rsidR="002E181A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machine learning classifiers—</w:t>
            </w:r>
            <w:r w:rsidRPr="005135EC">
              <w:rPr>
                <w:b/>
                <w:bCs/>
              </w:rPr>
              <w:t>support vector machines (SVMs), LR, naive Bayes (</w:t>
            </w:r>
            <w:proofErr w:type="spellStart"/>
            <w:r w:rsidRPr="005135EC">
              <w:rPr>
                <w:b/>
                <w:bCs/>
              </w:rPr>
              <w:t>nB</w:t>
            </w:r>
            <w:proofErr w:type="spellEnd"/>
            <w:r w:rsidRPr="005135EC">
              <w:rPr>
                <w:b/>
                <w:bCs/>
              </w:rPr>
              <w:t>), decision tree (DT), and k-nearest neighbor (</w:t>
            </w:r>
            <w:proofErr w:type="spellStart"/>
            <w:r w:rsidRPr="005135EC">
              <w:rPr>
                <w:b/>
                <w:bCs/>
              </w:rPr>
              <w:t>kNN</w:t>
            </w:r>
            <w:proofErr w:type="spellEnd"/>
            <w:r w:rsidRPr="005135EC">
              <w:rPr>
                <w:b/>
                <w:bCs/>
              </w:rPr>
              <w:t>)</w:t>
            </w:r>
            <w:r>
              <w:t>—were implemented with 14 statistical data attributes</w:t>
            </w:r>
            <w:r>
              <w:t>.</w:t>
            </w:r>
          </w:p>
          <w:p w14:paraId="6BCEF1DE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04A9B01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Steps:</w:t>
            </w:r>
          </w:p>
          <w:p w14:paraId="29296682" w14:textId="617ADA73" w:rsidR="002E181A" w:rsidRDefault="00275E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Pre-processing of image: </w:t>
            </w:r>
            <w:r w:rsidR="00A41A84">
              <w:rPr>
                <w:sz w:val="20"/>
                <w:szCs w:val="20"/>
              </w:rPr>
              <w:t>resized to 640 x 480.</w:t>
            </w:r>
          </w:p>
          <w:p w14:paraId="344E4758" w14:textId="0F0DE66F" w:rsidR="002E181A" w:rsidRDefault="00A41A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APPN approach was implemented to obtain 30 x 20 images.</w:t>
            </w:r>
          </w:p>
          <w:p w14:paraId="3A13C4B3" w14:textId="4758FC92" w:rsidR="002E181A" w:rsidRDefault="00A41A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addition, original images were also sent to </w:t>
            </w:r>
            <w:proofErr w:type="spellStart"/>
            <w:r>
              <w:rPr>
                <w:sz w:val="20"/>
                <w:szCs w:val="20"/>
              </w:rPr>
              <w:t>ConvNets</w:t>
            </w:r>
            <w:proofErr w:type="spellEnd"/>
            <w:r>
              <w:rPr>
                <w:sz w:val="20"/>
                <w:szCs w:val="20"/>
              </w:rPr>
              <w:t xml:space="preserve"> without preprocessing.</w:t>
            </w:r>
          </w:p>
          <w:p w14:paraId="2F6078A5" w14:textId="32A53765" w:rsidR="00C6149A" w:rsidRDefault="00C614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vector with 14 attributes is created and fed to </w:t>
            </w:r>
            <w:r>
              <w:rPr>
                <w:sz w:val="20"/>
                <w:szCs w:val="20"/>
              </w:rPr>
              <w:lastRenderedPageBreak/>
              <w:t>five machine learning classifiers.</w:t>
            </w:r>
          </w:p>
          <w:p w14:paraId="19C89F41" w14:textId="30C83EA6" w:rsidR="005135EC" w:rsidRPr="00602112" w:rsidRDefault="00C6149A" w:rsidP="006021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images with best results, which were the unprocessed images, were compared with the pre-trained models.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48EB" w14:textId="013D8F64" w:rsidR="002E181A" w:rsidRDefault="00084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Covid 19 </w:t>
            </w:r>
            <w:r w:rsidR="00275EF7">
              <w:rPr>
                <w:b/>
                <w:sz w:val="20"/>
                <w:szCs w:val="20"/>
              </w:rPr>
              <w:t xml:space="preserve">Chest X-ray Dataset </w:t>
            </w:r>
            <w:r w:rsidR="00275EF7">
              <w:rPr>
                <w:sz w:val="20"/>
                <w:szCs w:val="20"/>
              </w:rPr>
              <w:t>(Source:</w:t>
            </w:r>
            <w:r>
              <w:t xml:space="preserve"> </w:t>
            </w:r>
            <w:hyperlink r:id="rId8" w:history="1">
              <w:proofErr w:type="spellStart"/>
              <w:r w:rsidRPr="00084ED1">
                <w:rPr>
                  <w:rStyle w:val="Hyperlink"/>
                </w:rPr>
                <w:t>gith</w:t>
              </w:r>
              <w:r w:rsidRPr="00084ED1">
                <w:rPr>
                  <w:rStyle w:val="Hyperlink"/>
                </w:rPr>
                <w:t>u</w:t>
              </w:r>
              <w:r w:rsidRPr="00084ED1">
                <w:rPr>
                  <w:rStyle w:val="Hyperlink"/>
                </w:rPr>
                <w:t>b</w:t>
              </w:r>
              <w:proofErr w:type="spellEnd"/>
            </w:hyperlink>
            <w:r w:rsidR="00275EF7">
              <w:rPr>
                <w:sz w:val="20"/>
                <w:szCs w:val="20"/>
              </w:rPr>
              <w:t>)</w:t>
            </w:r>
          </w:p>
          <w:p w14:paraId="47044413" w14:textId="77777777" w:rsidR="002E181A" w:rsidRDefault="002E1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9B46B8A" w14:textId="31B29385" w:rsidR="002E181A" w:rsidRPr="00084ED1" w:rsidRDefault="00275E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Total: </w:t>
            </w:r>
            <w:r w:rsidR="00084ED1">
              <w:rPr>
                <w:b/>
                <w:sz w:val="20"/>
                <w:szCs w:val="20"/>
              </w:rPr>
              <w:t>225</w:t>
            </w:r>
          </w:p>
          <w:p w14:paraId="2AD224E5" w14:textId="497A6C17" w:rsidR="00084ED1" w:rsidRPr="00084ED1" w:rsidRDefault="00084E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Male: </w:t>
            </w:r>
            <w:r w:rsidRPr="00084ED1">
              <w:rPr>
                <w:b/>
                <w:sz w:val="20"/>
                <w:szCs w:val="20"/>
              </w:rPr>
              <w:t>131</w:t>
            </w:r>
          </w:p>
          <w:p w14:paraId="78917802" w14:textId="5F6334A7" w:rsidR="00084ED1" w:rsidRDefault="00084E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Female: </w:t>
            </w:r>
            <w:r w:rsidRPr="00084ED1">
              <w:rPr>
                <w:b/>
                <w:sz w:val="20"/>
                <w:szCs w:val="20"/>
              </w:rPr>
              <w:t>64</w:t>
            </w:r>
          </w:p>
          <w:p w14:paraId="3FD17AB0" w14:textId="58CBC3B3" w:rsidR="002E181A" w:rsidRDefault="002E1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C1F958D" w14:textId="4DD7E497" w:rsidR="00DE297A" w:rsidRDefault="00DE2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97A">
              <w:rPr>
                <w:b/>
                <w:bCs/>
                <w:sz w:val="20"/>
                <w:szCs w:val="20"/>
              </w:rPr>
              <w:t>Chest X-ray Images</w:t>
            </w:r>
            <w:r>
              <w:rPr>
                <w:sz w:val="20"/>
                <w:szCs w:val="20"/>
              </w:rPr>
              <w:t>:</w:t>
            </w:r>
          </w:p>
          <w:p w14:paraId="6E69659F" w14:textId="6B488E2B" w:rsidR="00DE297A" w:rsidRDefault="00DE2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(Source:  </w:t>
            </w:r>
            <w:hyperlink r:id="rId9" w:history="1">
              <w:proofErr w:type="spellStart"/>
              <w:r w:rsidRPr="00DE297A">
                <w:rPr>
                  <w:rStyle w:val="Hyperlink"/>
                  <w:sz w:val="20"/>
                  <w:szCs w:val="20"/>
                </w:rPr>
                <w:t>kermany</w:t>
              </w:r>
              <w:proofErr w:type="spellEnd"/>
              <w:r w:rsidRPr="00DE297A">
                <w:rPr>
                  <w:rStyle w:val="Hyperlink"/>
                  <w:sz w:val="20"/>
                  <w:szCs w:val="20"/>
                </w:rPr>
                <w:t xml:space="preserve"> et al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715C6354" w14:textId="77777777" w:rsidR="002E181A" w:rsidRDefault="002E1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50C23" w14:textId="77777777" w:rsidR="00DE297A" w:rsidRPr="00DE297A" w:rsidRDefault="00DE297A" w:rsidP="00DE297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97A">
              <w:rPr>
                <w:sz w:val="20"/>
                <w:szCs w:val="20"/>
              </w:rPr>
              <w:t xml:space="preserve">Total: </w:t>
            </w:r>
            <w:r w:rsidRPr="00DE297A">
              <w:rPr>
                <w:b/>
                <w:bCs/>
                <w:sz w:val="20"/>
                <w:szCs w:val="20"/>
              </w:rPr>
              <w:t>5875</w:t>
            </w:r>
          </w:p>
          <w:p w14:paraId="5D9E4D12" w14:textId="17CF59EA" w:rsidR="00DE297A" w:rsidRPr="00DE297A" w:rsidRDefault="00DE297A" w:rsidP="00DE297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97A">
              <w:rPr>
                <w:sz w:val="20"/>
                <w:szCs w:val="20"/>
              </w:rPr>
              <w:t xml:space="preserve">Pneumonia: </w:t>
            </w:r>
            <w:r w:rsidRPr="00DE297A">
              <w:rPr>
                <w:b/>
                <w:bCs/>
                <w:sz w:val="20"/>
                <w:szCs w:val="20"/>
              </w:rPr>
              <w:t>4292</w:t>
            </w:r>
          </w:p>
          <w:p w14:paraId="08B927B9" w14:textId="6AEE8BE7" w:rsidR="00DE297A" w:rsidRDefault="00DE297A" w:rsidP="00DE297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Bacterial: </w:t>
            </w:r>
            <w:r w:rsidRPr="00DE297A">
              <w:rPr>
                <w:b/>
                <w:bCs/>
                <w:sz w:val="20"/>
                <w:szCs w:val="20"/>
              </w:rPr>
              <w:t>2790</w:t>
            </w:r>
          </w:p>
          <w:p w14:paraId="5C7A1267" w14:textId="2B3F0A97" w:rsidR="00DE297A" w:rsidRPr="00DE297A" w:rsidRDefault="00DE297A" w:rsidP="00DE297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Viral: </w:t>
            </w:r>
            <w:r w:rsidRPr="00DE297A">
              <w:rPr>
                <w:b/>
                <w:bCs/>
                <w:sz w:val="20"/>
                <w:szCs w:val="20"/>
              </w:rPr>
              <w:t>1502</w:t>
            </w:r>
          </w:p>
          <w:p w14:paraId="3D4702EF" w14:textId="77777777" w:rsidR="00DE297A" w:rsidRPr="00602112" w:rsidRDefault="00DE297A" w:rsidP="00DE297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97A">
              <w:rPr>
                <w:sz w:val="20"/>
                <w:szCs w:val="20"/>
              </w:rPr>
              <w:t xml:space="preserve">Normal: </w:t>
            </w:r>
            <w:r w:rsidRPr="00DE297A">
              <w:rPr>
                <w:b/>
                <w:bCs/>
                <w:sz w:val="20"/>
                <w:szCs w:val="20"/>
              </w:rPr>
              <w:t>1583</w:t>
            </w:r>
          </w:p>
          <w:p w14:paraId="084F0BE3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37E13B" w14:textId="77777777" w:rsidR="00602112" w:rsidRDefault="00602112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112">
              <w:rPr>
                <w:b/>
                <w:bCs/>
              </w:rPr>
              <w:t>12.5%</w:t>
            </w:r>
            <w:r>
              <w:t xml:space="preserve"> and </w:t>
            </w:r>
            <w:r w:rsidRPr="00602112">
              <w:rPr>
                <w:b/>
                <w:bCs/>
              </w:rPr>
              <w:t>87.5%</w:t>
            </w:r>
            <w:r>
              <w:t xml:space="preserve"> of the data were used for </w:t>
            </w:r>
            <w:r w:rsidRPr="00602112">
              <w:rPr>
                <w:b/>
                <w:bCs/>
              </w:rPr>
              <w:t>testing</w:t>
            </w:r>
            <w:r>
              <w:t xml:space="preserve"> and</w:t>
            </w:r>
            <w:r>
              <w:t xml:space="preserve"> </w:t>
            </w:r>
          </w:p>
          <w:p w14:paraId="625C7812" w14:textId="43902EA0" w:rsidR="00602112" w:rsidRPr="00602112" w:rsidRDefault="00DC19D5" w:rsidP="0060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19D5">
              <w:rPr>
                <w:b/>
                <w:bCs/>
              </w:rPr>
              <w:t>T</w:t>
            </w:r>
            <w:r w:rsidR="00602112" w:rsidRPr="00DC19D5">
              <w:rPr>
                <w:b/>
                <w:bCs/>
              </w:rPr>
              <w:t>raining</w:t>
            </w:r>
            <w:r>
              <w:t>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A8A3" w14:textId="21DAB128" w:rsidR="00602112" w:rsidRDefault="0060211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Models </w:t>
            </w:r>
            <w:r>
              <w:t>are</w:t>
            </w:r>
            <w:r>
              <w:t xml:space="preserve"> evaluated using different criteria, such as </w:t>
            </w:r>
            <w:r w:rsidRPr="00602112">
              <w:rPr>
                <w:b/>
                <w:bCs/>
              </w:rPr>
              <w:t xml:space="preserve">classification accuracy, sensitivity </w:t>
            </w:r>
            <w:r w:rsidRPr="00602112">
              <w:t xml:space="preserve">(true positive rate), </w:t>
            </w:r>
            <w:r w:rsidRPr="00602112">
              <w:rPr>
                <w:b/>
                <w:bCs/>
              </w:rPr>
              <w:t xml:space="preserve">specificity, </w:t>
            </w:r>
            <w:r w:rsidRPr="00602112">
              <w:t xml:space="preserve">and </w:t>
            </w:r>
            <w:r w:rsidRPr="00602112">
              <w:rPr>
                <w:b/>
                <w:bCs/>
              </w:rPr>
              <w:t>ROC AUC</w:t>
            </w:r>
            <w:r w:rsidRPr="00602112">
              <w:rPr>
                <w:b/>
                <w:bCs/>
              </w:rPr>
              <w:t>.</w:t>
            </w:r>
          </w:p>
          <w:p w14:paraId="77C7AC6D" w14:textId="77777777" w:rsidR="00602112" w:rsidRDefault="0060211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433B1" w14:textId="05786BAE" w:rsidR="002229F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Several evaluation metrics were used to evaluate the results obtained from two different datasets.</w:t>
            </w:r>
          </w:p>
          <w:p w14:paraId="4AFE8BB0" w14:textId="2241B149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B08E6" w14:textId="3D38B96A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t>F</w:t>
            </w:r>
            <w:r>
              <w:t>or two-class experiments (COVID-19/Normal and COVID-19/Pneumonia)</w:t>
            </w:r>
          </w:p>
          <w:p w14:paraId="1636BE51" w14:textId="77777777" w:rsidR="002229F2" w:rsidRDefault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0"/>
                <w:szCs w:val="20"/>
              </w:rPr>
            </w:pPr>
          </w:p>
          <w:p w14:paraId="436AB6DD" w14:textId="77777777" w:rsidR="002229F2" w:rsidRDefault="002229F2" w:rsidP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229F2">
              <w:rPr>
                <w:b/>
                <w:bCs/>
              </w:rPr>
              <w:t>MobileNet</w:t>
            </w:r>
            <w:proofErr w:type="spellEnd"/>
            <w:r w:rsidRPr="002229F2">
              <w:rPr>
                <w:b/>
                <w:bCs/>
              </w:rPr>
              <w:t xml:space="preserve"> V2</w:t>
            </w:r>
            <w:r>
              <w:t xml:space="preserve"> </w:t>
            </w:r>
          </w:p>
          <w:p w14:paraId="4BBEFDB2" w14:textId="77777777" w:rsidR="002229F2" w:rsidRDefault="002229F2" w:rsidP="0022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C2C972" w14:textId="2B668C44" w:rsidR="00913DD2" w:rsidRPr="00913DD2" w:rsidRDefault="00913DD2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97.40%</w:t>
            </w:r>
          </w:p>
          <w:p w14:paraId="380537FE" w14:textId="77777777" w:rsidR="00913DD2" w:rsidRDefault="002229F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3DD2">
              <w:rPr>
                <w:b/>
                <w:bCs/>
              </w:rPr>
              <w:t xml:space="preserve">VGG19 </w:t>
            </w:r>
          </w:p>
          <w:p w14:paraId="5269F3E3" w14:textId="064354E1" w:rsidR="00913DD2" w:rsidRPr="00913DD2" w:rsidRDefault="00913DD2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98.75%</w:t>
            </w:r>
          </w:p>
          <w:p w14:paraId="601BE7B8" w14:textId="77777777" w:rsidR="00913DD2" w:rsidRP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6AEE5671" w14:textId="43942A6F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>
              <w:t>or three-class experiments (COVID19/Pneumonia/Normal)</w:t>
            </w:r>
          </w:p>
          <w:p w14:paraId="262CC25C" w14:textId="365A2D13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29BFDF" w14:textId="77777777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229F2">
              <w:rPr>
                <w:b/>
                <w:bCs/>
              </w:rPr>
              <w:t>MobileNet</w:t>
            </w:r>
            <w:proofErr w:type="spellEnd"/>
            <w:r w:rsidRPr="002229F2">
              <w:rPr>
                <w:b/>
                <w:bCs/>
              </w:rPr>
              <w:t xml:space="preserve"> V2</w:t>
            </w:r>
            <w:r>
              <w:t xml:space="preserve"> </w:t>
            </w:r>
          </w:p>
          <w:p w14:paraId="14B27ABF" w14:textId="77777777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1BB5B9" w14:textId="655E637E" w:rsidR="00913DD2" w:rsidRPr="00913DD2" w:rsidRDefault="00913DD2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9</w:t>
            </w:r>
            <w:r>
              <w:rPr>
                <w:bCs/>
                <w:sz w:val="20"/>
                <w:szCs w:val="20"/>
              </w:rPr>
              <w:t>2.85</w:t>
            </w:r>
            <w:r>
              <w:rPr>
                <w:bCs/>
                <w:sz w:val="20"/>
                <w:szCs w:val="20"/>
              </w:rPr>
              <w:t>%</w:t>
            </w:r>
          </w:p>
          <w:p w14:paraId="281746DC" w14:textId="77777777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3DD2">
              <w:rPr>
                <w:b/>
                <w:bCs/>
              </w:rPr>
              <w:t xml:space="preserve">VGG19 </w:t>
            </w:r>
          </w:p>
          <w:p w14:paraId="200638CB" w14:textId="35AE3FBE" w:rsidR="00913DD2" w:rsidRPr="00913DD2" w:rsidRDefault="00913DD2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9</w:t>
            </w:r>
            <w:r>
              <w:rPr>
                <w:bCs/>
                <w:sz w:val="20"/>
                <w:szCs w:val="20"/>
              </w:rPr>
              <w:t>3.48</w:t>
            </w:r>
            <w:r>
              <w:rPr>
                <w:bCs/>
                <w:sz w:val="20"/>
                <w:szCs w:val="20"/>
              </w:rPr>
              <w:t>%</w:t>
            </w:r>
          </w:p>
          <w:p w14:paraId="29BD998A" w14:textId="77777777" w:rsidR="00913DD2" w:rsidRP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3C801170" w14:textId="6FF04CEC" w:rsid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370049">
              <w:t xml:space="preserve">In covid19/Normal </w:t>
            </w:r>
            <w:r w:rsidR="00370049">
              <w:lastRenderedPageBreak/>
              <w:t>Classification</w:t>
            </w:r>
          </w:p>
          <w:p w14:paraId="70C3E64E" w14:textId="4DF01224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specificity</w:t>
            </w:r>
            <w:r>
              <w:t>: 99.78%</w:t>
            </w:r>
          </w:p>
          <w:p w14:paraId="0DF4C061" w14:textId="627C7570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accuracy</w:t>
            </w:r>
            <w:r>
              <w:t>: 99.11%</w:t>
            </w:r>
          </w:p>
          <w:p w14:paraId="5BB225B3" w14:textId="2674A10A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sensitivity was achieved by DenseNet121 (93.92%)</w:t>
            </w:r>
            <w:r>
              <w:t xml:space="preserve"> and its mean ROC AUC score was 96.8 %.</w:t>
            </w:r>
          </w:p>
          <w:p w14:paraId="5A49D3A8" w14:textId="7353C074" w:rsidR="00370049" w:rsidRDefault="00370049" w:rsidP="0037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Covid19/Pneumonia classification:</w:t>
            </w:r>
          </w:p>
          <w:p w14:paraId="6F0B1394" w14:textId="71B7E66F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ROC AUC score</w:t>
            </w:r>
            <w:r>
              <w:t xml:space="preserve"> 96.33%</w:t>
            </w:r>
          </w:p>
          <w:p w14:paraId="72DD54AB" w14:textId="202B5501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specificity: 9</w:t>
            </w:r>
            <w:r>
              <w:t>2.88</w:t>
            </w:r>
            <w:r>
              <w:t>%</w:t>
            </w:r>
          </w:p>
          <w:p w14:paraId="3006072D" w14:textId="0AB4C8B9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accuracy: 99</w:t>
            </w:r>
            <w:r>
              <w:t>.44</w:t>
            </w:r>
            <w:r>
              <w:t>%</w:t>
            </w:r>
          </w:p>
          <w:p w14:paraId="37102BCF" w14:textId="6352C1CA" w:rsidR="00370049" w:rsidRDefault="00370049" w:rsidP="003700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mean specificity was achieved in transfer learning experiments by ResNet50 (100%)</w:t>
            </w:r>
          </w:p>
          <w:p w14:paraId="6661730B" w14:textId="43B77E82" w:rsidR="007329C8" w:rsidRDefault="007329C8" w:rsidP="00732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three-class experiments (COVID-</w:t>
            </w:r>
            <w:r>
              <w:lastRenderedPageBreak/>
              <w:t>19/Pneumonia/ Normal)</w:t>
            </w:r>
          </w:p>
          <w:p w14:paraId="717D22DB" w14:textId="12D27844" w:rsidR="007329C8" w:rsidRDefault="007329C8" w:rsidP="007329C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macro-averaged F1scores were between 92.70 and 94.10%</w:t>
            </w:r>
          </w:p>
          <w:p w14:paraId="2F5C8E03" w14:textId="2DBF7EEA" w:rsidR="007329C8" w:rsidRDefault="007329C8" w:rsidP="007329C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Highest macro averaged F1 Score: 94.10 %</w:t>
            </w:r>
          </w:p>
          <w:p w14:paraId="2A1807BB" w14:textId="77777777" w:rsidR="00913DD2" w:rsidRPr="00913DD2" w:rsidRDefault="00913DD2" w:rsidP="0091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0D9D2F0B" w14:textId="77777777" w:rsidR="002E181A" w:rsidRPr="00DE297A" w:rsidRDefault="002E181A" w:rsidP="00DE2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6A26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</w:t>
            </w:r>
            <w:r>
              <w:rPr>
                <w:b/>
                <w:sz w:val="20"/>
                <w:szCs w:val="20"/>
              </w:rPr>
              <w:t>erits:</w:t>
            </w:r>
          </w:p>
          <w:p w14:paraId="6E39780B" w14:textId="52285442" w:rsidR="002E181A" w:rsidRDefault="00D01143" w:rsidP="00D0114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Neural Networks with minimized convolution and fully connected layers are capable of detecting Covid-19 with great mean ROC AUC scores.</w:t>
            </w:r>
          </w:p>
          <w:p w14:paraId="70355392" w14:textId="040050C9" w:rsidR="00D01143" w:rsidRDefault="00D01143" w:rsidP="00D0114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1143">
              <w:rPr>
                <w:sz w:val="20"/>
                <w:szCs w:val="20"/>
              </w:rPr>
              <w:t>second-lightest architecture, is capable of detecting COVID-19 in three-class, COVID-19/Pneumonia/Normal images, with a macro-averaged F1score of 94.10%</w:t>
            </w:r>
          </w:p>
          <w:p w14:paraId="1B27D11D" w14:textId="2EC81981" w:rsidR="00391B9E" w:rsidRDefault="00391B9E" w:rsidP="00D0114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 xml:space="preserve">The lightest </w:t>
            </w:r>
            <w:proofErr w:type="spellStart"/>
            <w:r>
              <w:t>ConvNet</w:t>
            </w:r>
            <w:proofErr w:type="spellEnd"/>
            <w:r>
              <w:t xml:space="preserve"> outperformed the other considered </w:t>
            </w:r>
            <w:proofErr w:type="spellStart"/>
            <w:r>
              <w:t>ConvNet</w:t>
            </w:r>
            <w:proofErr w:type="spellEnd"/>
            <w:r>
              <w:t xml:space="preserve"> structures and pre-trained models, even though the number of training samples increased</w:t>
            </w:r>
            <w:r>
              <w:t>.</w:t>
            </w:r>
          </w:p>
          <w:p w14:paraId="72B6924D" w14:textId="7AF45A30" w:rsidR="00D01143" w:rsidRDefault="00D01143" w:rsidP="00D0114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Pr="00D01143">
              <w:rPr>
                <w:sz w:val="20"/>
                <w:szCs w:val="20"/>
              </w:rPr>
              <w:t>AI-based automated</w:t>
            </w:r>
            <w:r w:rsidRPr="00D01143">
              <w:rPr>
                <w:sz w:val="20"/>
                <w:szCs w:val="20"/>
              </w:rPr>
              <w:t xml:space="preserve"> technologies produce</w:t>
            </w:r>
            <w:r w:rsidRPr="00D01143">
              <w:rPr>
                <w:sz w:val="20"/>
                <w:szCs w:val="20"/>
              </w:rPr>
              <w:t xml:space="preserve"> high-accuracy</w:t>
            </w:r>
            <w:r w:rsidRPr="00D01143">
              <w:rPr>
                <w:sz w:val="20"/>
                <w:szCs w:val="20"/>
              </w:rPr>
              <w:t>.</w:t>
            </w:r>
          </w:p>
          <w:p w14:paraId="2DBF22ED" w14:textId="77777777" w:rsidR="002E181A" w:rsidRDefault="002E1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BAB5A" w14:textId="77777777" w:rsidR="002E181A" w:rsidRDefault="0027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Demerits:</w:t>
            </w:r>
          </w:p>
          <w:p w14:paraId="7FACBE0F" w14:textId="7AE3A11F" w:rsidR="004958F4" w:rsidRPr="004958F4" w:rsidRDefault="004958F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Since the dataset is taken from different websites the image quality was different.</w:t>
            </w:r>
          </w:p>
          <w:p w14:paraId="0CD95997" w14:textId="5D5D8DCE" w:rsidR="002E181A" w:rsidRDefault="004958F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958F4">
              <w:rPr>
                <w:sz w:val="20"/>
                <w:szCs w:val="20"/>
              </w:rPr>
              <w:t xml:space="preserve">the small sample size of COVID-19 images, which restricts the appropriate cohort </w:t>
            </w:r>
            <w:r w:rsidRPr="004958F4">
              <w:rPr>
                <w:sz w:val="20"/>
                <w:szCs w:val="20"/>
              </w:rPr>
              <w:lastRenderedPageBreak/>
              <w:t>selection and might result in a biased conclusion</w:t>
            </w:r>
            <w:r w:rsidR="00275EF7">
              <w:rPr>
                <w:sz w:val="20"/>
                <w:szCs w:val="20"/>
              </w:rPr>
              <w:t>.</w:t>
            </w:r>
          </w:p>
        </w:tc>
      </w:tr>
    </w:tbl>
    <w:p w14:paraId="29F6B139" w14:textId="77777777" w:rsidR="002E181A" w:rsidRDefault="002E181A">
      <w:pPr>
        <w:rPr>
          <w:sz w:val="20"/>
          <w:szCs w:val="20"/>
        </w:rPr>
      </w:pPr>
    </w:p>
    <w:sectPr w:rsidR="002E181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EE81" w14:textId="77777777" w:rsidR="00275EF7" w:rsidRDefault="00275EF7">
      <w:pPr>
        <w:spacing w:line="240" w:lineRule="auto"/>
      </w:pPr>
      <w:r>
        <w:separator/>
      </w:r>
    </w:p>
  </w:endnote>
  <w:endnote w:type="continuationSeparator" w:id="0">
    <w:p w14:paraId="674ADB62" w14:textId="77777777" w:rsidR="00275EF7" w:rsidRDefault="00275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7A7A" w14:textId="77777777" w:rsidR="00275EF7" w:rsidRDefault="00275EF7">
      <w:pPr>
        <w:spacing w:line="240" w:lineRule="auto"/>
      </w:pPr>
      <w:r>
        <w:separator/>
      </w:r>
    </w:p>
  </w:footnote>
  <w:footnote w:type="continuationSeparator" w:id="0">
    <w:p w14:paraId="19D5FA45" w14:textId="77777777" w:rsidR="00275EF7" w:rsidRDefault="00275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0FFD" w14:textId="77777777" w:rsidR="002E181A" w:rsidRDefault="002E18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9F2"/>
    <w:multiLevelType w:val="hybridMultilevel"/>
    <w:tmpl w:val="0B4CC6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EB2503"/>
    <w:multiLevelType w:val="multilevel"/>
    <w:tmpl w:val="2A86A734"/>
    <w:lvl w:ilvl="0">
      <w:start w:val="1"/>
      <w:numFmt w:val="bullet"/>
      <w:lvlText w:val="●"/>
      <w:lvlJc w:val="left"/>
      <w:pPr>
        <w:ind w:left="464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0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70" w:hanging="360"/>
      </w:pPr>
      <w:rPr>
        <w:u w:val="none"/>
      </w:rPr>
    </w:lvl>
  </w:abstractNum>
  <w:abstractNum w:abstractNumId="2" w15:restartNumberingAfterBreak="0">
    <w:nsid w:val="09E00EDC"/>
    <w:multiLevelType w:val="hybridMultilevel"/>
    <w:tmpl w:val="77BCE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96B"/>
    <w:multiLevelType w:val="hybridMultilevel"/>
    <w:tmpl w:val="EB2CA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44E4"/>
    <w:multiLevelType w:val="multilevel"/>
    <w:tmpl w:val="39524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CB30E6"/>
    <w:multiLevelType w:val="multilevel"/>
    <w:tmpl w:val="3C0CE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44E81"/>
    <w:multiLevelType w:val="hybridMultilevel"/>
    <w:tmpl w:val="4CCC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E2154"/>
    <w:multiLevelType w:val="hybridMultilevel"/>
    <w:tmpl w:val="79985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2F45"/>
    <w:multiLevelType w:val="multilevel"/>
    <w:tmpl w:val="59CC5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B37A64"/>
    <w:multiLevelType w:val="multilevel"/>
    <w:tmpl w:val="48B00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1A"/>
    <w:rsid w:val="00084ED1"/>
    <w:rsid w:val="002229F2"/>
    <w:rsid w:val="00275EF7"/>
    <w:rsid w:val="002E181A"/>
    <w:rsid w:val="00370049"/>
    <w:rsid w:val="00391B9E"/>
    <w:rsid w:val="004958F4"/>
    <w:rsid w:val="005135EC"/>
    <w:rsid w:val="00602112"/>
    <w:rsid w:val="007329C8"/>
    <w:rsid w:val="00913DD2"/>
    <w:rsid w:val="00A41A84"/>
    <w:rsid w:val="00A845BF"/>
    <w:rsid w:val="00C6149A"/>
    <w:rsid w:val="00D01143"/>
    <w:rsid w:val="00DC19D5"/>
    <w:rsid w:val="00D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998E"/>
  <w15:docId w15:val="{04732B65-9BA5-41BE-A96C-6900392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3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E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ee8023/covid-chestxray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cell.2018.02.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0697-0A4E-47BD-9B2B-7E9FA23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Rella Panduvardhan Reddy</cp:lastModifiedBy>
  <cp:revision>2</cp:revision>
  <dcterms:created xsi:type="dcterms:W3CDTF">2021-11-05T06:17:00Z</dcterms:created>
  <dcterms:modified xsi:type="dcterms:W3CDTF">2021-11-05T06:17:00Z</dcterms:modified>
</cp:coreProperties>
</file>