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948D5" w14:textId="1900A4A6" w:rsidR="0020563F" w:rsidRDefault="0020563F">
      <w:pPr>
        <w:rPr>
          <w:sz w:val="32"/>
          <w:szCs w:val="32"/>
        </w:rPr>
      </w:pPr>
      <w:r>
        <w:t xml:space="preserve">                                    </w:t>
      </w:r>
      <w:r w:rsidRPr="0020563F">
        <w:rPr>
          <w:sz w:val="32"/>
          <w:szCs w:val="32"/>
        </w:rPr>
        <w:t xml:space="preserve">Hadoop Services on Amazon </w:t>
      </w:r>
      <w:r>
        <w:rPr>
          <w:sz w:val="32"/>
          <w:szCs w:val="32"/>
        </w:rPr>
        <w:t>–</w:t>
      </w:r>
      <w:r w:rsidRPr="0020563F">
        <w:rPr>
          <w:sz w:val="32"/>
          <w:szCs w:val="32"/>
        </w:rPr>
        <w:t xml:space="preserve"> EMR</w:t>
      </w:r>
    </w:p>
    <w:p w14:paraId="240FDBB7" w14:textId="4367AEE9" w:rsidR="0020563F" w:rsidRDefault="0020563F">
      <w:pPr>
        <w:rPr>
          <w:sz w:val="32"/>
          <w:szCs w:val="32"/>
        </w:rPr>
      </w:pPr>
      <w:r>
        <w:rPr>
          <w:sz w:val="32"/>
          <w:szCs w:val="32"/>
        </w:rPr>
        <w:t>EMR</w:t>
      </w:r>
      <w:r w:rsidR="00546B5E">
        <w:rPr>
          <w:sz w:val="32"/>
          <w:szCs w:val="32"/>
        </w:rPr>
        <w:t xml:space="preserve"> </w:t>
      </w:r>
      <w:r>
        <w:rPr>
          <w:sz w:val="32"/>
          <w:szCs w:val="32"/>
        </w:rPr>
        <w:t>(</w:t>
      </w:r>
      <w:r>
        <w:rPr>
          <w:rFonts w:ascii="Arial" w:hAnsi="Arial" w:cs="Arial"/>
          <w:color w:val="333333"/>
          <w:shd w:val="clear" w:color="auto" w:fill="FFFFFF"/>
        </w:rPr>
        <w:t>Elastic MapReduce</w:t>
      </w:r>
      <w:r>
        <w:rPr>
          <w:rFonts w:ascii="Arial" w:hAnsi="Arial" w:cs="Arial"/>
          <w:color w:val="333333"/>
          <w:shd w:val="clear" w:color="auto" w:fill="FFFFFF"/>
        </w:rPr>
        <w:t>)</w:t>
      </w:r>
    </w:p>
    <w:p w14:paraId="5875B365" w14:textId="3003690D" w:rsidR="0020563F" w:rsidRPr="007837CB" w:rsidRDefault="0020563F">
      <w:pPr>
        <w:rPr>
          <w:rFonts w:cstheme="minorHAnsi"/>
          <w:color w:val="707070"/>
          <w:sz w:val="24"/>
          <w:szCs w:val="24"/>
          <w:shd w:val="clear" w:color="auto" w:fill="FFFFFF"/>
        </w:rPr>
      </w:pPr>
      <w:r w:rsidRPr="007837CB">
        <w:rPr>
          <w:rFonts w:cstheme="minorHAnsi"/>
          <w:color w:val="707070"/>
          <w:sz w:val="24"/>
          <w:szCs w:val="24"/>
          <w:shd w:val="clear" w:color="auto" w:fill="FFFFFF"/>
        </w:rPr>
        <w:t>It is used in a variety of applications, including log analysis, data warehousing, machine learning, financial analysis, scientific simulation, and bioinformatics.</w:t>
      </w:r>
    </w:p>
    <w:p w14:paraId="198C36CB" w14:textId="77777777" w:rsidR="007837CB" w:rsidRPr="007837CB" w:rsidRDefault="007837CB" w:rsidP="007837CB">
      <w:pPr>
        <w:pStyle w:val="NormalWeb"/>
        <w:shd w:val="clear" w:color="auto" w:fill="FFFFFF"/>
        <w:spacing w:before="0" w:beforeAutospacing="0" w:after="360" w:afterAutospacing="0" w:line="401" w:lineRule="atLeast"/>
        <w:rPr>
          <w:rFonts w:asciiTheme="minorHAnsi" w:eastAsiaTheme="minorHAnsi" w:hAnsiTheme="minorHAnsi" w:cstheme="minorHAnsi"/>
          <w:color w:val="707070"/>
          <w:shd w:val="clear" w:color="auto" w:fill="FFFFFF"/>
        </w:rPr>
      </w:pPr>
      <w:r w:rsidRPr="007837CB">
        <w:rPr>
          <w:rFonts w:asciiTheme="minorHAnsi" w:eastAsiaTheme="minorHAnsi" w:hAnsiTheme="minorHAnsi" w:cstheme="minorHAnsi"/>
          <w:color w:val="707070"/>
          <w:shd w:val="clear" w:color="auto" w:fill="FFFFFF"/>
        </w:rPr>
        <w:t>Amazon Elastic MapReduce (EMR) is an Amazon Web Services (</w:t>
      </w:r>
      <w:hyperlink r:id="rId5" w:history="1">
        <w:r w:rsidRPr="007837CB">
          <w:rPr>
            <w:rFonts w:asciiTheme="minorHAnsi" w:eastAsiaTheme="minorHAnsi" w:hAnsiTheme="minorHAnsi" w:cstheme="minorHAnsi"/>
            <w:color w:val="707070"/>
            <w:shd w:val="clear" w:color="auto" w:fill="FFFFFF"/>
          </w:rPr>
          <w:t>AWS</w:t>
        </w:r>
      </w:hyperlink>
      <w:r w:rsidRPr="007837CB">
        <w:rPr>
          <w:rFonts w:asciiTheme="minorHAnsi" w:eastAsiaTheme="minorHAnsi" w:hAnsiTheme="minorHAnsi" w:cstheme="minorHAnsi"/>
          <w:color w:val="707070"/>
          <w:shd w:val="clear" w:color="auto" w:fill="FFFFFF"/>
        </w:rPr>
        <w:t>) tool for big data processing and analysis. Amazon EMR offers the expandable low-configuration service as an easier alternative to running in-house </w:t>
      </w:r>
      <w:hyperlink r:id="rId6" w:history="1">
        <w:r w:rsidRPr="007837CB">
          <w:rPr>
            <w:rFonts w:asciiTheme="minorHAnsi" w:eastAsiaTheme="minorHAnsi" w:hAnsiTheme="minorHAnsi" w:cstheme="minorHAnsi"/>
            <w:color w:val="707070"/>
            <w:shd w:val="clear" w:color="auto" w:fill="FFFFFF"/>
          </w:rPr>
          <w:t>cluster computing</w:t>
        </w:r>
      </w:hyperlink>
      <w:r w:rsidRPr="007837CB">
        <w:rPr>
          <w:rFonts w:asciiTheme="minorHAnsi" w:eastAsiaTheme="minorHAnsi" w:hAnsiTheme="minorHAnsi" w:cstheme="minorHAnsi"/>
          <w:color w:val="707070"/>
          <w:shd w:val="clear" w:color="auto" w:fill="FFFFFF"/>
        </w:rPr>
        <w:t>.</w:t>
      </w:r>
    </w:p>
    <w:p w14:paraId="331EBF19" w14:textId="77777777" w:rsidR="007837CB" w:rsidRPr="007837CB" w:rsidRDefault="007837CB" w:rsidP="007837CB">
      <w:pPr>
        <w:pStyle w:val="NormalWeb"/>
        <w:shd w:val="clear" w:color="auto" w:fill="FFFFFF"/>
        <w:spacing w:before="360" w:beforeAutospacing="0" w:after="360" w:afterAutospacing="0" w:line="401" w:lineRule="atLeast"/>
        <w:rPr>
          <w:rFonts w:asciiTheme="minorHAnsi" w:eastAsiaTheme="minorHAnsi" w:hAnsiTheme="minorHAnsi" w:cstheme="minorHAnsi"/>
          <w:color w:val="707070"/>
          <w:shd w:val="clear" w:color="auto" w:fill="FFFFFF"/>
        </w:rPr>
      </w:pPr>
      <w:r w:rsidRPr="007837CB">
        <w:rPr>
          <w:rFonts w:asciiTheme="minorHAnsi" w:eastAsiaTheme="minorHAnsi" w:hAnsiTheme="minorHAnsi" w:cstheme="minorHAnsi"/>
          <w:color w:val="707070"/>
          <w:shd w:val="clear" w:color="auto" w:fill="FFFFFF"/>
        </w:rPr>
        <w:t>Amazon EMR is based on Apache </w:t>
      </w:r>
      <w:hyperlink r:id="rId7" w:history="1">
        <w:r w:rsidRPr="007837CB">
          <w:rPr>
            <w:rFonts w:asciiTheme="minorHAnsi" w:eastAsiaTheme="minorHAnsi" w:hAnsiTheme="minorHAnsi" w:cstheme="minorHAnsi"/>
            <w:color w:val="707070"/>
            <w:shd w:val="clear" w:color="auto" w:fill="FFFFFF"/>
          </w:rPr>
          <w:t>Hadoop</w:t>
        </w:r>
      </w:hyperlink>
      <w:r w:rsidRPr="007837CB">
        <w:rPr>
          <w:rFonts w:asciiTheme="minorHAnsi" w:eastAsiaTheme="minorHAnsi" w:hAnsiTheme="minorHAnsi" w:cstheme="minorHAnsi"/>
          <w:color w:val="707070"/>
          <w:shd w:val="clear" w:color="auto" w:fill="FFFFFF"/>
        </w:rPr>
        <w:t>, a Java-based programming framework that supports the processing of large data sets in a </w:t>
      </w:r>
      <w:hyperlink r:id="rId8" w:history="1">
        <w:r w:rsidRPr="007837CB">
          <w:rPr>
            <w:rFonts w:asciiTheme="minorHAnsi" w:eastAsiaTheme="minorHAnsi" w:hAnsiTheme="minorHAnsi" w:cstheme="minorHAnsi"/>
            <w:color w:val="707070"/>
            <w:shd w:val="clear" w:color="auto" w:fill="FFFFFF"/>
          </w:rPr>
          <w:t>distributed computing</w:t>
        </w:r>
      </w:hyperlink>
      <w:r w:rsidRPr="007837CB">
        <w:rPr>
          <w:rFonts w:asciiTheme="minorHAnsi" w:eastAsiaTheme="minorHAnsi" w:hAnsiTheme="minorHAnsi" w:cstheme="minorHAnsi"/>
          <w:color w:val="707070"/>
          <w:shd w:val="clear" w:color="auto" w:fill="FFFFFF"/>
        </w:rPr>
        <w:t> environment. </w:t>
      </w:r>
      <w:hyperlink r:id="rId9" w:history="1">
        <w:r w:rsidRPr="007837CB">
          <w:rPr>
            <w:rFonts w:asciiTheme="minorHAnsi" w:eastAsiaTheme="minorHAnsi" w:hAnsiTheme="minorHAnsi" w:cstheme="minorHAnsi"/>
            <w:color w:val="707070"/>
            <w:shd w:val="clear" w:color="auto" w:fill="FFFFFF"/>
          </w:rPr>
          <w:t>MapReduce</w:t>
        </w:r>
      </w:hyperlink>
      <w:r w:rsidRPr="007837CB">
        <w:rPr>
          <w:rFonts w:asciiTheme="minorHAnsi" w:eastAsiaTheme="minorHAnsi" w:hAnsiTheme="minorHAnsi" w:cstheme="minorHAnsi"/>
          <w:color w:val="707070"/>
          <w:shd w:val="clear" w:color="auto" w:fill="FFFFFF"/>
        </w:rPr>
        <w:t> is a software framework that allows developers to write programs that process massive amounts of unstructured data in parallel across a distributed cluster of </w:t>
      </w:r>
      <w:hyperlink r:id="rId10" w:history="1">
        <w:r w:rsidRPr="007837CB">
          <w:rPr>
            <w:rFonts w:asciiTheme="minorHAnsi" w:eastAsiaTheme="minorHAnsi" w:hAnsiTheme="minorHAnsi" w:cstheme="minorHAnsi"/>
            <w:color w:val="707070"/>
            <w:shd w:val="clear" w:color="auto" w:fill="FFFFFF"/>
          </w:rPr>
          <w:t>processors</w:t>
        </w:r>
      </w:hyperlink>
      <w:r w:rsidRPr="007837CB">
        <w:rPr>
          <w:rFonts w:asciiTheme="minorHAnsi" w:eastAsiaTheme="minorHAnsi" w:hAnsiTheme="minorHAnsi" w:cstheme="minorHAnsi"/>
          <w:color w:val="707070"/>
          <w:shd w:val="clear" w:color="auto" w:fill="FFFFFF"/>
        </w:rPr>
        <w:t> or stand-alone computers. It was developed at Google for indexing web pages and replaced their original indexing algorithms and </w:t>
      </w:r>
      <w:hyperlink r:id="rId11" w:history="1">
        <w:r w:rsidRPr="007837CB">
          <w:rPr>
            <w:rFonts w:asciiTheme="minorHAnsi" w:eastAsiaTheme="minorHAnsi" w:hAnsiTheme="minorHAnsi" w:cstheme="minorHAnsi"/>
            <w:color w:val="707070"/>
            <w:shd w:val="clear" w:color="auto" w:fill="FFFFFF"/>
          </w:rPr>
          <w:t>heuristics</w:t>
        </w:r>
      </w:hyperlink>
      <w:r w:rsidRPr="007837CB">
        <w:rPr>
          <w:rFonts w:asciiTheme="minorHAnsi" w:eastAsiaTheme="minorHAnsi" w:hAnsiTheme="minorHAnsi" w:cstheme="minorHAnsi"/>
          <w:color w:val="707070"/>
          <w:shd w:val="clear" w:color="auto" w:fill="FFFFFF"/>
        </w:rPr>
        <w:t> in 2004.</w:t>
      </w:r>
    </w:p>
    <w:p w14:paraId="0DE1E773" w14:textId="014CA1D6" w:rsidR="007837CB" w:rsidRPr="007837CB" w:rsidRDefault="007837CB" w:rsidP="007837CB">
      <w:pPr>
        <w:pStyle w:val="NormalWeb"/>
        <w:shd w:val="clear" w:color="auto" w:fill="FFFFFF"/>
        <w:spacing w:before="360" w:beforeAutospacing="0" w:after="360" w:afterAutospacing="0" w:line="401" w:lineRule="atLeast"/>
        <w:rPr>
          <w:rFonts w:asciiTheme="minorHAnsi" w:eastAsiaTheme="minorHAnsi" w:hAnsiTheme="minorHAnsi" w:cstheme="minorHAnsi"/>
          <w:color w:val="707070"/>
          <w:shd w:val="clear" w:color="auto" w:fill="FFFFFF"/>
        </w:rPr>
      </w:pPr>
      <w:r w:rsidRPr="007837CB">
        <w:rPr>
          <w:rFonts w:asciiTheme="minorHAnsi" w:eastAsiaTheme="minorHAnsi" w:hAnsiTheme="minorHAnsi" w:cstheme="minorHAnsi"/>
          <w:color w:val="707070"/>
          <w:shd w:val="clear" w:color="auto" w:fill="FFFFFF"/>
        </w:rPr>
        <w:t>Amazon EMR processes big data across a </w:t>
      </w:r>
      <w:hyperlink r:id="rId12" w:history="1">
        <w:r w:rsidRPr="007837CB">
          <w:rPr>
            <w:rFonts w:asciiTheme="minorHAnsi" w:eastAsiaTheme="minorHAnsi" w:hAnsiTheme="minorHAnsi" w:cstheme="minorHAnsi"/>
            <w:color w:val="707070"/>
            <w:shd w:val="clear" w:color="auto" w:fill="FFFFFF"/>
          </w:rPr>
          <w:t>Hadoop cluster</w:t>
        </w:r>
      </w:hyperlink>
      <w:r w:rsidRPr="007837CB">
        <w:rPr>
          <w:rFonts w:asciiTheme="minorHAnsi" w:eastAsiaTheme="minorHAnsi" w:hAnsiTheme="minorHAnsi" w:cstheme="minorHAnsi"/>
          <w:color w:val="707070"/>
          <w:shd w:val="clear" w:color="auto" w:fill="FFFFFF"/>
        </w:rPr>
        <w:t> of virtual servers on Amazon Elastic Compute Cloud (</w:t>
      </w:r>
      <w:hyperlink r:id="rId13" w:history="1">
        <w:r w:rsidRPr="007837CB">
          <w:rPr>
            <w:rFonts w:asciiTheme="minorHAnsi" w:eastAsiaTheme="minorHAnsi" w:hAnsiTheme="minorHAnsi" w:cstheme="minorHAnsi"/>
            <w:color w:val="707070"/>
            <w:shd w:val="clear" w:color="auto" w:fill="FFFFFF"/>
          </w:rPr>
          <w:t>EC2</w:t>
        </w:r>
      </w:hyperlink>
      <w:r w:rsidRPr="007837CB">
        <w:rPr>
          <w:rFonts w:asciiTheme="minorHAnsi" w:eastAsiaTheme="minorHAnsi" w:hAnsiTheme="minorHAnsi" w:cstheme="minorHAnsi"/>
          <w:color w:val="707070"/>
          <w:shd w:val="clear" w:color="auto" w:fill="FFFFFF"/>
        </w:rPr>
        <w:t>) and Amazon Simple Storage Service (S3). The elastic in EMR's name refers to its dynamic resizing ability, which allows it to ramp up or reduce resource use depending on the demand at any given time.</w:t>
      </w:r>
    </w:p>
    <w:p w14:paraId="00644DA8" w14:textId="77777777" w:rsidR="0020563F" w:rsidRPr="007837CB" w:rsidRDefault="0020563F" w:rsidP="0020563F">
      <w:pPr>
        <w:pStyle w:val="NormalWeb"/>
        <w:shd w:val="clear" w:color="auto" w:fill="FFFFFF"/>
        <w:spacing w:before="0" w:beforeAutospacing="0" w:after="150" w:afterAutospacing="0" w:line="270" w:lineRule="atLeast"/>
        <w:rPr>
          <w:rFonts w:asciiTheme="minorHAnsi" w:hAnsiTheme="minorHAnsi" w:cstheme="minorHAnsi"/>
          <w:color w:val="707070"/>
        </w:rPr>
      </w:pPr>
      <w:r w:rsidRPr="007837CB">
        <w:rPr>
          <w:rFonts w:asciiTheme="minorHAnsi" w:hAnsiTheme="minorHAnsi" w:cstheme="minorHAnsi"/>
          <w:color w:val="707070"/>
        </w:rPr>
        <w:t>Amazon EMR can be classified as a tool in the </w:t>
      </w:r>
      <w:r w:rsidRPr="007837CB">
        <w:rPr>
          <w:rFonts w:asciiTheme="minorHAnsi" w:hAnsiTheme="minorHAnsi" w:cstheme="minorHAnsi"/>
          <w:b/>
          <w:bCs/>
          <w:color w:val="707070"/>
        </w:rPr>
        <w:t>"Big Data as a Service"</w:t>
      </w:r>
      <w:r w:rsidRPr="007837CB">
        <w:rPr>
          <w:rFonts w:asciiTheme="minorHAnsi" w:hAnsiTheme="minorHAnsi" w:cstheme="minorHAnsi"/>
          <w:color w:val="707070"/>
        </w:rPr>
        <w:t> category, while Hadoop is grouped under "Databases".</w:t>
      </w:r>
    </w:p>
    <w:p w14:paraId="624F0C69" w14:textId="0BF74FDA" w:rsidR="007837CB" w:rsidRDefault="0020563F" w:rsidP="0020563F">
      <w:pPr>
        <w:pStyle w:val="NormalWeb"/>
        <w:shd w:val="clear" w:color="auto" w:fill="FFFFFF"/>
        <w:spacing w:before="0" w:beforeAutospacing="0" w:after="150" w:afterAutospacing="0" w:line="270" w:lineRule="atLeast"/>
        <w:rPr>
          <w:rFonts w:asciiTheme="minorHAnsi" w:eastAsiaTheme="minorHAnsi" w:hAnsiTheme="minorHAnsi" w:cstheme="minorHAnsi"/>
          <w:color w:val="707070"/>
          <w:shd w:val="clear" w:color="auto" w:fill="FFFFFF"/>
        </w:rPr>
      </w:pPr>
      <w:r w:rsidRPr="007837CB">
        <w:rPr>
          <w:rFonts w:asciiTheme="minorHAnsi" w:eastAsiaTheme="minorHAnsi" w:hAnsiTheme="minorHAnsi" w:cstheme="minorHAnsi"/>
          <w:b/>
          <w:bCs/>
          <w:color w:val="707070"/>
          <w:shd w:val="clear" w:color="auto" w:fill="FFFFFF"/>
        </w:rPr>
        <w:t>"On demand processing power"</w:t>
      </w:r>
      <w:r w:rsidRPr="007837CB">
        <w:rPr>
          <w:rFonts w:asciiTheme="minorHAnsi" w:eastAsiaTheme="minorHAnsi" w:hAnsiTheme="minorHAnsi" w:cstheme="minorHAnsi"/>
          <w:color w:val="707070"/>
          <w:shd w:val="clear" w:color="auto" w:fill="FFFFFF"/>
        </w:rPr>
        <w:t> is the top reason why over </w:t>
      </w:r>
      <w:r w:rsidRPr="007837CB">
        <w:rPr>
          <w:rFonts w:asciiTheme="minorHAnsi" w:eastAsiaTheme="minorHAnsi" w:hAnsiTheme="minorHAnsi" w:cstheme="minorHAnsi"/>
          <w:b/>
          <w:bCs/>
          <w:color w:val="707070"/>
          <w:shd w:val="clear" w:color="auto" w:fill="FFFFFF"/>
        </w:rPr>
        <w:t>13</w:t>
      </w:r>
      <w:r w:rsidRPr="007837CB">
        <w:rPr>
          <w:rFonts w:asciiTheme="minorHAnsi" w:eastAsiaTheme="minorHAnsi" w:hAnsiTheme="minorHAnsi" w:cstheme="minorHAnsi"/>
          <w:color w:val="707070"/>
          <w:shd w:val="clear" w:color="auto" w:fill="FFFFFF"/>
        </w:rPr>
        <w:t> developers like Amazon EMR, while over </w:t>
      </w:r>
      <w:r w:rsidRPr="007837CB">
        <w:rPr>
          <w:rFonts w:asciiTheme="minorHAnsi" w:eastAsiaTheme="minorHAnsi" w:hAnsiTheme="minorHAnsi" w:cstheme="minorHAnsi"/>
          <w:b/>
          <w:bCs/>
          <w:color w:val="707070"/>
          <w:shd w:val="clear" w:color="auto" w:fill="FFFFFF"/>
        </w:rPr>
        <w:t>34</w:t>
      </w:r>
      <w:r w:rsidRPr="007837CB">
        <w:rPr>
          <w:rFonts w:asciiTheme="minorHAnsi" w:eastAsiaTheme="minorHAnsi" w:hAnsiTheme="minorHAnsi" w:cstheme="minorHAnsi"/>
          <w:color w:val="707070"/>
          <w:shd w:val="clear" w:color="auto" w:fill="FFFFFF"/>
        </w:rPr>
        <w:t> developers mention </w:t>
      </w:r>
      <w:r w:rsidRPr="007837CB">
        <w:rPr>
          <w:rFonts w:asciiTheme="minorHAnsi" w:eastAsiaTheme="minorHAnsi" w:hAnsiTheme="minorHAnsi" w:cstheme="minorHAnsi"/>
          <w:b/>
          <w:bCs/>
          <w:color w:val="707070"/>
          <w:shd w:val="clear" w:color="auto" w:fill="FFFFFF"/>
        </w:rPr>
        <w:t>"Great ecosystem"</w:t>
      </w:r>
      <w:r w:rsidRPr="007837CB">
        <w:rPr>
          <w:rFonts w:asciiTheme="minorHAnsi" w:eastAsiaTheme="minorHAnsi" w:hAnsiTheme="minorHAnsi" w:cstheme="minorHAnsi"/>
          <w:color w:val="707070"/>
          <w:shd w:val="clear" w:color="auto" w:fill="FFFFFF"/>
        </w:rPr>
        <w:t> as the leading cause for choosing Hadoop.</w:t>
      </w:r>
    </w:p>
    <w:p w14:paraId="2A695295" w14:textId="77777777" w:rsidR="007837CB" w:rsidRPr="007837CB" w:rsidRDefault="007837CB" w:rsidP="007837CB">
      <w:pPr>
        <w:shd w:val="clear" w:color="auto" w:fill="FFFFFF"/>
        <w:spacing w:after="0" w:line="240" w:lineRule="auto"/>
        <w:rPr>
          <w:rFonts w:ascii="Helvetica" w:eastAsia="Times New Roman" w:hAnsi="Helvetica" w:cs="Helvetica"/>
          <w:b/>
          <w:bCs/>
          <w:color w:val="333333"/>
          <w:sz w:val="27"/>
          <w:szCs w:val="27"/>
        </w:rPr>
      </w:pPr>
      <w:r w:rsidRPr="007837CB">
        <w:rPr>
          <w:rFonts w:ascii="Helvetica" w:eastAsia="Times New Roman" w:hAnsi="Helvetica" w:cs="Helvetica"/>
          <w:b/>
          <w:bCs/>
          <w:color w:val="333333"/>
          <w:sz w:val="27"/>
          <w:szCs w:val="27"/>
        </w:rPr>
        <w:t>Pros of Amazon EMR</w:t>
      </w:r>
    </w:p>
    <w:p w14:paraId="0D7B0E7F" w14:textId="3882CDD5" w:rsidR="007837CB" w:rsidRPr="007837CB" w:rsidRDefault="007837CB" w:rsidP="007837CB">
      <w:pPr>
        <w:numPr>
          <w:ilvl w:val="0"/>
          <w:numId w:val="1"/>
        </w:numPr>
        <w:shd w:val="clear" w:color="auto" w:fill="FFFFFF"/>
        <w:spacing w:before="100" w:beforeAutospacing="1" w:after="100" w:afterAutospacing="1" w:line="270" w:lineRule="atLeast"/>
        <w:rPr>
          <w:rFonts w:ascii="Verdana" w:eastAsia="Times New Roman" w:hAnsi="Verdana" w:cs="Helvetica"/>
          <w:color w:val="4A4A4A"/>
          <w:sz w:val="20"/>
          <w:szCs w:val="20"/>
        </w:rPr>
      </w:pPr>
      <w:r w:rsidRPr="007837CB">
        <w:rPr>
          <w:rFonts w:ascii="Helvetica" w:eastAsia="Times New Roman" w:hAnsi="Helvetica" w:cs="Helvetica"/>
          <w:color w:val="000000"/>
          <w:sz w:val="20"/>
          <w:szCs w:val="20"/>
        </w:rPr>
        <w:t>On demand processing power</w:t>
      </w:r>
    </w:p>
    <w:p w14:paraId="0BEB6B03" w14:textId="77777777" w:rsidR="007837CB" w:rsidRPr="007837CB" w:rsidRDefault="007837CB" w:rsidP="007837CB">
      <w:pPr>
        <w:numPr>
          <w:ilvl w:val="0"/>
          <w:numId w:val="1"/>
        </w:numPr>
        <w:shd w:val="clear" w:color="auto" w:fill="FFFFFF"/>
        <w:spacing w:before="100" w:beforeAutospacing="1" w:after="100" w:afterAutospacing="1" w:line="270" w:lineRule="atLeast"/>
        <w:rPr>
          <w:rFonts w:ascii="Verdana" w:eastAsia="Times New Roman" w:hAnsi="Verdana" w:cs="Helvetica"/>
          <w:color w:val="4A4A4A"/>
          <w:sz w:val="20"/>
          <w:szCs w:val="20"/>
        </w:rPr>
      </w:pPr>
      <w:proofErr w:type="gramStart"/>
      <w:r w:rsidRPr="007837CB">
        <w:rPr>
          <w:rFonts w:ascii="Helvetica" w:eastAsia="Times New Roman" w:hAnsi="Helvetica" w:cs="Helvetica"/>
          <w:color w:val="000000"/>
          <w:sz w:val="20"/>
          <w:szCs w:val="20"/>
        </w:rPr>
        <w:t>Don't</w:t>
      </w:r>
      <w:proofErr w:type="gramEnd"/>
      <w:r w:rsidRPr="007837CB">
        <w:rPr>
          <w:rFonts w:ascii="Helvetica" w:eastAsia="Times New Roman" w:hAnsi="Helvetica" w:cs="Helvetica"/>
          <w:color w:val="000000"/>
          <w:sz w:val="20"/>
          <w:szCs w:val="20"/>
        </w:rPr>
        <w:t xml:space="preserve"> need to maintain Hadoop Cluster yourself</w:t>
      </w:r>
    </w:p>
    <w:p w14:paraId="63A5235A" w14:textId="2984C7D8" w:rsidR="007837CB" w:rsidRPr="007837CB" w:rsidRDefault="007837CB" w:rsidP="007837CB">
      <w:pPr>
        <w:numPr>
          <w:ilvl w:val="0"/>
          <w:numId w:val="1"/>
        </w:numPr>
        <w:shd w:val="clear" w:color="auto" w:fill="FFFFFF"/>
        <w:spacing w:before="100" w:beforeAutospacing="1" w:after="100" w:afterAutospacing="1" w:line="270" w:lineRule="atLeast"/>
        <w:rPr>
          <w:rFonts w:ascii="Verdana" w:eastAsia="Times New Roman" w:hAnsi="Verdana" w:cs="Helvetica"/>
          <w:color w:val="4A4A4A"/>
          <w:sz w:val="20"/>
          <w:szCs w:val="20"/>
        </w:rPr>
      </w:pPr>
      <w:r w:rsidRPr="007837CB">
        <w:rPr>
          <w:rFonts w:ascii="Helvetica" w:eastAsia="Times New Roman" w:hAnsi="Helvetica" w:cs="Helvetica"/>
          <w:color w:val="000000"/>
          <w:sz w:val="20"/>
          <w:szCs w:val="20"/>
        </w:rPr>
        <w:t>Hadoop Tools</w:t>
      </w:r>
    </w:p>
    <w:p w14:paraId="233D9831" w14:textId="435851D0" w:rsidR="007837CB" w:rsidRPr="007837CB" w:rsidRDefault="007837CB" w:rsidP="007837CB">
      <w:pPr>
        <w:numPr>
          <w:ilvl w:val="0"/>
          <w:numId w:val="1"/>
        </w:numPr>
        <w:shd w:val="clear" w:color="auto" w:fill="FFFFFF"/>
        <w:spacing w:before="100" w:beforeAutospacing="1" w:after="100" w:afterAutospacing="1" w:line="270" w:lineRule="atLeast"/>
        <w:rPr>
          <w:rFonts w:ascii="Verdana" w:eastAsia="Times New Roman" w:hAnsi="Verdana" w:cs="Helvetica"/>
          <w:color w:val="4A4A4A"/>
          <w:sz w:val="20"/>
          <w:szCs w:val="20"/>
        </w:rPr>
      </w:pPr>
      <w:r w:rsidRPr="007837CB">
        <w:rPr>
          <w:rFonts w:ascii="Helvetica" w:eastAsia="Times New Roman" w:hAnsi="Helvetica" w:cs="Helvetica"/>
          <w:color w:val="000000"/>
          <w:sz w:val="20"/>
          <w:szCs w:val="20"/>
        </w:rPr>
        <w:t>Elastic</w:t>
      </w:r>
    </w:p>
    <w:p w14:paraId="78A1206F" w14:textId="477D7554" w:rsidR="007837CB" w:rsidRPr="007837CB" w:rsidRDefault="007837CB" w:rsidP="007837CB">
      <w:pPr>
        <w:numPr>
          <w:ilvl w:val="0"/>
          <w:numId w:val="1"/>
        </w:numPr>
        <w:shd w:val="clear" w:color="auto" w:fill="FFFFFF"/>
        <w:spacing w:before="100" w:beforeAutospacing="1" w:after="100" w:afterAutospacing="1" w:line="270" w:lineRule="atLeast"/>
        <w:rPr>
          <w:rFonts w:ascii="Verdana" w:eastAsia="Times New Roman" w:hAnsi="Verdana" w:cs="Helvetica"/>
          <w:color w:val="4A4A4A"/>
          <w:sz w:val="20"/>
          <w:szCs w:val="20"/>
        </w:rPr>
      </w:pPr>
      <w:r w:rsidRPr="007837CB">
        <w:rPr>
          <w:rFonts w:ascii="Helvetica" w:eastAsia="Times New Roman" w:hAnsi="Helvetica" w:cs="Helvetica"/>
          <w:color w:val="000000"/>
          <w:sz w:val="20"/>
          <w:szCs w:val="20"/>
        </w:rPr>
        <w:t>Backed by Amazon</w:t>
      </w:r>
    </w:p>
    <w:p w14:paraId="661026FE" w14:textId="3DA037D4" w:rsidR="007837CB" w:rsidRPr="007837CB" w:rsidRDefault="007837CB" w:rsidP="007837CB">
      <w:pPr>
        <w:numPr>
          <w:ilvl w:val="0"/>
          <w:numId w:val="1"/>
        </w:numPr>
        <w:shd w:val="clear" w:color="auto" w:fill="FFFFFF"/>
        <w:spacing w:before="100" w:beforeAutospacing="1" w:after="100" w:afterAutospacing="1" w:line="270" w:lineRule="atLeast"/>
        <w:rPr>
          <w:rFonts w:ascii="Verdana" w:eastAsia="Times New Roman" w:hAnsi="Verdana" w:cs="Helvetica"/>
          <w:color w:val="4A4A4A"/>
          <w:sz w:val="20"/>
          <w:szCs w:val="20"/>
        </w:rPr>
      </w:pPr>
      <w:r w:rsidRPr="007837CB">
        <w:rPr>
          <w:rFonts w:ascii="Helvetica" w:eastAsia="Times New Roman" w:hAnsi="Helvetica" w:cs="Helvetica"/>
          <w:color w:val="000000"/>
          <w:sz w:val="20"/>
          <w:szCs w:val="20"/>
        </w:rPr>
        <w:t>Flexible</w:t>
      </w:r>
    </w:p>
    <w:p w14:paraId="76AB83D0" w14:textId="721F23E9" w:rsidR="007837CB" w:rsidRPr="007837CB" w:rsidRDefault="007837CB" w:rsidP="007837CB">
      <w:pPr>
        <w:numPr>
          <w:ilvl w:val="0"/>
          <w:numId w:val="1"/>
        </w:numPr>
        <w:shd w:val="clear" w:color="auto" w:fill="FFFFFF"/>
        <w:spacing w:before="100" w:beforeAutospacing="1" w:after="100" w:afterAutospacing="1" w:line="270" w:lineRule="atLeast"/>
        <w:rPr>
          <w:rFonts w:ascii="Verdana" w:eastAsia="Times New Roman" w:hAnsi="Verdana" w:cs="Helvetica"/>
          <w:color w:val="4A4A4A"/>
          <w:sz w:val="20"/>
          <w:szCs w:val="20"/>
        </w:rPr>
      </w:pPr>
      <w:r w:rsidRPr="007837CB">
        <w:rPr>
          <w:rFonts w:ascii="Helvetica" w:eastAsia="Times New Roman" w:hAnsi="Helvetica" w:cs="Helvetica"/>
          <w:color w:val="000000"/>
          <w:sz w:val="20"/>
          <w:szCs w:val="20"/>
        </w:rPr>
        <w:t>Economic - pay as you go, easy to use CLI and SDKs</w:t>
      </w:r>
    </w:p>
    <w:p w14:paraId="36751EDE" w14:textId="66F3417D" w:rsidR="007837CB" w:rsidRPr="007837CB" w:rsidRDefault="007837CB" w:rsidP="007837CB">
      <w:pPr>
        <w:numPr>
          <w:ilvl w:val="0"/>
          <w:numId w:val="1"/>
        </w:numPr>
        <w:shd w:val="clear" w:color="auto" w:fill="FFFFFF"/>
        <w:spacing w:before="100" w:beforeAutospacing="1" w:after="100" w:afterAutospacing="1" w:line="270" w:lineRule="atLeast"/>
        <w:rPr>
          <w:rFonts w:ascii="Verdana" w:eastAsia="Times New Roman" w:hAnsi="Verdana" w:cs="Helvetica"/>
          <w:color w:val="4A4A4A"/>
          <w:sz w:val="20"/>
          <w:szCs w:val="20"/>
        </w:rPr>
      </w:pPr>
      <w:proofErr w:type="gramStart"/>
      <w:r w:rsidRPr="007837CB">
        <w:rPr>
          <w:rFonts w:ascii="Helvetica" w:eastAsia="Times New Roman" w:hAnsi="Helvetica" w:cs="Helvetica"/>
          <w:color w:val="000000"/>
          <w:sz w:val="20"/>
          <w:szCs w:val="20"/>
        </w:rPr>
        <w:t>Don't</w:t>
      </w:r>
      <w:proofErr w:type="gramEnd"/>
      <w:r w:rsidRPr="007837CB">
        <w:rPr>
          <w:rFonts w:ascii="Helvetica" w:eastAsia="Times New Roman" w:hAnsi="Helvetica" w:cs="Helvetica"/>
          <w:color w:val="000000"/>
          <w:sz w:val="20"/>
          <w:szCs w:val="20"/>
        </w:rPr>
        <w:t xml:space="preserve"> need a dedicated Ops group</w:t>
      </w:r>
    </w:p>
    <w:p w14:paraId="6C77F7B6" w14:textId="3CFC59B6" w:rsidR="007837CB" w:rsidRPr="007837CB" w:rsidRDefault="007837CB" w:rsidP="007837CB">
      <w:pPr>
        <w:numPr>
          <w:ilvl w:val="0"/>
          <w:numId w:val="1"/>
        </w:numPr>
        <w:shd w:val="clear" w:color="auto" w:fill="FFFFFF"/>
        <w:spacing w:before="100" w:beforeAutospacing="1" w:after="100" w:afterAutospacing="1" w:line="270" w:lineRule="atLeast"/>
        <w:rPr>
          <w:rFonts w:ascii="Verdana" w:eastAsia="Times New Roman" w:hAnsi="Verdana" w:cs="Helvetica"/>
          <w:color w:val="4A4A4A"/>
          <w:sz w:val="20"/>
          <w:szCs w:val="20"/>
        </w:rPr>
      </w:pPr>
      <w:r w:rsidRPr="007837CB">
        <w:rPr>
          <w:rFonts w:ascii="Helvetica" w:eastAsia="Times New Roman" w:hAnsi="Helvetica" w:cs="Helvetica"/>
          <w:color w:val="000000"/>
          <w:sz w:val="20"/>
          <w:szCs w:val="20"/>
        </w:rPr>
        <w:lastRenderedPageBreak/>
        <w:t>Massive data handling</w:t>
      </w:r>
    </w:p>
    <w:p w14:paraId="380A8118" w14:textId="76B75974" w:rsidR="007837CB" w:rsidRPr="007837CB" w:rsidRDefault="007837CB" w:rsidP="007837CB">
      <w:pPr>
        <w:shd w:val="clear" w:color="auto" w:fill="FFFFFF"/>
        <w:spacing w:after="0" w:line="240" w:lineRule="auto"/>
        <w:rPr>
          <w:rFonts w:ascii="Helvetica" w:eastAsia="Times New Roman" w:hAnsi="Helvetica" w:cs="Helvetica"/>
          <w:b/>
          <w:bCs/>
          <w:color w:val="333333"/>
          <w:sz w:val="27"/>
          <w:szCs w:val="27"/>
        </w:rPr>
      </w:pPr>
      <w:r w:rsidRPr="007837CB">
        <w:rPr>
          <w:rFonts w:ascii="Helvetica" w:eastAsia="Times New Roman" w:hAnsi="Helvetica" w:cs="Helvetica"/>
          <w:b/>
          <w:bCs/>
          <w:color w:val="333333"/>
          <w:sz w:val="27"/>
          <w:szCs w:val="27"/>
        </w:rPr>
        <w:t>Cons</w:t>
      </w:r>
    </w:p>
    <w:p w14:paraId="3E4655A0" w14:textId="31EF789C" w:rsidR="007837CB" w:rsidRPr="007837CB" w:rsidRDefault="007837CB" w:rsidP="007837CB">
      <w:pPr>
        <w:numPr>
          <w:ilvl w:val="0"/>
          <w:numId w:val="1"/>
        </w:numPr>
        <w:shd w:val="clear" w:color="auto" w:fill="FFFFFF"/>
        <w:spacing w:before="100" w:beforeAutospacing="1" w:after="100" w:afterAutospacing="1" w:line="270" w:lineRule="atLeast"/>
        <w:rPr>
          <w:rFonts w:ascii="Helvetica" w:eastAsia="Times New Roman" w:hAnsi="Helvetica" w:cs="Helvetica"/>
          <w:color w:val="000000"/>
          <w:sz w:val="20"/>
          <w:szCs w:val="20"/>
        </w:rPr>
      </w:pPr>
      <w:r w:rsidRPr="007837CB">
        <w:rPr>
          <w:rFonts w:ascii="Helvetica" w:eastAsia="Times New Roman" w:hAnsi="Helvetica" w:cs="Helvetica"/>
          <w:color w:val="000000"/>
          <w:sz w:val="20"/>
          <w:szCs w:val="20"/>
        </w:rPr>
        <w:t>Cost overhead is a bit high</w:t>
      </w:r>
    </w:p>
    <w:p w14:paraId="628BFC52" w14:textId="77777777" w:rsidR="007837CB" w:rsidRPr="007837CB" w:rsidRDefault="007837CB" w:rsidP="0020563F">
      <w:pPr>
        <w:pStyle w:val="NormalWeb"/>
        <w:shd w:val="clear" w:color="auto" w:fill="FFFFFF"/>
        <w:spacing w:before="0" w:beforeAutospacing="0" w:after="150" w:afterAutospacing="0" w:line="270" w:lineRule="atLeast"/>
        <w:rPr>
          <w:rFonts w:asciiTheme="minorHAnsi" w:eastAsiaTheme="minorHAnsi" w:hAnsiTheme="minorHAnsi" w:cstheme="minorHAnsi"/>
          <w:color w:val="707070"/>
          <w:shd w:val="clear" w:color="auto" w:fill="FFFFFF"/>
        </w:rPr>
      </w:pPr>
    </w:p>
    <w:p w14:paraId="545076EE" w14:textId="77777777" w:rsidR="0020563F" w:rsidRPr="0020563F" w:rsidRDefault="0020563F">
      <w:pPr>
        <w:rPr>
          <w:sz w:val="32"/>
          <w:szCs w:val="32"/>
        </w:rPr>
      </w:pPr>
    </w:p>
    <w:p w14:paraId="194E98FB" w14:textId="77777777" w:rsidR="0020563F" w:rsidRDefault="0020563F"/>
    <w:sectPr w:rsidR="00205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2EFF" w:usb1="0000785B" w:usb2="00000001"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45131"/>
    <w:multiLevelType w:val="multilevel"/>
    <w:tmpl w:val="F136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3F"/>
    <w:rsid w:val="0020563F"/>
    <w:rsid w:val="00546B5E"/>
    <w:rsid w:val="007837CB"/>
    <w:rsid w:val="00F0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09E2"/>
  <w15:chartTrackingRefBased/>
  <w15:docId w15:val="{14AA18FF-0373-4AF3-B9D5-565A1A4E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56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563F"/>
    <w:rPr>
      <w:b/>
      <w:bCs/>
    </w:rPr>
  </w:style>
  <w:style w:type="character" w:styleId="Hyperlink">
    <w:name w:val="Hyperlink"/>
    <w:basedOn w:val="DefaultParagraphFont"/>
    <w:uiPriority w:val="99"/>
    <w:semiHidden/>
    <w:unhideWhenUsed/>
    <w:rsid w:val="007837CB"/>
    <w:rPr>
      <w:color w:val="0000FF"/>
      <w:u w:val="single"/>
    </w:rPr>
  </w:style>
  <w:style w:type="paragraph" w:customStyle="1" w:styleId="css-6nrkpz">
    <w:name w:val="css-6nrkpz"/>
    <w:basedOn w:val="Normal"/>
    <w:rsid w:val="007837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5x5cr6">
    <w:name w:val="css-5x5cr6"/>
    <w:basedOn w:val="DefaultParagraphFont"/>
    <w:rsid w:val="007837CB"/>
  </w:style>
  <w:style w:type="character" w:customStyle="1" w:styleId="css-rsz8c">
    <w:name w:val="css-rsz8c"/>
    <w:basedOn w:val="DefaultParagraphFont"/>
    <w:rsid w:val="007837CB"/>
  </w:style>
  <w:style w:type="paragraph" w:styleId="ListParagraph">
    <w:name w:val="List Paragraph"/>
    <w:basedOn w:val="Normal"/>
    <w:uiPriority w:val="34"/>
    <w:qFormat/>
    <w:rsid w:val="00783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566789">
      <w:bodyDiv w:val="1"/>
      <w:marLeft w:val="0"/>
      <w:marRight w:val="0"/>
      <w:marTop w:val="0"/>
      <w:marBottom w:val="0"/>
      <w:divBdr>
        <w:top w:val="none" w:sz="0" w:space="0" w:color="auto"/>
        <w:left w:val="none" w:sz="0" w:space="0" w:color="auto"/>
        <w:bottom w:val="none" w:sz="0" w:space="0" w:color="auto"/>
        <w:right w:val="none" w:sz="0" w:space="0" w:color="auto"/>
      </w:divBdr>
      <w:divsChild>
        <w:div w:id="566257676">
          <w:marLeft w:val="0"/>
          <w:marRight w:val="0"/>
          <w:marTop w:val="0"/>
          <w:marBottom w:val="0"/>
          <w:divBdr>
            <w:top w:val="none" w:sz="0" w:space="0" w:color="auto"/>
            <w:left w:val="none" w:sz="0" w:space="0" w:color="auto"/>
            <w:bottom w:val="none" w:sz="0" w:space="0" w:color="auto"/>
            <w:right w:val="single" w:sz="6" w:space="15" w:color="E1E1E1"/>
          </w:divBdr>
          <w:divsChild>
            <w:div w:id="1930312442">
              <w:marLeft w:val="0"/>
              <w:marRight w:val="0"/>
              <w:marTop w:val="0"/>
              <w:marBottom w:val="0"/>
              <w:divBdr>
                <w:top w:val="none" w:sz="0" w:space="0" w:color="auto"/>
                <w:left w:val="none" w:sz="0" w:space="0" w:color="auto"/>
                <w:bottom w:val="none" w:sz="0" w:space="0" w:color="auto"/>
                <w:right w:val="none" w:sz="0" w:space="0" w:color="auto"/>
              </w:divBdr>
            </w:div>
          </w:divsChild>
        </w:div>
        <w:div w:id="2033795321">
          <w:marLeft w:val="0"/>
          <w:marRight w:val="0"/>
          <w:marTop w:val="0"/>
          <w:marBottom w:val="0"/>
          <w:divBdr>
            <w:top w:val="none" w:sz="0" w:space="0" w:color="auto"/>
            <w:left w:val="none" w:sz="0" w:space="0" w:color="auto"/>
            <w:bottom w:val="none" w:sz="0" w:space="0" w:color="auto"/>
            <w:right w:val="single" w:sz="6" w:space="15" w:color="E1E1E1"/>
          </w:divBdr>
          <w:divsChild>
            <w:div w:id="1031765698">
              <w:marLeft w:val="0"/>
              <w:marRight w:val="0"/>
              <w:marTop w:val="0"/>
              <w:marBottom w:val="0"/>
              <w:divBdr>
                <w:top w:val="none" w:sz="0" w:space="0" w:color="auto"/>
                <w:left w:val="none" w:sz="0" w:space="0" w:color="auto"/>
                <w:bottom w:val="none" w:sz="0" w:space="0" w:color="auto"/>
                <w:right w:val="none" w:sz="0" w:space="0" w:color="auto"/>
              </w:divBdr>
            </w:div>
          </w:divsChild>
        </w:div>
        <w:div w:id="832112094">
          <w:marLeft w:val="0"/>
          <w:marRight w:val="0"/>
          <w:marTop w:val="0"/>
          <w:marBottom w:val="0"/>
          <w:divBdr>
            <w:top w:val="none" w:sz="0" w:space="0" w:color="auto"/>
            <w:left w:val="none" w:sz="0" w:space="0" w:color="auto"/>
            <w:bottom w:val="none" w:sz="0" w:space="0" w:color="auto"/>
            <w:right w:val="single" w:sz="6" w:space="15" w:color="E1E1E1"/>
          </w:divBdr>
          <w:divsChild>
            <w:div w:id="1851138235">
              <w:marLeft w:val="0"/>
              <w:marRight w:val="0"/>
              <w:marTop w:val="0"/>
              <w:marBottom w:val="0"/>
              <w:divBdr>
                <w:top w:val="none" w:sz="0" w:space="0" w:color="auto"/>
                <w:left w:val="none" w:sz="0" w:space="0" w:color="auto"/>
                <w:bottom w:val="none" w:sz="0" w:space="0" w:color="auto"/>
                <w:right w:val="none" w:sz="0" w:space="0" w:color="auto"/>
              </w:divBdr>
              <w:divsChild>
                <w:div w:id="1731074276">
                  <w:marLeft w:val="0"/>
                  <w:marRight w:val="0"/>
                  <w:marTop w:val="0"/>
                  <w:marBottom w:val="0"/>
                  <w:divBdr>
                    <w:top w:val="none" w:sz="0" w:space="0" w:color="auto"/>
                    <w:left w:val="none" w:sz="0" w:space="0" w:color="auto"/>
                    <w:bottom w:val="none" w:sz="0" w:space="0" w:color="auto"/>
                    <w:right w:val="none" w:sz="0" w:space="0" w:color="auto"/>
                  </w:divBdr>
                  <w:divsChild>
                    <w:div w:id="1843667790">
                      <w:marLeft w:val="0"/>
                      <w:marRight w:val="0"/>
                      <w:marTop w:val="0"/>
                      <w:marBottom w:val="0"/>
                      <w:divBdr>
                        <w:top w:val="none" w:sz="0" w:space="0" w:color="auto"/>
                        <w:left w:val="none" w:sz="0" w:space="0" w:color="auto"/>
                        <w:bottom w:val="none" w:sz="0" w:space="0" w:color="auto"/>
                        <w:right w:val="none" w:sz="0" w:space="0" w:color="auto"/>
                      </w:divBdr>
                      <w:divsChild>
                        <w:div w:id="1871449939">
                          <w:marLeft w:val="0"/>
                          <w:marRight w:val="0"/>
                          <w:marTop w:val="0"/>
                          <w:marBottom w:val="0"/>
                          <w:divBdr>
                            <w:top w:val="none" w:sz="0" w:space="0" w:color="auto"/>
                            <w:left w:val="none" w:sz="0" w:space="0" w:color="auto"/>
                            <w:bottom w:val="none" w:sz="0" w:space="0" w:color="auto"/>
                            <w:right w:val="none" w:sz="0" w:space="0" w:color="auto"/>
                          </w:divBdr>
                          <w:divsChild>
                            <w:div w:id="1135952684">
                              <w:marLeft w:val="0"/>
                              <w:marRight w:val="0"/>
                              <w:marTop w:val="0"/>
                              <w:marBottom w:val="225"/>
                              <w:divBdr>
                                <w:top w:val="none" w:sz="0" w:space="0" w:color="auto"/>
                                <w:left w:val="none" w:sz="0" w:space="0" w:color="auto"/>
                                <w:bottom w:val="none" w:sz="0" w:space="0" w:color="auto"/>
                                <w:right w:val="none" w:sz="0" w:space="0" w:color="auto"/>
                              </w:divBdr>
                              <w:divsChild>
                                <w:div w:id="2133550255">
                                  <w:marLeft w:val="0"/>
                                  <w:marRight w:val="0"/>
                                  <w:marTop w:val="0"/>
                                  <w:marBottom w:val="0"/>
                                  <w:divBdr>
                                    <w:top w:val="single" w:sz="6" w:space="0" w:color="C2C2C2"/>
                                    <w:left w:val="single" w:sz="6" w:space="0" w:color="C2C2C2"/>
                                    <w:bottom w:val="single" w:sz="6" w:space="0" w:color="C2C2C2"/>
                                    <w:right w:val="single" w:sz="6" w:space="0" w:color="C2C2C2"/>
                                  </w:divBdr>
                                  <w:divsChild>
                                    <w:div w:id="16054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2331">
                              <w:marLeft w:val="0"/>
                              <w:marRight w:val="0"/>
                              <w:marTop w:val="0"/>
                              <w:marBottom w:val="225"/>
                              <w:divBdr>
                                <w:top w:val="none" w:sz="0" w:space="0" w:color="auto"/>
                                <w:left w:val="none" w:sz="0" w:space="0" w:color="auto"/>
                                <w:bottom w:val="none" w:sz="0" w:space="0" w:color="auto"/>
                                <w:right w:val="none" w:sz="0" w:space="0" w:color="auto"/>
                              </w:divBdr>
                              <w:divsChild>
                                <w:div w:id="726537070">
                                  <w:marLeft w:val="0"/>
                                  <w:marRight w:val="0"/>
                                  <w:marTop w:val="0"/>
                                  <w:marBottom w:val="0"/>
                                  <w:divBdr>
                                    <w:top w:val="single" w:sz="6" w:space="0" w:color="C2C2C2"/>
                                    <w:left w:val="single" w:sz="6" w:space="0" w:color="C2C2C2"/>
                                    <w:bottom w:val="single" w:sz="6" w:space="0" w:color="C2C2C2"/>
                                    <w:right w:val="single" w:sz="6" w:space="0" w:color="C2C2C2"/>
                                  </w:divBdr>
                                  <w:divsChild>
                                    <w:div w:id="20366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588">
                              <w:marLeft w:val="0"/>
                              <w:marRight w:val="0"/>
                              <w:marTop w:val="0"/>
                              <w:marBottom w:val="225"/>
                              <w:divBdr>
                                <w:top w:val="none" w:sz="0" w:space="0" w:color="auto"/>
                                <w:left w:val="none" w:sz="0" w:space="0" w:color="auto"/>
                                <w:bottom w:val="none" w:sz="0" w:space="0" w:color="auto"/>
                                <w:right w:val="none" w:sz="0" w:space="0" w:color="auto"/>
                              </w:divBdr>
                              <w:divsChild>
                                <w:div w:id="826944119">
                                  <w:marLeft w:val="0"/>
                                  <w:marRight w:val="0"/>
                                  <w:marTop w:val="0"/>
                                  <w:marBottom w:val="0"/>
                                  <w:divBdr>
                                    <w:top w:val="single" w:sz="6" w:space="0" w:color="C2C2C2"/>
                                    <w:left w:val="single" w:sz="6" w:space="0" w:color="C2C2C2"/>
                                    <w:bottom w:val="single" w:sz="6" w:space="0" w:color="C2C2C2"/>
                                    <w:right w:val="single" w:sz="6" w:space="0" w:color="C2C2C2"/>
                                  </w:divBdr>
                                  <w:divsChild>
                                    <w:div w:id="13629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8485">
                              <w:marLeft w:val="0"/>
                              <w:marRight w:val="0"/>
                              <w:marTop w:val="0"/>
                              <w:marBottom w:val="225"/>
                              <w:divBdr>
                                <w:top w:val="none" w:sz="0" w:space="0" w:color="auto"/>
                                <w:left w:val="none" w:sz="0" w:space="0" w:color="auto"/>
                                <w:bottom w:val="none" w:sz="0" w:space="0" w:color="auto"/>
                                <w:right w:val="none" w:sz="0" w:space="0" w:color="auto"/>
                              </w:divBdr>
                              <w:divsChild>
                                <w:div w:id="1574660016">
                                  <w:marLeft w:val="0"/>
                                  <w:marRight w:val="0"/>
                                  <w:marTop w:val="0"/>
                                  <w:marBottom w:val="0"/>
                                  <w:divBdr>
                                    <w:top w:val="single" w:sz="6" w:space="0" w:color="C2C2C2"/>
                                    <w:left w:val="single" w:sz="6" w:space="0" w:color="C2C2C2"/>
                                    <w:bottom w:val="single" w:sz="6" w:space="0" w:color="C2C2C2"/>
                                    <w:right w:val="single" w:sz="6" w:space="0" w:color="C2C2C2"/>
                                  </w:divBdr>
                                  <w:divsChild>
                                    <w:div w:id="7952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6404">
                              <w:marLeft w:val="0"/>
                              <w:marRight w:val="0"/>
                              <w:marTop w:val="0"/>
                              <w:marBottom w:val="225"/>
                              <w:divBdr>
                                <w:top w:val="none" w:sz="0" w:space="0" w:color="auto"/>
                                <w:left w:val="none" w:sz="0" w:space="0" w:color="auto"/>
                                <w:bottom w:val="none" w:sz="0" w:space="0" w:color="auto"/>
                                <w:right w:val="none" w:sz="0" w:space="0" w:color="auto"/>
                              </w:divBdr>
                              <w:divsChild>
                                <w:div w:id="580523628">
                                  <w:marLeft w:val="0"/>
                                  <w:marRight w:val="0"/>
                                  <w:marTop w:val="0"/>
                                  <w:marBottom w:val="0"/>
                                  <w:divBdr>
                                    <w:top w:val="single" w:sz="6" w:space="0" w:color="C2C2C2"/>
                                    <w:left w:val="single" w:sz="6" w:space="0" w:color="C2C2C2"/>
                                    <w:bottom w:val="single" w:sz="6" w:space="0" w:color="C2C2C2"/>
                                    <w:right w:val="single" w:sz="6" w:space="0" w:color="C2C2C2"/>
                                  </w:divBdr>
                                  <w:divsChild>
                                    <w:div w:id="21415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9638">
                              <w:marLeft w:val="0"/>
                              <w:marRight w:val="0"/>
                              <w:marTop w:val="0"/>
                              <w:marBottom w:val="225"/>
                              <w:divBdr>
                                <w:top w:val="none" w:sz="0" w:space="0" w:color="auto"/>
                                <w:left w:val="none" w:sz="0" w:space="0" w:color="auto"/>
                                <w:bottom w:val="none" w:sz="0" w:space="0" w:color="auto"/>
                                <w:right w:val="none" w:sz="0" w:space="0" w:color="auto"/>
                              </w:divBdr>
                              <w:divsChild>
                                <w:div w:id="1495027884">
                                  <w:marLeft w:val="0"/>
                                  <w:marRight w:val="0"/>
                                  <w:marTop w:val="0"/>
                                  <w:marBottom w:val="0"/>
                                  <w:divBdr>
                                    <w:top w:val="single" w:sz="6" w:space="0" w:color="C2C2C2"/>
                                    <w:left w:val="single" w:sz="6" w:space="0" w:color="C2C2C2"/>
                                    <w:bottom w:val="single" w:sz="6" w:space="0" w:color="C2C2C2"/>
                                    <w:right w:val="single" w:sz="6" w:space="0" w:color="C2C2C2"/>
                                  </w:divBdr>
                                  <w:divsChild>
                                    <w:div w:id="7698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821">
                              <w:marLeft w:val="0"/>
                              <w:marRight w:val="0"/>
                              <w:marTop w:val="0"/>
                              <w:marBottom w:val="225"/>
                              <w:divBdr>
                                <w:top w:val="none" w:sz="0" w:space="0" w:color="auto"/>
                                <w:left w:val="none" w:sz="0" w:space="0" w:color="auto"/>
                                <w:bottom w:val="none" w:sz="0" w:space="0" w:color="auto"/>
                                <w:right w:val="none" w:sz="0" w:space="0" w:color="auto"/>
                              </w:divBdr>
                              <w:divsChild>
                                <w:div w:id="823355368">
                                  <w:marLeft w:val="0"/>
                                  <w:marRight w:val="0"/>
                                  <w:marTop w:val="0"/>
                                  <w:marBottom w:val="0"/>
                                  <w:divBdr>
                                    <w:top w:val="single" w:sz="6" w:space="0" w:color="C2C2C2"/>
                                    <w:left w:val="single" w:sz="6" w:space="0" w:color="C2C2C2"/>
                                    <w:bottom w:val="single" w:sz="6" w:space="0" w:color="C2C2C2"/>
                                    <w:right w:val="single" w:sz="6" w:space="0" w:color="C2C2C2"/>
                                  </w:divBdr>
                                  <w:divsChild>
                                    <w:div w:id="5057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687">
                              <w:marLeft w:val="0"/>
                              <w:marRight w:val="0"/>
                              <w:marTop w:val="0"/>
                              <w:marBottom w:val="225"/>
                              <w:divBdr>
                                <w:top w:val="none" w:sz="0" w:space="0" w:color="auto"/>
                                <w:left w:val="none" w:sz="0" w:space="0" w:color="auto"/>
                                <w:bottom w:val="none" w:sz="0" w:space="0" w:color="auto"/>
                                <w:right w:val="none" w:sz="0" w:space="0" w:color="auto"/>
                              </w:divBdr>
                              <w:divsChild>
                                <w:div w:id="263077857">
                                  <w:marLeft w:val="0"/>
                                  <w:marRight w:val="0"/>
                                  <w:marTop w:val="0"/>
                                  <w:marBottom w:val="0"/>
                                  <w:divBdr>
                                    <w:top w:val="single" w:sz="6" w:space="0" w:color="C2C2C2"/>
                                    <w:left w:val="single" w:sz="6" w:space="0" w:color="C2C2C2"/>
                                    <w:bottom w:val="single" w:sz="6" w:space="0" w:color="C2C2C2"/>
                                    <w:right w:val="single" w:sz="6" w:space="0" w:color="C2C2C2"/>
                                  </w:divBdr>
                                  <w:divsChild>
                                    <w:div w:id="15690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4848">
                              <w:marLeft w:val="0"/>
                              <w:marRight w:val="0"/>
                              <w:marTop w:val="0"/>
                              <w:marBottom w:val="225"/>
                              <w:divBdr>
                                <w:top w:val="none" w:sz="0" w:space="0" w:color="auto"/>
                                <w:left w:val="none" w:sz="0" w:space="0" w:color="auto"/>
                                <w:bottom w:val="none" w:sz="0" w:space="0" w:color="auto"/>
                                <w:right w:val="none" w:sz="0" w:space="0" w:color="auto"/>
                              </w:divBdr>
                              <w:divsChild>
                                <w:div w:id="1365014578">
                                  <w:marLeft w:val="0"/>
                                  <w:marRight w:val="0"/>
                                  <w:marTop w:val="0"/>
                                  <w:marBottom w:val="0"/>
                                  <w:divBdr>
                                    <w:top w:val="single" w:sz="6" w:space="0" w:color="C2C2C2"/>
                                    <w:left w:val="single" w:sz="6" w:space="0" w:color="C2C2C2"/>
                                    <w:bottom w:val="single" w:sz="6" w:space="0" w:color="C2C2C2"/>
                                    <w:right w:val="single" w:sz="6" w:space="0" w:color="C2C2C2"/>
                                  </w:divBdr>
                                  <w:divsChild>
                                    <w:div w:id="10503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1926">
                              <w:marLeft w:val="0"/>
                              <w:marRight w:val="0"/>
                              <w:marTop w:val="0"/>
                              <w:marBottom w:val="225"/>
                              <w:divBdr>
                                <w:top w:val="none" w:sz="0" w:space="0" w:color="auto"/>
                                <w:left w:val="none" w:sz="0" w:space="0" w:color="auto"/>
                                <w:bottom w:val="none" w:sz="0" w:space="0" w:color="auto"/>
                                <w:right w:val="none" w:sz="0" w:space="0" w:color="auto"/>
                              </w:divBdr>
                              <w:divsChild>
                                <w:div w:id="1244145651">
                                  <w:marLeft w:val="0"/>
                                  <w:marRight w:val="0"/>
                                  <w:marTop w:val="0"/>
                                  <w:marBottom w:val="0"/>
                                  <w:divBdr>
                                    <w:top w:val="single" w:sz="6" w:space="0" w:color="C2C2C2"/>
                                    <w:left w:val="single" w:sz="6" w:space="0" w:color="C2C2C2"/>
                                    <w:bottom w:val="single" w:sz="6" w:space="0" w:color="C2C2C2"/>
                                    <w:right w:val="single" w:sz="6" w:space="0" w:color="C2C2C2"/>
                                  </w:divBdr>
                                  <w:divsChild>
                                    <w:div w:id="1711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238698">
      <w:bodyDiv w:val="1"/>
      <w:marLeft w:val="0"/>
      <w:marRight w:val="0"/>
      <w:marTop w:val="0"/>
      <w:marBottom w:val="0"/>
      <w:divBdr>
        <w:top w:val="none" w:sz="0" w:space="0" w:color="auto"/>
        <w:left w:val="none" w:sz="0" w:space="0" w:color="auto"/>
        <w:bottom w:val="none" w:sz="0" w:space="0" w:color="auto"/>
        <w:right w:val="none" w:sz="0" w:space="0" w:color="auto"/>
      </w:divBdr>
    </w:div>
    <w:div w:id="175474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distributed-computing" TargetMode="External"/><Relationship Id="rId13" Type="http://schemas.openxmlformats.org/officeDocument/2006/relationships/hyperlink" Target="https://searchaws.techtarget.com/definition/Amazon-Elastic-Compute-Cloud-Amazon-EC2" TargetMode="External"/><Relationship Id="rId3" Type="http://schemas.openxmlformats.org/officeDocument/2006/relationships/settings" Target="settings.xml"/><Relationship Id="rId7" Type="http://schemas.openxmlformats.org/officeDocument/2006/relationships/hyperlink" Target="https://searchdatamanagement.techtarget.com/definition/Hadoop" TargetMode="External"/><Relationship Id="rId12" Type="http://schemas.openxmlformats.org/officeDocument/2006/relationships/hyperlink" Target="https://searchbusinessanalytics.techtarget.com/definition/Hadoop-clu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techtarget.com/definition/distributed-computing" TargetMode="External"/><Relationship Id="rId11" Type="http://schemas.openxmlformats.org/officeDocument/2006/relationships/hyperlink" Target="https://whatis.techtarget.com/definition/heuristic" TargetMode="External"/><Relationship Id="rId5" Type="http://schemas.openxmlformats.org/officeDocument/2006/relationships/hyperlink" Target="https://searchaws.techtarget.com/definition/Amazon-Web-Services" TargetMode="External"/><Relationship Id="rId15" Type="http://schemas.openxmlformats.org/officeDocument/2006/relationships/theme" Target="theme/theme1.xml"/><Relationship Id="rId10" Type="http://schemas.openxmlformats.org/officeDocument/2006/relationships/hyperlink" Target="https://whatis.techtarget.com/definition/processor" TargetMode="External"/><Relationship Id="rId4" Type="http://schemas.openxmlformats.org/officeDocument/2006/relationships/webSettings" Target="webSettings.xml"/><Relationship Id="rId9" Type="http://schemas.openxmlformats.org/officeDocument/2006/relationships/hyperlink" Target="https://searchcloudcomputing.techtarget.com/definition/MapRedu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Reshim, Nilam</dc:creator>
  <cp:keywords/>
  <dc:description/>
  <cp:lastModifiedBy>Reshim, Nilam</cp:lastModifiedBy>
  <cp:revision>2</cp:revision>
  <dcterms:created xsi:type="dcterms:W3CDTF">2020-12-15T03:19:00Z</dcterms:created>
  <dcterms:modified xsi:type="dcterms:W3CDTF">2020-12-15T03:19:00Z</dcterms:modified>
</cp:coreProperties>
</file>