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E79" w:rsidRDefault="00246E79" w:rsidP="00246E79">
      <w:pPr>
        <w:jc w:val="center"/>
        <w:rPr>
          <w:rFonts w:ascii="Arial" w:hAnsi="Arial" w:cs="Arial"/>
          <w:b/>
          <w:sz w:val="40"/>
          <w:szCs w:val="40"/>
        </w:rPr>
      </w:pPr>
      <w:r w:rsidRPr="00246E79">
        <w:rPr>
          <w:rFonts w:ascii="Arial" w:hAnsi="Arial" w:cs="Arial"/>
          <w:b/>
          <w:sz w:val="40"/>
          <w:szCs w:val="40"/>
        </w:rPr>
        <w:t>Scenario for a session with an online stock broker</w:t>
      </w:r>
    </w:p>
    <w:p w:rsidR="0034280B" w:rsidRPr="00246E79" w:rsidRDefault="0034280B" w:rsidP="00246E79">
      <w:pPr>
        <w:jc w:val="center"/>
        <w:rPr>
          <w:rFonts w:ascii="Arial" w:hAnsi="Arial" w:cs="Arial"/>
          <w:b/>
          <w:sz w:val="40"/>
          <w:szCs w:val="40"/>
        </w:rPr>
      </w:pPr>
    </w:p>
    <w:p w:rsidR="00CD7F9E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John Doe logs in.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establishes secure communications.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displays portfolio information.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John Doe enters a buy order for 100 shares of  GE at the market price.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verifies sufficient funds for purchase.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displays confirmation screen with estimated cost.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John Doe confirms purchase.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places order on securities exchange.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displays transaction tracking number.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John Doe logs out.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establishes insecure communications.</w:t>
      </w:r>
    </w:p>
    <w:p w:rsid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System displays good-bye screen.</w:t>
      </w:r>
    </w:p>
    <w:p w:rsidR="00246E79" w:rsidRPr="00246E79" w:rsidRDefault="00246E7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Securities exchange reports results of trade.</w:t>
      </w:r>
    </w:p>
    <w:sectPr w:rsidR="00246E79" w:rsidRPr="00246E79" w:rsidSect="00CD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6E79"/>
    <w:rsid w:val="00246E79"/>
    <w:rsid w:val="0034280B"/>
    <w:rsid w:val="00CD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</dc:creator>
  <cp:keywords/>
  <dc:description/>
  <cp:lastModifiedBy>Kusum</cp:lastModifiedBy>
  <cp:revision>5</cp:revision>
  <dcterms:created xsi:type="dcterms:W3CDTF">2013-04-14T18:27:00Z</dcterms:created>
  <dcterms:modified xsi:type="dcterms:W3CDTF">2013-04-14T18:49:00Z</dcterms:modified>
</cp:coreProperties>
</file>