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58" w:rsidRDefault="00666BF3">
      <w:pPr>
        <w:pStyle w:val="BodyText"/>
        <w:ind w:left="225"/>
        <w:rPr>
          <w:rFonts w:ascii="Times New Roman"/>
          <w:b w:val="0"/>
          <w:sz w:val="20"/>
        </w:rPr>
      </w:pPr>
      <w:bookmarkStart w:id="0" w:name="_Hlk22738360"/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951350" cy="6830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350" cy="6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58" w:rsidRDefault="00F13658">
      <w:pPr>
        <w:pStyle w:val="BodyText"/>
        <w:rPr>
          <w:rFonts w:ascii="Times New Roman"/>
          <w:b w:val="0"/>
          <w:sz w:val="17"/>
        </w:rPr>
      </w:pPr>
    </w:p>
    <w:p w:rsidR="00F13658" w:rsidRDefault="00666BF3">
      <w:pPr>
        <w:pStyle w:val="BodyText"/>
        <w:spacing w:line="630" w:lineRule="exact"/>
        <w:ind w:left="2473" w:right="1466"/>
        <w:jc w:val="center"/>
      </w:pPr>
      <w:r>
        <w:t>Fall 2019 Drop-In Tutoring</w:t>
      </w:r>
    </w:p>
    <w:p w:rsidR="00573D35" w:rsidRDefault="00573D35">
      <w:pPr>
        <w:pStyle w:val="BodyText"/>
        <w:spacing w:line="630" w:lineRule="exact"/>
        <w:ind w:left="2473" w:right="1466"/>
        <w:jc w:val="center"/>
      </w:pPr>
    </w:p>
    <w:p w:rsidR="00F13658" w:rsidRDefault="00666BF3">
      <w:pPr>
        <w:tabs>
          <w:tab w:val="left" w:pos="3939"/>
        </w:tabs>
        <w:spacing w:before="7" w:after="10"/>
        <w:ind w:left="167"/>
        <w:rPr>
          <w:i/>
          <w:sz w:val="32"/>
        </w:rPr>
      </w:pPr>
      <w:r>
        <w:rPr>
          <w:i/>
          <w:sz w:val="32"/>
        </w:rPr>
        <w:t>Day/Time</w:t>
      </w:r>
      <w:r>
        <w:rPr>
          <w:i/>
          <w:sz w:val="32"/>
        </w:rPr>
        <w:tab/>
      </w:r>
      <w:r w:rsidR="00573D35">
        <w:rPr>
          <w:i/>
          <w:sz w:val="32"/>
        </w:rPr>
        <w:tab/>
      </w:r>
      <w:r w:rsidR="00573D35">
        <w:rPr>
          <w:i/>
          <w:sz w:val="32"/>
        </w:rPr>
        <w:tab/>
      </w:r>
      <w:r w:rsidR="00573D35">
        <w:rPr>
          <w:i/>
          <w:sz w:val="32"/>
        </w:rPr>
        <w:tab/>
      </w:r>
      <w:r>
        <w:rPr>
          <w:i/>
          <w:sz w:val="32"/>
        </w:rPr>
        <w:t>Courses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Covered</w:t>
      </w:r>
    </w:p>
    <w:tbl>
      <w:tblPr>
        <w:tblW w:w="13502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2"/>
        <w:gridCol w:w="9960"/>
      </w:tblGrid>
      <w:tr w:rsidR="00573D35" w:rsidTr="00573D35">
        <w:trPr>
          <w:trHeight w:val="2371"/>
        </w:trPr>
        <w:tc>
          <w:tcPr>
            <w:tcW w:w="3542" w:type="dxa"/>
          </w:tcPr>
          <w:p w:rsidR="00573D35" w:rsidRDefault="00573D35" w:rsidP="00573D35">
            <w:pPr>
              <w:pStyle w:val="TableParagraph"/>
              <w:jc w:val="center"/>
              <w:rPr>
                <w:i/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jc w:val="center"/>
              <w:rPr>
                <w:sz w:val="28"/>
              </w:rPr>
            </w:pPr>
            <w:r>
              <w:rPr>
                <w:sz w:val="28"/>
              </w:rPr>
              <w:t>Tuesdays, 6-9pm</w:t>
            </w: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Check in on the 12</w:t>
            </w:r>
            <w:r w:rsidRPr="00573D3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floor of the W.E.B. DuBois Library, room 1204.</w:t>
            </w:r>
          </w:p>
        </w:tc>
        <w:tc>
          <w:tcPr>
            <w:tcW w:w="9960" w:type="dxa"/>
          </w:tcPr>
          <w:p w:rsidR="00573D35" w:rsidRDefault="00573D35" w:rsidP="00573D35">
            <w:pPr>
              <w:pStyle w:val="TableParagraph"/>
              <w:jc w:val="center"/>
              <w:rPr>
                <w:i/>
                <w:sz w:val="30"/>
              </w:rPr>
            </w:pP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ACCOUNTNG-221, ACCOUNTG-321, ACCOUNTG- 371,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CHEM-111, CHEM-112,</w:t>
            </w:r>
          </w:p>
          <w:p w:rsidR="00573D35" w:rsidRP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pacing w:val="-24"/>
                <w:sz w:val="28"/>
              </w:rPr>
            </w:pPr>
            <w:r>
              <w:rPr>
                <w:sz w:val="28"/>
              </w:rPr>
              <w:t>ECON-103,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ECON-104,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FINANCE-301,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MANAGMNT-301,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MATH-104, MATH-127, MATH-128, MATH-131, MATH-132,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OIM-210,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STATISTC-240, STATISTC-515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</w:p>
        </w:tc>
      </w:tr>
      <w:tr w:rsidR="00573D35" w:rsidTr="00573D35">
        <w:trPr>
          <w:trHeight w:val="773"/>
        </w:trPr>
        <w:tc>
          <w:tcPr>
            <w:tcW w:w="3542" w:type="dxa"/>
          </w:tcPr>
          <w:p w:rsidR="00573D35" w:rsidRDefault="00573D35" w:rsidP="00573D35">
            <w:pPr>
              <w:pStyle w:val="TableParagraph"/>
              <w:spacing w:before="5"/>
              <w:jc w:val="center"/>
              <w:rPr>
                <w:i/>
                <w:sz w:val="29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Tuesdays, 7-9pm</w:t>
            </w: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Check in on the 12</w:t>
            </w:r>
            <w:r w:rsidRPr="00573D3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floor of the W.E.B. DuBois Library, room 1204.</w:t>
            </w: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</w:p>
        </w:tc>
        <w:tc>
          <w:tcPr>
            <w:tcW w:w="9960" w:type="dxa"/>
          </w:tcPr>
          <w:p w:rsidR="00573D35" w:rsidRDefault="00573D35" w:rsidP="00573D35">
            <w:pPr>
              <w:pStyle w:val="TableParagraph"/>
              <w:spacing w:line="336" w:lineRule="exact"/>
              <w:ind w:left="45"/>
              <w:jc w:val="center"/>
              <w:rPr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36" w:lineRule="exact"/>
              <w:ind w:left="45"/>
              <w:jc w:val="center"/>
              <w:rPr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36" w:lineRule="exact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PHYSICS-131, PHYSICS-132, PHYSICS-151, PHYSICS-152</w:t>
            </w:r>
          </w:p>
        </w:tc>
      </w:tr>
      <w:tr w:rsidR="00573D35" w:rsidTr="00573D35">
        <w:trPr>
          <w:trHeight w:val="3170"/>
        </w:trPr>
        <w:tc>
          <w:tcPr>
            <w:tcW w:w="3542" w:type="dxa"/>
          </w:tcPr>
          <w:p w:rsidR="00573D35" w:rsidRDefault="00573D35" w:rsidP="00573D35">
            <w:pPr>
              <w:pStyle w:val="TableParagraph"/>
              <w:jc w:val="center"/>
              <w:rPr>
                <w:i/>
                <w:sz w:val="28"/>
              </w:rPr>
            </w:pPr>
          </w:p>
          <w:p w:rsidR="00573D35" w:rsidRDefault="00573D35" w:rsidP="00573D35">
            <w:pPr>
              <w:pStyle w:val="TableParagraph"/>
              <w:jc w:val="center"/>
              <w:rPr>
                <w:i/>
                <w:sz w:val="28"/>
              </w:rPr>
            </w:pPr>
          </w:p>
          <w:p w:rsidR="00573D35" w:rsidRDefault="00573D35" w:rsidP="00573D35">
            <w:pPr>
              <w:pStyle w:val="TableParagraph"/>
              <w:jc w:val="center"/>
              <w:rPr>
                <w:i/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jc w:val="center"/>
              <w:rPr>
                <w:sz w:val="28"/>
              </w:rPr>
            </w:pPr>
            <w:r>
              <w:rPr>
                <w:sz w:val="28"/>
              </w:rPr>
              <w:t>Wednesdays, 4-7pm</w:t>
            </w: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Check in on the 12</w:t>
            </w:r>
            <w:r w:rsidRPr="00573D3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floor of the W.E.B. DuBois Library, room 1204.</w:t>
            </w:r>
          </w:p>
        </w:tc>
        <w:tc>
          <w:tcPr>
            <w:tcW w:w="9960" w:type="dxa"/>
          </w:tcPr>
          <w:p w:rsidR="00573D35" w:rsidRDefault="00573D35" w:rsidP="00573D35">
            <w:pPr>
              <w:pStyle w:val="TableParagraph"/>
              <w:spacing w:before="7"/>
              <w:jc w:val="center"/>
              <w:rPr>
                <w:i/>
                <w:sz w:val="30"/>
              </w:rPr>
            </w:pP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ACCOUNTNG-221, ACCOUNTG-321, ACCOUNTG- 371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CHEM-111, CHEM-112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ECON-103,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ECON-104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FINANCE-301,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MANAGMNT-301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-24"/>
              <w:jc w:val="center"/>
              <w:rPr>
                <w:sz w:val="28"/>
              </w:rPr>
            </w:pPr>
            <w:r>
              <w:rPr>
                <w:sz w:val="28"/>
              </w:rPr>
              <w:t>MATH-100, MATH-101, MATH-102, MATH-103,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MATH-</w:t>
            </w:r>
          </w:p>
          <w:p w:rsidR="00573D35" w:rsidRDefault="00573D35" w:rsidP="00573D35">
            <w:pPr>
              <w:pStyle w:val="TableParagraph"/>
              <w:spacing w:before="1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104, MATH-113, MATH-114, MATH-127,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MATH-</w:t>
            </w:r>
          </w:p>
          <w:p w:rsidR="00573D35" w:rsidRDefault="00573D35" w:rsidP="00573D35">
            <w:pPr>
              <w:pStyle w:val="TableParagraph"/>
              <w:spacing w:before="19"/>
              <w:ind w:left="45" w:right="-44"/>
              <w:jc w:val="center"/>
              <w:rPr>
                <w:sz w:val="28"/>
              </w:rPr>
            </w:pPr>
            <w:r>
              <w:rPr>
                <w:sz w:val="28"/>
              </w:rPr>
              <w:t>128, MATH-131, MATH-132</w:t>
            </w:r>
          </w:p>
          <w:p w:rsidR="00573D35" w:rsidRDefault="00573D35" w:rsidP="00573D35">
            <w:pPr>
              <w:pStyle w:val="TableParagraph"/>
              <w:spacing w:before="19"/>
              <w:ind w:left="45" w:right="-44"/>
              <w:jc w:val="center"/>
              <w:rPr>
                <w:sz w:val="28"/>
              </w:rPr>
            </w:pPr>
            <w:r>
              <w:rPr>
                <w:sz w:val="28"/>
              </w:rPr>
              <w:t>OIM-210</w:t>
            </w:r>
          </w:p>
          <w:p w:rsidR="00573D35" w:rsidRDefault="00573D35" w:rsidP="00573D35">
            <w:pPr>
              <w:pStyle w:val="TableParagraph"/>
              <w:spacing w:before="19"/>
              <w:ind w:left="45" w:right="-44"/>
              <w:jc w:val="center"/>
              <w:rPr>
                <w:sz w:val="28"/>
              </w:rPr>
            </w:pPr>
            <w:r>
              <w:rPr>
                <w:sz w:val="28"/>
              </w:rPr>
              <w:t>STATISTC-240, STATISTC-515</w:t>
            </w:r>
          </w:p>
          <w:p w:rsidR="00573D35" w:rsidRDefault="00573D35" w:rsidP="00573D35">
            <w:pPr>
              <w:pStyle w:val="TableParagraph"/>
              <w:spacing w:before="19"/>
              <w:ind w:left="45" w:right="-44"/>
              <w:jc w:val="center"/>
              <w:rPr>
                <w:sz w:val="28"/>
              </w:rPr>
            </w:pPr>
          </w:p>
        </w:tc>
      </w:tr>
      <w:tr w:rsidR="00573D35" w:rsidTr="00573D35">
        <w:trPr>
          <w:trHeight w:val="1973"/>
        </w:trPr>
        <w:tc>
          <w:tcPr>
            <w:tcW w:w="3542" w:type="dxa"/>
          </w:tcPr>
          <w:p w:rsidR="00573D35" w:rsidRDefault="00573D35" w:rsidP="00573D35">
            <w:pPr>
              <w:pStyle w:val="TableParagraph"/>
              <w:jc w:val="center"/>
              <w:rPr>
                <w:i/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jc w:val="center"/>
              <w:rPr>
                <w:sz w:val="28"/>
              </w:rPr>
            </w:pPr>
            <w:r>
              <w:rPr>
                <w:sz w:val="28"/>
              </w:rPr>
              <w:t>Fridays, 1-4pm</w:t>
            </w:r>
          </w:p>
          <w:p w:rsidR="00573D35" w:rsidRDefault="00573D35" w:rsidP="00573D35">
            <w:pPr>
              <w:pStyle w:val="TableParagraph"/>
              <w:spacing w:line="325" w:lineRule="exact"/>
              <w:jc w:val="center"/>
              <w:rPr>
                <w:sz w:val="28"/>
              </w:rPr>
            </w:pPr>
          </w:p>
          <w:p w:rsidR="00573D35" w:rsidRDefault="00573D35" w:rsidP="00573D35">
            <w:pPr>
              <w:pStyle w:val="TableParagraph"/>
              <w:spacing w:line="325" w:lineRule="exact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Check in on the 1</w:t>
            </w:r>
            <w:r>
              <w:rPr>
                <w:sz w:val="28"/>
              </w:rPr>
              <w:t>0</w:t>
            </w:r>
            <w:r w:rsidRPr="00573D3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floor of the W.E.B. DuBois Library, room 1</w:t>
            </w:r>
            <w:r>
              <w:rPr>
                <w:sz w:val="28"/>
              </w:rPr>
              <w:t>020</w:t>
            </w:r>
            <w:r>
              <w:rPr>
                <w:sz w:val="28"/>
              </w:rPr>
              <w:t>.</w:t>
            </w:r>
          </w:p>
        </w:tc>
        <w:tc>
          <w:tcPr>
            <w:tcW w:w="9960" w:type="dxa"/>
          </w:tcPr>
          <w:p w:rsidR="00573D35" w:rsidRDefault="00573D35" w:rsidP="00573D35">
            <w:pPr>
              <w:pStyle w:val="TableParagraph"/>
              <w:spacing w:before="10"/>
              <w:jc w:val="center"/>
              <w:rPr>
                <w:i/>
                <w:sz w:val="29"/>
              </w:rPr>
            </w:pPr>
          </w:p>
          <w:p w:rsidR="00573D35" w:rsidRDefault="00573D35" w:rsidP="00573D35">
            <w:pPr>
              <w:pStyle w:val="TableParagraph"/>
              <w:spacing w:line="252" w:lineRule="auto"/>
              <w:ind w:left="45" w:right="22"/>
              <w:jc w:val="center"/>
              <w:rPr>
                <w:sz w:val="28"/>
              </w:rPr>
            </w:pPr>
            <w:r>
              <w:rPr>
                <w:sz w:val="28"/>
              </w:rPr>
              <w:t>BIOLOGY-151, BIOLOGY-152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22"/>
              <w:jc w:val="center"/>
              <w:rPr>
                <w:sz w:val="28"/>
              </w:rPr>
            </w:pPr>
            <w:r>
              <w:rPr>
                <w:sz w:val="28"/>
              </w:rPr>
              <w:t>CHEM-111, CHEM- 112, CHEM-261, CHEM-262</w:t>
            </w:r>
          </w:p>
          <w:p w:rsidR="00573D35" w:rsidRDefault="00573D35" w:rsidP="00573D35">
            <w:pPr>
              <w:pStyle w:val="TableParagraph"/>
              <w:spacing w:line="252" w:lineRule="auto"/>
              <w:ind w:left="45" w:right="22"/>
              <w:jc w:val="center"/>
              <w:rPr>
                <w:sz w:val="28"/>
              </w:rPr>
            </w:pPr>
            <w:r>
              <w:rPr>
                <w:sz w:val="28"/>
              </w:rPr>
              <w:t>MATH-127, MATH-128, MATH-131, MATH-132</w:t>
            </w:r>
          </w:p>
          <w:p w:rsidR="00573D35" w:rsidRDefault="00573D35" w:rsidP="00573D35">
            <w:pPr>
              <w:pStyle w:val="TableParagraph"/>
              <w:spacing w:line="252" w:lineRule="auto"/>
              <w:ind w:right="22"/>
              <w:jc w:val="center"/>
              <w:rPr>
                <w:sz w:val="28"/>
              </w:rPr>
            </w:pPr>
            <w:r>
              <w:rPr>
                <w:sz w:val="28"/>
              </w:rPr>
              <w:t>COMPSCI-</w:t>
            </w:r>
            <w:proofErr w:type="gramStart"/>
            <w:r>
              <w:rPr>
                <w:sz w:val="28"/>
              </w:rPr>
              <w:t>187,COMPSCI</w:t>
            </w:r>
            <w:proofErr w:type="gramEnd"/>
            <w:r>
              <w:rPr>
                <w:sz w:val="28"/>
              </w:rPr>
              <w:t>-230, CO</w:t>
            </w:r>
            <w:bookmarkStart w:id="1" w:name="_GoBack"/>
            <w:bookmarkEnd w:id="1"/>
            <w:r>
              <w:rPr>
                <w:sz w:val="28"/>
              </w:rPr>
              <w:t>MPSCI-240, COMPSCI-250</w:t>
            </w:r>
          </w:p>
        </w:tc>
      </w:tr>
      <w:bookmarkEnd w:id="0"/>
    </w:tbl>
    <w:p w:rsidR="00F13658" w:rsidRDefault="00F13658">
      <w:pPr>
        <w:spacing w:line="330" w:lineRule="exact"/>
        <w:rPr>
          <w:sz w:val="28"/>
        </w:rPr>
        <w:sectPr w:rsidR="00F13658" w:rsidSect="00573D35">
          <w:type w:val="continuous"/>
          <w:pgSz w:w="15840" w:h="12240" w:orient="landscape"/>
          <w:pgMar w:top="900" w:right="1280" w:bottom="1720" w:left="280" w:header="720" w:footer="720" w:gutter="0"/>
          <w:cols w:space="720"/>
          <w:docGrid w:linePitch="299"/>
        </w:sectPr>
      </w:pPr>
    </w:p>
    <w:p w:rsidR="00F13658" w:rsidRDefault="00F13658">
      <w:pPr>
        <w:spacing w:before="4"/>
        <w:rPr>
          <w:i/>
          <w:sz w:val="16"/>
        </w:rPr>
      </w:pPr>
    </w:p>
    <w:sectPr w:rsidR="00F13658">
      <w:pgSz w:w="12240" w:h="15840"/>
      <w:pgMar w:top="15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658"/>
    <w:rsid w:val="00573D35"/>
    <w:rsid w:val="00666BF3"/>
    <w:rsid w:val="00F1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22F4"/>
  <w15:docId w15:val="{B9E7DFC6-C127-4CBB-AECA-51259C90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Stacie Vanasse</dc:creator>
  <cp:lastModifiedBy>Lin Tang</cp:lastModifiedBy>
  <cp:revision>2</cp:revision>
  <dcterms:created xsi:type="dcterms:W3CDTF">2019-10-23T19:45:00Z</dcterms:created>
  <dcterms:modified xsi:type="dcterms:W3CDTF">2019-10-23T20:24:00Z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2019-10-23T00:00:00Z</vt:filetime>
  </property>
</Properties>
</file>