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64B78" w14:textId="4CDC0B40" w:rsidR="009A4B07" w:rsidRPr="00013D9A" w:rsidRDefault="00013D9A" w:rsidP="008B6524">
      <w:pPr>
        <w:pStyle w:val="Author"/>
        <w:spacing w:before="100" w:beforeAutospacing="1" w:after="100" w:afterAutospacing="1"/>
        <w:rPr>
          <w:i/>
          <w:iCs/>
          <w:sz w:val="48"/>
          <w:szCs w:val="48"/>
        </w:rPr>
        <w:sectPr w:rsidR="009A4B07" w:rsidRPr="00013D9A" w:rsidSect="009A4B07">
          <w:footerReference w:type="first" r:id="rId8"/>
          <w:pgSz w:w="11906" w:h="16838" w:code="9"/>
          <w:pgMar w:top="540" w:right="893" w:bottom="1440" w:left="893" w:header="720" w:footer="720" w:gutter="0"/>
          <w:cols w:space="720"/>
          <w:titlePg/>
          <w:docGrid w:linePitch="360"/>
        </w:sectPr>
      </w:pPr>
      <w:r w:rsidRPr="00013D9A">
        <w:rPr>
          <w:sz w:val="48"/>
          <w:szCs w:val="48"/>
        </w:rPr>
        <w:t xml:space="preserve">Exploratory Analysis of </w:t>
      </w:r>
      <w:r>
        <w:rPr>
          <w:sz w:val="48"/>
          <w:szCs w:val="48"/>
        </w:rPr>
        <w:t>the L</w:t>
      </w:r>
      <w:r w:rsidRPr="00013D9A">
        <w:rPr>
          <w:sz w:val="48"/>
          <w:szCs w:val="48"/>
        </w:rPr>
        <w:t xml:space="preserve">ast 20 </w:t>
      </w:r>
      <w:r>
        <w:rPr>
          <w:sz w:val="48"/>
          <w:szCs w:val="48"/>
        </w:rPr>
        <w:t>Y</w:t>
      </w:r>
      <w:r w:rsidRPr="00013D9A">
        <w:rPr>
          <w:sz w:val="48"/>
          <w:szCs w:val="48"/>
        </w:rPr>
        <w:t>ears of Earth</w:t>
      </w:r>
      <w:r>
        <w:rPr>
          <w:sz w:val="48"/>
          <w:szCs w:val="48"/>
        </w:rPr>
        <w:t>q</w:t>
      </w:r>
      <w:r w:rsidRPr="00013D9A">
        <w:rPr>
          <w:sz w:val="48"/>
          <w:szCs w:val="48"/>
        </w:rPr>
        <w:t>uakes in Turkey</w:t>
      </w:r>
    </w:p>
    <w:p w14:paraId="754A8380" w14:textId="2CDA9D6E" w:rsidR="009303D9" w:rsidRPr="00DE4D86" w:rsidRDefault="009303D9" w:rsidP="008B6524">
      <w:pPr>
        <w:pStyle w:val="Author"/>
        <w:spacing w:before="100" w:beforeAutospacing="1" w:after="100" w:afterAutospacing="1"/>
        <w:rPr>
          <w:i/>
          <w:iCs/>
          <w:sz w:val="16"/>
          <w:szCs w:val="16"/>
        </w:rPr>
      </w:pPr>
    </w:p>
    <w:p w14:paraId="52EC0F71" w14:textId="77777777" w:rsidR="00883C01" w:rsidRDefault="00883C01" w:rsidP="00883C01">
      <w:pPr>
        <w:pStyle w:val="Author"/>
        <w:spacing w:before="100" w:beforeAutospacing="1" w:after="100" w:afterAutospacing="1" w:line="120" w:lineRule="auto"/>
        <w:rPr>
          <w:sz w:val="16"/>
          <w:szCs w:val="16"/>
        </w:rPr>
        <w:sectPr w:rsidR="00883C01" w:rsidSect="009A4B07">
          <w:type w:val="continuous"/>
          <w:pgSz w:w="11906" w:h="16838" w:code="9"/>
          <w:pgMar w:top="540" w:right="893" w:bottom="1440" w:left="893" w:header="720" w:footer="720" w:gutter="0"/>
          <w:cols w:num="2" w:space="720"/>
          <w:titlePg/>
          <w:docGrid w:linePitch="360"/>
        </w:sectPr>
      </w:pPr>
    </w:p>
    <w:p w14:paraId="46A3B332" w14:textId="1D760009" w:rsidR="00D7522C" w:rsidRPr="00DE4D86" w:rsidRDefault="00D7522C" w:rsidP="00883C01">
      <w:pPr>
        <w:pStyle w:val="Author"/>
        <w:spacing w:before="100" w:beforeAutospacing="1" w:after="100" w:afterAutospacing="1" w:line="120" w:lineRule="auto"/>
        <w:rPr>
          <w:sz w:val="16"/>
          <w:szCs w:val="16"/>
        </w:rPr>
      </w:pPr>
    </w:p>
    <w:p w14:paraId="111E5C02" w14:textId="77777777" w:rsidR="00D7522C" w:rsidRPr="00DE4D86" w:rsidRDefault="00D7522C" w:rsidP="00883C01">
      <w:pPr>
        <w:pStyle w:val="Author"/>
        <w:spacing w:before="100" w:beforeAutospacing="1" w:after="100" w:afterAutospacing="1" w:line="120" w:lineRule="auto"/>
        <w:rPr>
          <w:sz w:val="16"/>
          <w:szCs w:val="16"/>
        </w:rPr>
        <w:sectPr w:rsidR="00D7522C" w:rsidRPr="00DE4D86" w:rsidSect="009A4B07">
          <w:type w:val="continuous"/>
          <w:pgSz w:w="11906" w:h="16838" w:code="9"/>
          <w:pgMar w:top="540" w:right="893" w:bottom="1440" w:left="893" w:header="720" w:footer="720" w:gutter="0"/>
          <w:cols w:num="2" w:space="720"/>
          <w:titlePg/>
          <w:docGrid w:linePitch="360"/>
        </w:sectPr>
      </w:pPr>
    </w:p>
    <w:p w14:paraId="7C484D1C" w14:textId="504B9D29" w:rsidR="001A3B3D" w:rsidRPr="00F847A6" w:rsidRDefault="00DE4D86" w:rsidP="009A4B07">
      <w:pPr>
        <w:pStyle w:val="Author"/>
        <w:spacing w:before="100" w:beforeAutospacing="1"/>
        <w:rPr>
          <w:sz w:val="18"/>
          <w:szCs w:val="18"/>
        </w:rPr>
      </w:pPr>
      <w:r w:rsidRPr="00DE4D86">
        <w:rPr>
          <w:sz w:val="18"/>
          <w:szCs w:val="18"/>
        </w:rPr>
        <w:t>Nilay Çiçekli</w:t>
      </w:r>
      <w:r w:rsidR="001A3B3D" w:rsidRPr="00DE4D86">
        <w:rPr>
          <w:sz w:val="18"/>
          <w:szCs w:val="18"/>
        </w:rPr>
        <w:t xml:space="preserve"> </w:t>
      </w:r>
      <w:r w:rsidR="001A3B3D" w:rsidRPr="00DE4D86">
        <w:rPr>
          <w:sz w:val="18"/>
          <w:szCs w:val="18"/>
        </w:rPr>
        <w:br/>
      </w:r>
      <w:r w:rsidRPr="00DE4D86">
        <w:rPr>
          <w:sz w:val="18"/>
          <w:szCs w:val="18"/>
        </w:rPr>
        <w:t>Computer Engineering Department</w:t>
      </w:r>
      <w:r w:rsidR="00D72D06" w:rsidRPr="00DE4D86">
        <w:rPr>
          <w:sz w:val="18"/>
          <w:szCs w:val="18"/>
        </w:rPr>
        <w:br/>
      </w:r>
      <w:r w:rsidRPr="00DE4D86">
        <w:rPr>
          <w:sz w:val="18"/>
          <w:szCs w:val="18"/>
        </w:rPr>
        <w:t>FMV Işık University</w:t>
      </w:r>
      <w:r w:rsidR="001A3B3D" w:rsidRPr="00F847A6">
        <w:rPr>
          <w:i/>
          <w:sz w:val="18"/>
          <w:szCs w:val="18"/>
        </w:rPr>
        <w:br/>
      </w:r>
      <w:r>
        <w:rPr>
          <w:sz w:val="18"/>
          <w:szCs w:val="18"/>
        </w:rPr>
        <w:t>İstanbul, Turkey</w:t>
      </w:r>
      <w:r w:rsidR="001A3B3D" w:rsidRPr="00F847A6">
        <w:rPr>
          <w:sz w:val="18"/>
          <w:szCs w:val="18"/>
        </w:rPr>
        <w:br/>
      </w:r>
      <w:r>
        <w:rPr>
          <w:sz w:val="18"/>
          <w:szCs w:val="18"/>
        </w:rPr>
        <w:t>nilay.cicekli@isik.edu.tr</w:t>
      </w:r>
      <w:r w:rsidR="008708DA">
        <w:rPr>
          <w:sz w:val="18"/>
          <w:szCs w:val="18"/>
        </w:rPr>
        <w:t xml:space="preserve">          </w:t>
      </w:r>
      <w:r w:rsidR="00BD670B">
        <w:rPr>
          <w:sz w:val="18"/>
          <w:szCs w:val="18"/>
        </w:rPr>
        <w:br w:type="column"/>
      </w:r>
      <w:r w:rsidRPr="00DE4D86">
        <w:rPr>
          <w:sz w:val="18"/>
          <w:szCs w:val="18"/>
        </w:rPr>
        <w:t>Faik Boray Tek</w:t>
      </w:r>
      <w:r w:rsidR="001A3B3D" w:rsidRPr="00DE4D86">
        <w:rPr>
          <w:sz w:val="18"/>
          <w:szCs w:val="18"/>
        </w:rPr>
        <w:br/>
      </w:r>
      <w:r w:rsidR="00883C01">
        <w:rPr>
          <w:sz w:val="18"/>
          <w:szCs w:val="18"/>
        </w:rPr>
        <w:t xml:space="preserve"> </w:t>
      </w:r>
      <w:r w:rsidRPr="00DE4D86">
        <w:rPr>
          <w:sz w:val="18"/>
          <w:szCs w:val="18"/>
        </w:rPr>
        <w:t>Computer Engineering Department</w:t>
      </w:r>
      <w:r w:rsidR="001A3B3D" w:rsidRPr="00DE4D86">
        <w:rPr>
          <w:sz w:val="18"/>
          <w:szCs w:val="18"/>
        </w:rPr>
        <w:br/>
      </w:r>
      <w:r w:rsidRPr="00DE4D86">
        <w:rPr>
          <w:sz w:val="18"/>
          <w:szCs w:val="18"/>
        </w:rPr>
        <w:t>FMV Işık University</w:t>
      </w:r>
      <w:r w:rsidR="001A3B3D" w:rsidRPr="00F847A6">
        <w:rPr>
          <w:i/>
          <w:sz w:val="18"/>
          <w:szCs w:val="18"/>
        </w:rPr>
        <w:br/>
      </w:r>
      <w:r>
        <w:rPr>
          <w:sz w:val="18"/>
          <w:szCs w:val="18"/>
        </w:rPr>
        <w:t>İstanbul,</w:t>
      </w:r>
      <w:r w:rsidR="004F0FED">
        <w:rPr>
          <w:sz w:val="18"/>
          <w:szCs w:val="18"/>
        </w:rPr>
        <w:t xml:space="preserve"> </w:t>
      </w:r>
      <w:r>
        <w:rPr>
          <w:sz w:val="18"/>
          <w:szCs w:val="18"/>
        </w:rPr>
        <w:t>Turkey</w:t>
      </w:r>
      <w:r w:rsidR="001A3B3D" w:rsidRPr="00F847A6">
        <w:rPr>
          <w:sz w:val="18"/>
          <w:szCs w:val="18"/>
        </w:rPr>
        <w:br/>
      </w:r>
      <w:r>
        <w:rPr>
          <w:sz w:val="18"/>
          <w:szCs w:val="18"/>
        </w:rPr>
        <w:t>boray.tek@isikun.edu.tr</w:t>
      </w:r>
    </w:p>
    <w:p w14:paraId="75FB75E6" w14:textId="77777777" w:rsidR="00883C01" w:rsidRDefault="00883C01" w:rsidP="0064225E">
      <w:pPr>
        <w:pStyle w:val="Author"/>
        <w:spacing w:before="100" w:beforeAutospacing="1"/>
        <w:jc w:val="both"/>
        <w:rPr>
          <w:sz w:val="18"/>
          <w:szCs w:val="18"/>
        </w:rPr>
        <w:sectPr w:rsidR="00883C01" w:rsidSect="009A4B07">
          <w:type w:val="continuous"/>
          <w:pgSz w:w="11906" w:h="16838" w:code="9"/>
          <w:pgMar w:top="450" w:right="893" w:bottom="1440" w:left="893" w:header="720" w:footer="720" w:gutter="0"/>
          <w:cols w:num="2" w:space="720"/>
          <w:docGrid w:linePitch="360"/>
        </w:sectPr>
      </w:pPr>
    </w:p>
    <w:p w14:paraId="3BE45682" w14:textId="45194867" w:rsidR="001A3B3D" w:rsidRPr="00F847A6" w:rsidRDefault="00BD670B" w:rsidP="0064225E">
      <w:pPr>
        <w:pStyle w:val="Author"/>
        <w:spacing w:before="100" w:beforeAutospacing="1"/>
        <w:jc w:val="both"/>
        <w:rPr>
          <w:sz w:val="18"/>
          <w:szCs w:val="18"/>
        </w:rPr>
      </w:pPr>
      <w:r>
        <w:rPr>
          <w:sz w:val="18"/>
          <w:szCs w:val="18"/>
        </w:rPr>
        <w:br w:type="column"/>
      </w:r>
    </w:p>
    <w:p w14:paraId="41D79EC1" w14:textId="77777777" w:rsidR="009F1D79" w:rsidRDefault="009F1D79">
      <w:pPr>
        <w:sectPr w:rsidR="009F1D79" w:rsidSect="009A4B07">
          <w:type w:val="continuous"/>
          <w:pgSz w:w="11906" w:h="16838" w:code="9"/>
          <w:pgMar w:top="450" w:right="893" w:bottom="1440" w:left="893" w:header="720" w:footer="720" w:gutter="0"/>
          <w:cols w:num="2" w:space="720"/>
          <w:docGrid w:linePitch="360"/>
        </w:sectPr>
      </w:pPr>
    </w:p>
    <w:p w14:paraId="07F230AD" w14:textId="77777777" w:rsidR="009303D9" w:rsidRPr="005B520E" w:rsidRDefault="00BD670B">
      <w:pPr>
        <w:sectPr w:rsidR="009303D9" w:rsidRPr="005B520E" w:rsidSect="009A4B07">
          <w:type w:val="continuous"/>
          <w:pgSz w:w="11906" w:h="16838" w:code="9"/>
          <w:pgMar w:top="450" w:right="893" w:bottom="1440" w:left="893" w:header="720" w:footer="720" w:gutter="0"/>
          <w:cols w:num="2" w:space="720"/>
          <w:docGrid w:linePitch="360"/>
        </w:sectPr>
      </w:pPr>
      <w:r>
        <w:br w:type="column"/>
      </w:r>
    </w:p>
    <w:p w14:paraId="06A33590" w14:textId="6A877D12" w:rsidR="00DE4D86" w:rsidRDefault="009303D9" w:rsidP="001A1AED">
      <w:pPr>
        <w:pStyle w:val="Abstract"/>
        <w:rPr>
          <w:iCs/>
        </w:rPr>
      </w:pPr>
      <w:r>
        <w:rPr>
          <w:i/>
          <w:iCs/>
        </w:rPr>
        <w:t>Abstract</w:t>
      </w:r>
      <w:r>
        <w:t>—</w:t>
      </w:r>
      <w:r w:rsidR="007A3305">
        <w:t xml:space="preserve"> Earthquakes are </w:t>
      </w:r>
      <w:r w:rsidR="001A1AED">
        <w:t>natural disaster</w:t>
      </w:r>
      <w:r w:rsidR="004F0FED">
        <w:t>s</w:t>
      </w:r>
      <w:r w:rsidR="001A1AED">
        <w:t xml:space="preserve"> that are </w:t>
      </w:r>
      <w:r w:rsidR="007A3305">
        <w:t xml:space="preserve">unpredictable and </w:t>
      </w:r>
      <w:r w:rsidR="001A1AED">
        <w:t>have sociological and economical costs. There are studies to predict earthquakes using several methods such as statistical and deep learning methods. Yet, there is no truly successful method for such</w:t>
      </w:r>
      <w:r w:rsidR="002E2A6F">
        <w:t xml:space="preserve"> a</w:t>
      </w:r>
      <w:r w:rsidR="001A1AED">
        <w:t xml:space="preserve"> predic</w:t>
      </w:r>
      <w:bookmarkStart w:id="0" w:name="_GoBack"/>
      <w:bookmarkEnd w:id="0"/>
      <w:r w:rsidR="001A1AED">
        <w:t xml:space="preserve">tion. Earlier studies show that better results </w:t>
      </w:r>
      <w:r w:rsidR="00E54230">
        <w:t xml:space="preserve">for prediction </w:t>
      </w:r>
      <w:r w:rsidR="001A1AED">
        <w:t>require better data analysis on bigger historical data and require more parameters</w:t>
      </w:r>
      <w:r w:rsidR="00E54230">
        <w:t xml:space="preserve"> (e.g. weather data)</w:t>
      </w:r>
      <w:r w:rsidR="001A1AED">
        <w:t xml:space="preserve"> are involved in the research process rather than using merely earthquake data. This paper represents a comprehensive analysis of earthquakes in Turkey in the past 20 years and</w:t>
      </w:r>
      <w:r w:rsidR="00E54230">
        <w:t>,</w:t>
      </w:r>
      <w:r w:rsidR="001A1AED">
        <w:t xml:space="preserve"> also associates the earthquake occurrence with climate</w:t>
      </w:r>
      <w:r w:rsidR="00E54230">
        <w:t xml:space="preserve"> using data mining techniques</w:t>
      </w:r>
      <w:r w:rsidR="001A1AED">
        <w:t>.</w:t>
      </w:r>
    </w:p>
    <w:p w14:paraId="142E692F" w14:textId="3622D0F4" w:rsidR="001A1AED" w:rsidRPr="0058609C" w:rsidRDefault="001A1AED" w:rsidP="001A1AED">
      <w:pPr>
        <w:pStyle w:val="Abstract"/>
        <w:rPr>
          <w:iCs/>
          <w:lang w:val="tr-TR"/>
        </w:rPr>
      </w:pPr>
      <w:r w:rsidRPr="0058609C">
        <w:rPr>
          <w:iCs/>
          <w:lang w:val="tr-TR"/>
        </w:rPr>
        <w:t>Depremler ne zaman gerçekleşeceği tahmin edilemeyen doğal felaketlerdir ve toplum üzerinde sosyolojik ve ekonomik</w:t>
      </w:r>
      <w:r w:rsidR="00E54230" w:rsidRPr="0058609C">
        <w:rPr>
          <w:iCs/>
          <w:lang w:val="tr-TR"/>
        </w:rPr>
        <w:t xml:space="preserve"> sonuçlar doğururlar. Depremleri tahmin etmek üzerine yapılan çalışmalar bulunmaktadır ve bunlar istatistik ve derin öğrenme (yapay zeka) teknikleri kullanırlar. Ancak, depremi tahmin edebilen tam olarak başarılı bir yöntem henüz yoktur. Önceki çalışmalar gösterir ki, deprem tahmininde daha iyi sonuçlar almak için öncelikle daha büyük veriyle, daha iyi veri analizi yapılmalıdır. Ayrıca, araştrma sürecinde yalnızca geçmiş deprem verisi kullanmak yerine, başka parametreler de araştırmaya dahil edilmelidir (örneğin iklim verisi). Bu makale veri madenciliği tekniklerini kullanarak, Türkiye’nin son 20 yıldaki deprem verisinin kapsamlı bir analizini çıkartır ve deprem oluşumu ile iklim arasındaki ilişkiyi inceler.</w:t>
      </w:r>
    </w:p>
    <w:p w14:paraId="2A227424" w14:textId="33835FF0" w:rsidR="009303D9" w:rsidRPr="00D632BE" w:rsidRDefault="009303D9" w:rsidP="006B6B66">
      <w:pPr>
        <w:pStyle w:val="Heading1"/>
      </w:pPr>
      <w:r w:rsidRPr="00D632BE">
        <w:t>Introduction</w:t>
      </w:r>
    </w:p>
    <w:p w14:paraId="004FB70E" w14:textId="69150C18" w:rsidR="00883C01" w:rsidRDefault="00883C01" w:rsidP="00C0155A">
      <w:pPr>
        <w:ind w:firstLine="288"/>
        <w:jc w:val="both"/>
      </w:pPr>
      <w:r>
        <w:t xml:space="preserve">Earthquakes are </w:t>
      </w:r>
      <w:r w:rsidR="00F45E5F">
        <w:t xml:space="preserve">the results of the Earth’s crust movement. At the surface, they appear by shaking. They might lead </w:t>
      </w:r>
      <w:r w:rsidR="002E2A6F">
        <w:t xml:space="preserve">to </w:t>
      </w:r>
      <w:r w:rsidR="00F45E5F">
        <w:t xml:space="preserve">loss of life and destruction of property. </w:t>
      </w:r>
      <w:r w:rsidR="00117F34">
        <w:t>So</w:t>
      </w:r>
      <w:r w:rsidR="00F45E5F">
        <w:t>, they have sociological and economical costs.</w:t>
      </w:r>
    </w:p>
    <w:p w14:paraId="66D1B9BD" w14:textId="01A36079" w:rsidR="00904E2F" w:rsidRPr="00C0155A" w:rsidRDefault="00904E2F" w:rsidP="00C0155A">
      <w:pPr>
        <w:ind w:firstLine="288"/>
        <w:jc w:val="both"/>
      </w:pPr>
      <w:r>
        <w:t xml:space="preserve">The </w:t>
      </w:r>
      <w:r w:rsidR="000A2F26">
        <w:t xml:space="preserve">World’s </w:t>
      </w:r>
      <w:r>
        <w:t>costliest earthquake is recorded as</w:t>
      </w:r>
      <w:r w:rsidR="002E2A6F">
        <w:t xml:space="preserve"> the</w:t>
      </w:r>
      <w:r>
        <w:t xml:space="preserve"> </w:t>
      </w:r>
      <w:r w:rsidRPr="00904E2F">
        <w:t xml:space="preserve">2011 </w:t>
      </w:r>
      <w:proofErr w:type="spellStart"/>
      <w:r w:rsidRPr="00904E2F">
        <w:t>Tōhoku</w:t>
      </w:r>
      <w:proofErr w:type="spellEnd"/>
      <w:r w:rsidRPr="00904E2F">
        <w:t xml:space="preserve"> Earthquake and Tsunami</w:t>
      </w:r>
      <w:r w:rsidR="000A2F26">
        <w:t xml:space="preserve"> in Japan</w:t>
      </w:r>
      <w:r>
        <w:t xml:space="preserve">. </w:t>
      </w:r>
      <w:r w:rsidRPr="00904E2F">
        <w:t xml:space="preserve">According to the Japanese National Police Agency the earthquake caused over 15,000 deaths, and the property damage valued at about $235 billion making it not only the </w:t>
      </w:r>
      <w:r w:rsidR="00F53074">
        <w:t xml:space="preserve">costliest </w:t>
      </w:r>
      <w:r w:rsidRPr="00904E2F">
        <w:t>earthquake ever but also the most costly natural disaster ever.</w:t>
      </w:r>
      <w:hyperlink w:anchor="_References" w:history="1">
        <w:r w:rsidR="00C0155A" w:rsidRPr="00D33708">
          <w:rPr>
            <w:rStyle w:val="Hyperlink"/>
          </w:rPr>
          <w:t>[1]</w:t>
        </w:r>
      </w:hyperlink>
    </w:p>
    <w:p w14:paraId="130F6618" w14:textId="04FB7821" w:rsidR="000303CF" w:rsidRPr="00C0155A" w:rsidRDefault="000303CF" w:rsidP="00C0155A">
      <w:pPr>
        <w:ind w:firstLine="288"/>
        <w:jc w:val="both"/>
      </w:pPr>
      <w:r>
        <w:t xml:space="preserve">In Turkey, in 1999 Izmit Earthquake over 17,000 people died, even more than </w:t>
      </w:r>
      <w:r w:rsidR="002E2A6F">
        <w:t xml:space="preserve">the </w:t>
      </w:r>
      <w:proofErr w:type="spellStart"/>
      <w:r w:rsidRPr="00904E2F">
        <w:t>Tōhoku</w:t>
      </w:r>
      <w:proofErr w:type="spellEnd"/>
      <w:r>
        <w:t xml:space="preserve"> earthquake. And it resulted in more than 250,000 people becoming homeless</w:t>
      </w:r>
      <w:hyperlink w:anchor="_References" w:history="1">
        <w:r w:rsidRPr="00D33708">
          <w:rPr>
            <w:rStyle w:val="Hyperlink"/>
          </w:rPr>
          <w:t>.</w:t>
        </w:r>
        <w:r w:rsidR="00C0155A" w:rsidRPr="00D33708">
          <w:rPr>
            <w:rStyle w:val="Hyperlink"/>
          </w:rPr>
          <w:t>[2]</w:t>
        </w:r>
      </w:hyperlink>
    </w:p>
    <w:p w14:paraId="558568F8" w14:textId="100FF395" w:rsidR="004968AD" w:rsidRDefault="00117F34" w:rsidP="00C0155A">
      <w:pPr>
        <w:jc w:val="both"/>
      </w:pPr>
      <w:r w:rsidRPr="00117F34">
        <w:t>Veysel Y</w:t>
      </w:r>
      <w:r w:rsidR="008306A9">
        <w:t>ılmaz</w:t>
      </w:r>
      <w:r w:rsidRPr="00117F34">
        <w:t xml:space="preserve"> Murat </w:t>
      </w:r>
      <w:r w:rsidR="008306A9">
        <w:t>Erişoğlu</w:t>
      </w:r>
      <w:r w:rsidRPr="00117F34">
        <w:t>, H. Eray Ç</w:t>
      </w:r>
      <w:r w:rsidR="008306A9">
        <w:t>elik</w:t>
      </w:r>
      <w:r>
        <w:t xml:space="preserve"> studied </w:t>
      </w:r>
      <w:r w:rsidR="008306A9">
        <w:t>the prediction of the next earthquake in the North Anatolian Fault Zone in Turkey with statistical methods</w:t>
      </w:r>
      <w:hyperlink w:anchor="_References" w:history="1">
        <w:r w:rsidR="008306A9" w:rsidRPr="00F53074">
          <w:rPr>
            <w:rStyle w:val="Hyperlink"/>
          </w:rPr>
          <w:t>.[3]</w:t>
        </w:r>
      </w:hyperlink>
      <w:r w:rsidR="004968AD" w:rsidRPr="004968AD">
        <w:t xml:space="preserve"> </w:t>
      </w:r>
    </w:p>
    <w:p w14:paraId="11F06325" w14:textId="49EF0E66" w:rsidR="004968AD" w:rsidRDefault="004968AD" w:rsidP="00C0155A">
      <w:pPr>
        <w:jc w:val="both"/>
      </w:pPr>
      <w:r w:rsidRPr="004968AD">
        <w:t>Saptarsi</w:t>
      </w:r>
      <w:r>
        <w:t xml:space="preserve"> </w:t>
      </w:r>
      <w:r w:rsidRPr="004968AD">
        <w:t>Goswami</w:t>
      </w:r>
      <w:r>
        <w:t xml:space="preserve">, </w:t>
      </w:r>
      <w:r w:rsidRPr="004968AD">
        <w:t>Sanjay</w:t>
      </w:r>
      <w:r>
        <w:t xml:space="preserve"> </w:t>
      </w:r>
      <w:r w:rsidRPr="004968AD">
        <w:t>Chakraborty</w:t>
      </w:r>
      <w:r>
        <w:t xml:space="preserve">, </w:t>
      </w:r>
      <w:r w:rsidRPr="004968AD">
        <w:t>Sanhita</w:t>
      </w:r>
      <w:r>
        <w:t xml:space="preserve"> </w:t>
      </w:r>
      <w:r w:rsidRPr="004968AD">
        <w:t>Ghosh</w:t>
      </w:r>
      <w:r>
        <w:t xml:space="preserve">, </w:t>
      </w:r>
      <w:r w:rsidRPr="004968AD">
        <w:t>Amlan</w:t>
      </w:r>
      <w:r>
        <w:t xml:space="preserve"> </w:t>
      </w:r>
      <w:r w:rsidRPr="004968AD">
        <w:t>Chakrabarti</w:t>
      </w:r>
      <w:r>
        <w:t xml:space="preserve"> and, </w:t>
      </w:r>
      <w:r w:rsidRPr="004968AD">
        <w:t>Basabi</w:t>
      </w:r>
      <w:r>
        <w:t xml:space="preserve"> </w:t>
      </w:r>
      <w:r w:rsidRPr="004968AD">
        <w:t>Chakraborty</w:t>
      </w:r>
      <w:r>
        <w:t xml:space="preserve"> studied</w:t>
      </w:r>
      <w:r w:rsidR="002E2A6F">
        <w:t xml:space="preserve"> the </w:t>
      </w:r>
      <w:r>
        <w:t xml:space="preserve">application of data mining techniques to combat natural </w:t>
      </w:r>
      <w:r>
        <w:t>disasters where data mining models are applied to various types of data.</w:t>
      </w:r>
      <w:hyperlink w:anchor="_References" w:history="1">
        <w:r w:rsidRPr="00F53074">
          <w:rPr>
            <w:rStyle w:val="Hyperlink"/>
          </w:rPr>
          <w:t>[4]</w:t>
        </w:r>
      </w:hyperlink>
    </w:p>
    <w:p w14:paraId="20CDB092" w14:textId="3D356838" w:rsidR="004968AD" w:rsidRDefault="004968AD" w:rsidP="00C0155A">
      <w:pPr>
        <w:jc w:val="both"/>
        <w:rPr>
          <w:rStyle w:val="Hyperlink"/>
        </w:rPr>
      </w:pPr>
      <w:r w:rsidRPr="004968AD">
        <w:t>Q. Wang, Y. Guo, L. Yu</w:t>
      </w:r>
      <w:r w:rsidR="002E2A6F">
        <w:t>,</w:t>
      </w:r>
      <w:r w:rsidRPr="004968AD">
        <w:t xml:space="preserve"> and P. Li</w:t>
      </w:r>
      <w:r>
        <w:t xml:space="preserve"> studied</w:t>
      </w:r>
      <w:r w:rsidR="002E2A6F">
        <w:t xml:space="preserve"> </w:t>
      </w:r>
      <w:r>
        <w:t xml:space="preserve">earthquake prediction with </w:t>
      </w:r>
      <w:r w:rsidR="003E1A72">
        <w:t xml:space="preserve">a </w:t>
      </w:r>
      <w:r>
        <w:t>deep learning technique</w:t>
      </w:r>
      <w:r w:rsidR="003E1A72">
        <w:t xml:space="preserve"> called long short-term memory </w:t>
      </w:r>
      <w:r w:rsidR="005B55A3">
        <w:t xml:space="preserve">to learn spatial-temporal relationship among earthquakes in different locations </w:t>
      </w:r>
      <w:r w:rsidR="003E1A72">
        <w:t xml:space="preserve">and they resulted that two-dimensional input made better </w:t>
      </w:r>
      <w:r w:rsidR="005B55A3">
        <w:t xml:space="preserve">earthquake </w:t>
      </w:r>
      <w:r w:rsidR="003E1A72">
        <w:t>predictions</w:t>
      </w:r>
      <w:hyperlink w:anchor="_References" w:history="1">
        <w:r w:rsidR="003E1A72" w:rsidRPr="00F53074">
          <w:rPr>
            <w:rStyle w:val="Hyperlink"/>
          </w:rPr>
          <w:t>.[5]</w:t>
        </w:r>
      </w:hyperlink>
    </w:p>
    <w:p w14:paraId="46BAACE5" w14:textId="197887D8" w:rsidR="003E1A72" w:rsidRDefault="003E1A72" w:rsidP="00C0155A">
      <w:pPr>
        <w:jc w:val="both"/>
      </w:pPr>
      <w:proofErr w:type="spellStart"/>
      <w:r w:rsidRPr="003E1A72">
        <w:t>Orhan</w:t>
      </w:r>
      <w:proofErr w:type="spellEnd"/>
      <w:r w:rsidRPr="003E1A72">
        <w:t xml:space="preserve"> </w:t>
      </w:r>
      <w:proofErr w:type="spellStart"/>
      <w:r w:rsidRPr="003E1A72">
        <w:t>Polat</w:t>
      </w:r>
      <w:proofErr w:type="spellEnd"/>
      <w:r w:rsidRPr="003E1A72">
        <w:t xml:space="preserve">, </w:t>
      </w:r>
      <w:proofErr w:type="spellStart"/>
      <w:r w:rsidRPr="003E1A72">
        <w:t>Elçin</w:t>
      </w:r>
      <w:proofErr w:type="spellEnd"/>
      <w:r w:rsidRPr="003E1A72">
        <w:t xml:space="preserve"> </w:t>
      </w:r>
      <w:proofErr w:type="spellStart"/>
      <w:r w:rsidRPr="003E1A72">
        <w:t>Gök</w:t>
      </w:r>
      <w:proofErr w:type="spellEnd"/>
      <w:r>
        <w:t xml:space="preserve"> and</w:t>
      </w:r>
      <w:r w:rsidRPr="003E1A72">
        <w:t>, Doğuser Yilmaz</w:t>
      </w:r>
      <w:r w:rsidR="00345A1D">
        <w:t xml:space="preserve"> analyzed</w:t>
      </w:r>
      <w:r w:rsidR="002E2A6F">
        <w:t xml:space="preserve"> the </w:t>
      </w:r>
      <w:r w:rsidR="00345A1D">
        <w:t>earthquake hazard of the Aegean Region of Turkey</w:t>
      </w:r>
      <w:r w:rsidR="00345A1D" w:rsidRPr="00241910">
        <w:t>.</w:t>
      </w:r>
      <w:r w:rsidR="00241910">
        <w:t xml:space="preserve"> Their analysis covered earthquakes from </w:t>
      </w:r>
      <w:r w:rsidR="00582B1E">
        <w:t>1900 to 2002 for the West Anatolian Region.</w:t>
      </w:r>
      <w:r w:rsidR="00241910" w:rsidRPr="00241910">
        <w:t xml:space="preserve"> </w:t>
      </w:r>
      <w:hyperlink w:anchor="_References" w:history="1">
        <w:r w:rsidR="00345A1D" w:rsidRPr="00582B1E">
          <w:rPr>
            <w:rStyle w:val="Hyperlink"/>
          </w:rPr>
          <w:t>[6]</w:t>
        </w:r>
      </w:hyperlink>
    </w:p>
    <w:p w14:paraId="00C8E545" w14:textId="7F25BF71" w:rsidR="00C0155A" w:rsidRDefault="00C0155A" w:rsidP="00C0155A">
      <w:pPr>
        <w:jc w:val="both"/>
      </w:pPr>
      <w:r w:rsidRPr="00345A1D">
        <w:t>Lee, Jin A., JongGyu Han, and Kwang Hoon Chi</w:t>
      </w:r>
      <w:r>
        <w:t xml:space="preserve"> tried to find</w:t>
      </w:r>
      <w:r w:rsidR="002E2A6F">
        <w:t xml:space="preserve"> a</w:t>
      </w:r>
      <w:r>
        <w:t xml:space="preserve"> relationship between date, location, magnitude</w:t>
      </w:r>
      <w:r w:rsidR="002E2A6F">
        <w:t>,</w:t>
      </w:r>
      <w:r>
        <w:t xml:space="preserve"> and depth of earthquake using global earthquake data since 1973</w:t>
      </w:r>
      <w:hyperlink w:anchor="_References" w:history="1">
        <w:r w:rsidRPr="00F53074">
          <w:rPr>
            <w:rStyle w:val="Hyperlink"/>
          </w:rPr>
          <w:t>.[7]</w:t>
        </w:r>
      </w:hyperlink>
    </w:p>
    <w:p w14:paraId="61392AE2" w14:textId="6A2CAA0C" w:rsidR="004750A3" w:rsidRDefault="004750A3" w:rsidP="00D16284">
      <w:pPr>
        <w:jc w:val="both"/>
        <w:rPr>
          <w:noProof/>
        </w:rPr>
      </w:pPr>
      <w:r w:rsidRPr="00C0155A">
        <w:rPr>
          <w:noProof/>
        </w:rPr>
        <w:t>There is no comprehensive study of earthquakes from</w:t>
      </w:r>
      <w:r w:rsidR="002E2A6F">
        <w:rPr>
          <w:noProof/>
        </w:rPr>
        <w:t xml:space="preserve"> a</w:t>
      </w:r>
      <w:r w:rsidRPr="00C0155A">
        <w:rPr>
          <w:noProof/>
        </w:rPr>
        <w:t xml:space="preserve"> data science perspective. In this study</w:t>
      </w:r>
      <w:r w:rsidR="002E2A6F">
        <w:rPr>
          <w:noProof/>
        </w:rPr>
        <w:t>,</w:t>
      </w:r>
      <w:r w:rsidRPr="00C0155A">
        <w:rPr>
          <w:noProof/>
        </w:rPr>
        <w:t xml:space="preserve"> we hope to fulfill this gap and investigate some research questions. Our </w:t>
      </w:r>
      <w:r w:rsidR="004F08E7" w:rsidRPr="00C0155A">
        <w:rPr>
          <w:noProof/>
        </w:rPr>
        <w:t>r</w:t>
      </w:r>
      <w:r w:rsidRPr="00C0155A">
        <w:rPr>
          <w:noProof/>
        </w:rPr>
        <w:t>esearch questions are as follows:</w:t>
      </w:r>
    </w:p>
    <w:p w14:paraId="4E8474A3" w14:textId="3507843B" w:rsidR="003D1BCA" w:rsidRPr="00C0155A" w:rsidRDefault="003D1BCA" w:rsidP="00D16284">
      <w:pPr>
        <w:pStyle w:val="ListParagraph"/>
        <w:numPr>
          <w:ilvl w:val="0"/>
          <w:numId w:val="30"/>
        </w:numPr>
        <w:jc w:val="both"/>
      </w:pPr>
      <w:r w:rsidRPr="00C0155A">
        <w:t>How does the number of earthquake occu</w:t>
      </w:r>
      <w:r>
        <w:t>r</w:t>
      </w:r>
      <w:r w:rsidRPr="00C0155A">
        <w:t>rence change over the years</w:t>
      </w:r>
      <w:r>
        <w:t xml:space="preserve"> in Turkey</w:t>
      </w:r>
      <w:r w:rsidRPr="00C0155A">
        <w:t>?</w:t>
      </w:r>
      <w:r>
        <w:t xml:space="preserve"> Is there a trend?</w:t>
      </w:r>
    </w:p>
    <w:p w14:paraId="0C3CB66B" w14:textId="0AF4155B" w:rsidR="004750A3" w:rsidRDefault="00C0155A" w:rsidP="003D1BCA">
      <w:pPr>
        <w:pStyle w:val="ListParagraph"/>
        <w:numPr>
          <w:ilvl w:val="0"/>
          <w:numId w:val="30"/>
        </w:numPr>
        <w:jc w:val="both"/>
      </w:pPr>
      <w:r w:rsidRPr="00C0155A">
        <w:t xml:space="preserve">Which region of Turkey has the highest number of </w:t>
      </w:r>
      <w:r>
        <w:t>e</w:t>
      </w:r>
      <w:r w:rsidRPr="00C0155A">
        <w:t>arthquakes?</w:t>
      </w:r>
    </w:p>
    <w:p w14:paraId="10CC99CB" w14:textId="70753636" w:rsidR="00C0155A" w:rsidRDefault="00C0155A" w:rsidP="003D1BCA">
      <w:pPr>
        <w:pStyle w:val="ListParagraph"/>
        <w:numPr>
          <w:ilvl w:val="0"/>
          <w:numId w:val="30"/>
        </w:numPr>
        <w:jc w:val="both"/>
      </w:pPr>
      <w:r w:rsidRPr="00C0155A">
        <w:t xml:space="preserve">Is there an </w:t>
      </w:r>
      <w:r>
        <w:t>“</w:t>
      </w:r>
      <w:r w:rsidRPr="00C0155A">
        <w:t>earthquake season</w:t>
      </w:r>
      <w:r>
        <w:t>”</w:t>
      </w:r>
      <w:r w:rsidRPr="00C0155A">
        <w:t>?</w:t>
      </w:r>
    </w:p>
    <w:p w14:paraId="7DBCE863" w14:textId="4FDC45BB" w:rsidR="00C0155A" w:rsidRDefault="00C0155A" w:rsidP="003D1BCA">
      <w:pPr>
        <w:pStyle w:val="ListParagraph"/>
        <w:numPr>
          <w:ilvl w:val="0"/>
          <w:numId w:val="30"/>
        </w:numPr>
        <w:jc w:val="both"/>
      </w:pPr>
      <w:r w:rsidRPr="00C0155A">
        <w:t>How is Marmara Region's and Istanbul's situation in particular?</w:t>
      </w:r>
    </w:p>
    <w:p w14:paraId="506BFA70" w14:textId="3DEF4D2A" w:rsidR="00C0155A" w:rsidRDefault="00C0155A" w:rsidP="003D1BCA">
      <w:pPr>
        <w:pStyle w:val="ListParagraph"/>
        <w:numPr>
          <w:ilvl w:val="0"/>
          <w:numId w:val="30"/>
        </w:numPr>
        <w:jc w:val="both"/>
      </w:pPr>
      <w:r w:rsidRPr="00C0155A">
        <w:t>Drawing Turkey's fault</w:t>
      </w:r>
      <w:r>
        <w:t>-</w:t>
      </w:r>
      <w:r w:rsidRPr="00C0155A">
        <w:t xml:space="preserve">line map by using the </w:t>
      </w:r>
      <w:r>
        <w:t xml:space="preserve">20-years of </w:t>
      </w:r>
      <w:r w:rsidRPr="00C0155A">
        <w:t>data.</w:t>
      </w:r>
    </w:p>
    <w:p w14:paraId="20700D8A" w14:textId="2FDA72BC" w:rsidR="00C0155A" w:rsidRDefault="00C0155A" w:rsidP="003D1BCA">
      <w:pPr>
        <w:pStyle w:val="ListParagraph"/>
        <w:numPr>
          <w:ilvl w:val="0"/>
          <w:numId w:val="30"/>
        </w:numPr>
        <w:jc w:val="both"/>
      </w:pPr>
      <w:r>
        <w:t xml:space="preserve">Is there a </w:t>
      </w:r>
      <w:r w:rsidR="00694E66">
        <w:t>pattern between the weather and the earthquake occurrence</w:t>
      </w:r>
      <w:r w:rsidR="003D1BCA">
        <w:t>?</w:t>
      </w:r>
    </w:p>
    <w:p w14:paraId="3F8CA458" w14:textId="656A4BDB" w:rsidR="00694E66" w:rsidRPr="004750A3" w:rsidRDefault="00694E66" w:rsidP="003D1BCA">
      <w:pPr>
        <w:pStyle w:val="ListParagraph"/>
        <w:numPr>
          <w:ilvl w:val="0"/>
          <w:numId w:val="30"/>
        </w:numPr>
        <w:jc w:val="both"/>
      </w:pPr>
      <w:r>
        <w:t>Can we predict the average daily number</w:t>
      </w:r>
      <w:r w:rsidR="002E2A6F">
        <w:t xml:space="preserve"> of </w:t>
      </w:r>
      <w:r>
        <w:t>earthquakes monthly for the upcoming months in Istanbul?</w:t>
      </w:r>
    </w:p>
    <w:p w14:paraId="6FFCDFB1" w14:textId="6E101D81" w:rsidR="009303D9" w:rsidRDefault="004750A3" w:rsidP="00D16284">
      <w:pPr>
        <w:pStyle w:val="Heading1"/>
      </w:pPr>
      <w:r>
        <w:t>Data</w:t>
      </w:r>
    </w:p>
    <w:p w14:paraId="7B48CB2E" w14:textId="0EDB6759" w:rsidR="003D1BCA" w:rsidRPr="003D1BCA" w:rsidRDefault="003D1BCA" w:rsidP="003D1BCA">
      <w:pPr>
        <w:jc w:val="both"/>
      </w:pPr>
      <w:r>
        <w:t>In this study two different data sources are used, which are explained below.</w:t>
      </w:r>
      <w:r w:rsidR="002F2682">
        <w:t xml:space="preserve"> There are 159584 rows for the earthquake and 26000 rows for the climate data.</w:t>
      </w:r>
    </w:p>
    <w:p w14:paraId="531E7E90" w14:textId="1FE6C6AF" w:rsidR="009303D9" w:rsidRDefault="00694E66" w:rsidP="00ED0149">
      <w:pPr>
        <w:pStyle w:val="Heading2"/>
      </w:pPr>
      <w:r w:rsidRPr="00694E66">
        <w:t>Kandilli Observation Center Data</w:t>
      </w:r>
    </w:p>
    <w:p w14:paraId="7360E1B7" w14:textId="6B0C09EB" w:rsidR="00694E66" w:rsidRDefault="00694E66" w:rsidP="00A74521">
      <w:pPr>
        <w:ind w:left="288" w:firstLine="360"/>
        <w:jc w:val="both"/>
      </w:pPr>
      <w:r>
        <w:t xml:space="preserve">A dataset of earthquakes with </w:t>
      </w:r>
      <w:r w:rsidR="002E2A6F">
        <w:t xml:space="preserve">a </w:t>
      </w:r>
      <w:r>
        <w:t>magnitude of 2 to 9 in Turkey over the years 2000-2019. The dataset is generated by Kandilli Observation Center’s data engine</w:t>
      </w:r>
      <w:r w:rsidR="00241910">
        <w:t xml:space="preserve"> </w:t>
      </w:r>
      <w:r w:rsidR="00241910">
        <w:t>(see http://www.koeri.boun.edu.tr)</w:t>
      </w:r>
      <w:r>
        <w:t>. The data have 1</w:t>
      </w:r>
      <w:r w:rsidR="002F2682">
        <w:t>9</w:t>
      </w:r>
      <w:r>
        <w:t xml:space="preserve"> columns. </w:t>
      </w:r>
    </w:p>
    <w:p w14:paraId="243679B7" w14:textId="2F8AC754" w:rsidR="00694E66" w:rsidRDefault="00694E66" w:rsidP="00D16284">
      <w:pPr>
        <w:pStyle w:val="ListParagraph"/>
        <w:numPr>
          <w:ilvl w:val="0"/>
          <w:numId w:val="26"/>
        </w:numPr>
        <w:jc w:val="both"/>
      </w:pPr>
      <w:r w:rsidRPr="00483E38">
        <w:rPr>
          <w:i/>
          <w:iCs/>
        </w:rPr>
        <w:t>ID:</w:t>
      </w:r>
      <w:r>
        <w:t xml:space="preserve"> Unique row number of the event.</w:t>
      </w:r>
    </w:p>
    <w:p w14:paraId="58E82D28" w14:textId="6B69629F" w:rsidR="00694E66" w:rsidRDefault="00694E66" w:rsidP="00D16284">
      <w:pPr>
        <w:pStyle w:val="ListParagraph"/>
        <w:numPr>
          <w:ilvl w:val="0"/>
          <w:numId w:val="26"/>
        </w:numPr>
        <w:jc w:val="both"/>
      </w:pPr>
      <w:r w:rsidRPr="00483E38">
        <w:rPr>
          <w:i/>
          <w:iCs/>
        </w:rPr>
        <w:t>Code</w:t>
      </w:r>
      <w:r>
        <w:t xml:space="preserve">: Unique ID for </w:t>
      </w:r>
      <w:r w:rsidR="002E2A6F">
        <w:t xml:space="preserve">the </w:t>
      </w:r>
      <w:r>
        <w:t>event that is assigned by Kandilli Observation Center.</w:t>
      </w:r>
    </w:p>
    <w:p w14:paraId="5E1942E7" w14:textId="7FDEA64E" w:rsidR="00694E66" w:rsidRDefault="00694E66" w:rsidP="00D16284">
      <w:pPr>
        <w:pStyle w:val="ListParagraph"/>
        <w:numPr>
          <w:ilvl w:val="0"/>
          <w:numId w:val="26"/>
        </w:numPr>
        <w:jc w:val="both"/>
      </w:pPr>
      <w:r w:rsidRPr="00483E38">
        <w:rPr>
          <w:i/>
          <w:iCs/>
        </w:rPr>
        <w:lastRenderedPageBreak/>
        <w:t>Date</w:t>
      </w:r>
      <w:r>
        <w:t xml:space="preserve">: Date of </w:t>
      </w:r>
      <w:r w:rsidR="002E2A6F">
        <w:t xml:space="preserve">the </w:t>
      </w:r>
      <w:r>
        <w:t>event.</w:t>
      </w:r>
    </w:p>
    <w:p w14:paraId="0A287CED" w14:textId="6A239036" w:rsidR="00694E66" w:rsidRDefault="00694E66" w:rsidP="00D16284">
      <w:pPr>
        <w:pStyle w:val="ListParagraph"/>
        <w:numPr>
          <w:ilvl w:val="0"/>
          <w:numId w:val="26"/>
        </w:numPr>
        <w:jc w:val="both"/>
      </w:pPr>
      <w:r w:rsidRPr="00483E38">
        <w:rPr>
          <w:i/>
          <w:iCs/>
        </w:rPr>
        <w:t>Time:</w:t>
      </w:r>
      <w:r>
        <w:t xml:space="preserve"> Origin time of </w:t>
      </w:r>
      <w:r w:rsidR="002E2A6F">
        <w:t xml:space="preserve">the </w:t>
      </w:r>
      <w:r>
        <w:t>event (UTC)</w:t>
      </w:r>
      <w:r w:rsidR="00483E38">
        <w:t>.</w:t>
      </w:r>
    </w:p>
    <w:p w14:paraId="4E4D3DE1" w14:textId="4933BBB3" w:rsidR="00694E66" w:rsidRDefault="00694E66" w:rsidP="00D16284">
      <w:pPr>
        <w:pStyle w:val="ListParagraph"/>
        <w:numPr>
          <w:ilvl w:val="0"/>
          <w:numId w:val="26"/>
        </w:numPr>
        <w:jc w:val="both"/>
      </w:pPr>
      <w:r w:rsidRPr="00483E38">
        <w:rPr>
          <w:i/>
          <w:iCs/>
        </w:rPr>
        <w:t>Latitude, Longitude</w:t>
      </w:r>
      <w:r>
        <w:t xml:space="preserve">: Coordination of </w:t>
      </w:r>
      <w:r w:rsidR="00483E38">
        <w:t xml:space="preserve">event </w:t>
      </w:r>
      <w:r>
        <w:t>(in decimal degrees)</w:t>
      </w:r>
    </w:p>
    <w:p w14:paraId="044BB9E8" w14:textId="50EECBE9" w:rsidR="00694E66" w:rsidRDefault="00694E66" w:rsidP="00D16284">
      <w:pPr>
        <w:pStyle w:val="ListParagraph"/>
        <w:numPr>
          <w:ilvl w:val="0"/>
          <w:numId w:val="26"/>
        </w:numPr>
        <w:jc w:val="both"/>
      </w:pPr>
      <w:r w:rsidRPr="00483E38">
        <w:rPr>
          <w:i/>
          <w:iCs/>
        </w:rPr>
        <w:t>Depth</w:t>
      </w:r>
      <w:r>
        <w:t>: Depth of the event in kilometers.</w:t>
      </w:r>
    </w:p>
    <w:p w14:paraId="4C534B59" w14:textId="77777777" w:rsidR="009A4B07" w:rsidRDefault="009A4B07" w:rsidP="00D16284">
      <w:pPr>
        <w:pStyle w:val="ListParagraph"/>
        <w:numPr>
          <w:ilvl w:val="0"/>
          <w:numId w:val="26"/>
        </w:numPr>
        <w:jc w:val="both"/>
        <w:rPr>
          <w:i/>
          <w:iCs/>
        </w:rPr>
        <w:sectPr w:rsidR="009A4B07" w:rsidSect="009A4B07">
          <w:type w:val="continuous"/>
          <w:pgSz w:w="11906" w:h="16838" w:code="9"/>
          <w:pgMar w:top="1080" w:right="907" w:bottom="1440" w:left="907" w:header="720" w:footer="720" w:gutter="0"/>
          <w:cols w:num="2" w:space="360"/>
          <w:docGrid w:linePitch="360"/>
        </w:sectPr>
      </w:pPr>
    </w:p>
    <w:p w14:paraId="6827B299" w14:textId="020D96D5" w:rsidR="00694E66" w:rsidRDefault="00694E66" w:rsidP="00D16284">
      <w:pPr>
        <w:pStyle w:val="ListParagraph"/>
        <w:numPr>
          <w:ilvl w:val="0"/>
          <w:numId w:val="26"/>
        </w:numPr>
        <w:jc w:val="both"/>
      </w:pPr>
      <w:r w:rsidRPr="00483E38">
        <w:rPr>
          <w:i/>
          <w:iCs/>
        </w:rPr>
        <w:t>xM</w:t>
      </w:r>
      <w:r>
        <w:t>: Biggest magnitude value in specified magnitude values</w:t>
      </w:r>
      <w:r w:rsidR="00483E38">
        <w:t>.</w:t>
      </w:r>
    </w:p>
    <w:p w14:paraId="55FB960F" w14:textId="337E44FC" w:rsidR="00694E66" w:rsidRDefault="00694E66" w:rsidP="00D16284">
      <w:pPr>
        <w:pStyle w:val="ListParagraph"/>
        <w:numPr>
          <w:ilvl w:val="0"/>
          <w:numId w:val="26"/>
        </w:numPr>
        <w:jc w:val="both"/>
      </w:pPr>
      <w:r w:rsidRPr="00483E38">
        <w:rPr>
          <w:i/>
          <w:iCs/>
        </w:rPr>
        <w:t>MD</w:t>
      </w:r>
      <w:r w:rsidR="00483E38" w:rsidRPr="00483E38">
        <w:rPr>
          <w:i/>
          <w:iCs/>
        </w:rPr>
        <w:t xml:space="preserve">, </w:t>
      </w:r>
      <w:r w:rsidRPr="00483E38">
        <w:rPr>
          <w:i/>
          <w:iCs/>
        </w:rPr>
        <w:t>ML</w:t>
      </w:r>
      <w:r w:rsidR="00483E38" w:rsidRPr="00483E38">
        <w:rPr>
          <w:i/>
          <w:iCs/>
        </w:rPr>
        <w:t xml:space="preserve">, </w:t>
      </w:r>
      <w:r w:rsidRPr="00483E38">
        <w:rPr>
          <w:i/>
          <w:iCs/>
        </w:rPr>
        <w:t>Mw</w:t>
      </w:r>
      <w:r w:rsidR="00483E38" w:rsidRPr="00483E38">
        <w:rPr>
          <w:i/>
          <w:iCs/>
        </w:rPr>
        <w:t xml:space="preserve">, </w:t>
      </w:r>
      <w:r w:rsidRPr="00483E38">
        <w:rPr>
          <w:i/>
          <w:iCs/>
        </w:rPr>
        <w:t>Ms</w:t>
      </w:r>
      <w:r w:rsidR="00483E38" w:rsidRPr="00483E38">
        <w:rPr>
          <w:i/>
          <w:iCs/>
        </w:rPr>
        <w:t xml:space="preserve">, </w:t>
      </w:r>
      <w:r w:rsidRPr="00483E38">
        <w:rPr>
          <w:i/>
          <w:iCs/>
        </w:rPr>
        <w:t>Mb</w:t>
      </w:r>
      <w:r>
        <w:t xml:space="preserve">: Magnitude types (MD: Duration, ML: Local, Mw: Moment, Ms: Surface wave, Mb: Body-wave). </w:t>
      </w:r>
    </w:p>
    <w:p w14:paraId="64A52859" w14:textId="03EA366D" w:rsidR="00694E66" w:rsidRDefault="00694E66" w:rsidP="00D16284">
      <w:pPr>
        <w:pStyle w:val="ListParagraph"/>
        <w:numPr>
          <w:ilvl w:val="0"/>
          <w:numId w:val="26"/>
        </w:numPr>
        <w:jc w:val="both"/>
      </w:pPr>
      <w:r w:rsidRPr="00483E38">
        <w:rPr>
          <w:i/>
          <w:iCs/>
        </w:rPr>
        <w:t>Type</w:t>
      </w:r>
      <w:r>
        <w:t xml:space="preserve">: </w:t>
      </w:r>
      <w:r w:rsidR="00483E38">
        <w:t>Ke (</w:t>
      </w:r>
      <w:r>
        <w:t>Earthquake</w:t>
      </w:r>
      <w:r w:rsidR="00483E38">
        <w:t>)</w:t>
      </w:r>
      <w:r>
        <w:t xml:space="preserve"> or</w:t>
      </w:r>
      <w:r w:rsidR="00483E38">
        <w:t xml:space="preserve"> Sm</w:t>
      </w:r>
      <w:r>
        <w:t xml:space="preserve"> </w:t>
      </w:r>
      <w:r w:rsidR="00483E38">
        <w:t>(</w:t>
      </w:r>
      <w:r>
        <w:t>Suspected Explosion</w:t>
      </w:r>
      <w:r w:rsidR="00483E38">
        <w:t>)</w:t>
      </w:r>
      <w:r>
        <w:t>.</w:t>
      </w:r>
    </w:p>
    <w:p w14:paraId="4B36B024" w14:textId="77777777" w:rsidR="00483E38" w:rsidRDefault="00483E38" w:rsidP="00483E38">
      <w:pPr>
        <w:pStyle w:val="ListParagraph"/>
        <w:ind w:left="648"/>
        <w:jc w:val="both"/>
      </w:pPr>
    </w:p>
    <w:p w14:paraId="6B76CC65" w14:textId="50ECEE45" w:rsidR="00483E38" w:rsidRPr="00694E66" w:rsidRDefault="00483E38" w:rsidP="00D16284">
      <w:pPr>
        <w:ind w:left="288"/>
        <w:jc w:val="both"/>
      </w:pPr>
      <w:r>
        <w:t>While conducting the study 2 more columns added due to classify the earthquakes for a better analysis. The</w:t>
      </w:r>
      <w:r w:rsidR="002E2A6F">
        <w:t xml:space="preserve"> added</w:t>
      </w:r>
      <w:r>
        <w:t xml:space="preserve"> columns are region</w:t>
      </w:r>
      <w:r w:rsidR="00D16284">
        <w:t xml:space="preserve"> and season.</w:t>
      </w:r>
    </w:p>
    <w:p w14:paraId="5C6C3BFE" w14:textId="6747D552" w:rsidR="004750A3" w:rsidRDefault="00483E38" w:rsidP="00D16284">
      <w:pPr>
        <w:pStyle w:val="Heading2"/>
        <w:jc w:val="both"/>
      </w:pPr>
      <w:r>
        <w:t>NASA’s Weather Data of Turkey</w:t>
      </w:r>
    </w:p>
    <w:p w14:paraId="49CF8E5E" w14:textId="3978E24F" w:rsidR="00483E38" w:rsidRDefault="00483E38" w:rsidP="00A74521">
      <w:pPr>
        <w:ind w:left="288" w:firstLine="360"/>
        <w:jc w:val="both"/>
      </w:pPr>
      <w:r>
        <w:t xml:space="preserve">A dataset generated </w:t>
      </w:r>
      <w:r w:rsidR="00D16284">
        <w:t>using</w:t>
      </w:r>
      <w:r>
        <w:t xml:space="preserve"> Turkey’s coordinate</w:t>
      </w:r>
      <w:r w:rsidR="002E2A6F">
        <w:t>s</w:t>
      </w:r>
      <w:r>
        <w:t xml:space="preserve"> by NASA’s climate database </w:t>
      </w:r>
      <w:r w:rsidR="00D16284">
        <w:t>engine</w:t>
      </w:r>
      <w:r>
        <w:t>.</w:t>
      </w:r>
      <w:r w:rsidR="00D16284">
        <w:t xml:space="preserve"> The dataset represents</w:t>
      </w:r>
      <w:r w:rsidR="002E2A6F">
        <w:t xml:space="preserve"> the</w:t>
      </w:r>
      <w:r w:rsidR="00D16284">
        <w:t xml:space="preserve"> climate data of Turkey in between 2000-2019. </w:t>
      </w:r>
      <w:r w:rsidR="00D16284" w:rsidRPr="00D16284">
        <w:t>It is coordinate</w:t>
      </w:r>
      <w:r w:rsidR="002E2A6F">
        <w:t>-</w:t>
      </w:r>
      <w:r w:rsidR="00D16284" w:rsidRPr="00D16284">
        <w:t>based and shows 0.5 x 0.5 Degree Interannual Averages/Sums.</w:t>
      </w:r>
      <w:r>
        <w:t xml:space="preserve"> </w:t>
      </w:r>
      <w:r w:rsidR="00D16284">
        <w:t>The data have 16 columns that represent the values for each month, annual average, latitude, longitude, and parameter. Parameters are as follows:</w:t>
      </w:r>
    </w:p>
    <w:p w14:paraId="1CAD58B5" w14:textId="0B5140AA" w:rsidR="00D16284" w:rsidRDefault="00D16284" w:rsidP="00D16284">
      <w:pPr>
        <w:pStyle w:val="ListParagraph"/>
        <w:numPr>
          <w:ilvl w:val="0"/>
          <w:numId w:val="26"/>
        </w:numPr>
        <w:jc w:val="both"/>
      </w:pPr>
      <w:r>
        <w:t xml:space="preserve">Minimum Temperature at 2 Meters (C) </w:t>
      </w:r>
    </w:p>
    <w:p w14:paraId="4130CF47" w14:textId="13A8D209" w:rsidR="00D16284" w:rsidRDefault="00D16284" w:rsidP="00D16284">
      <w:pPr>
        <w:pStyle w:val="ListParagraph"/>
        <w:numPr>
          <w:ilvl w:val="0"/>
          <w:numId w:val="26"/>
        </w:numPr>
        <w:jc w:val="both"/>
      </w:pPr>
      <w:r>
        <w:t>Maximum Temperature at 2 Meters (C)</w:t>
      </w:r>
    </w:p>
    <w:p w14:paraId="088CA120" w14:textId="6A9E8F72" w:rsidR="00D16284" w:rsidRDefault="002E2A6F" w:rsidP="00D16284">
      <w:pPr>
        <w:pStyle w:val="ListParagraph"/>
        <w:numPr>
          <w:ilvl w:val="0"/>
          <w:numId w:val="26"/>
        </w:numPr>
        <w:jc w:val="both"/>
      </w:pPr>
      <w:r>
        <w:t xml:space="preserve">The </w:t>
      </w:r>
      <w:r w:rsidR="00D16284">
        <w:t xml:space="preserve">Temperature at 2 Meters (C) </w:t>
      </w:r>
    </w:p>
    <w:p w14:paraId="160E034C" w14:textId="7D4FF9CA" w:rsidR="00D16284" w:rsidRDefault="00D16284" w:rsidP="00D16284">
      <w:pPr>
        <w:pStyle w:val="ListParagraph"/>
        <w:numPr>
          <w:ilvl w:val="0"/>
          <w:numId w:val="26"/>
        </w:numPr>
        <w:jc w:val="both"/>
      </w:pPr>
      <w:r>
        <w:t xml:space="preserve">Temperature Range at 2 Meters (C) </w:t>
      </w:r>
    </w:p>
    <w:p w14:paraId="32A136B4" w14:textId="64FC55A7" w:rsidR="00D16284" w:rsidRDefault="00D16284" w:rsidP="00D16284">
      <w:pPr>
        <w:pStyle w:val="ListParagraph"/>
        <w:numPr>
          <w:ilvl w:val="0"/>
          <w:numId w:val="26"/>
        </w:numPr>
        <w:jc w:val="both"/>
      </w:pPr>
      <w:r>
        <w:t>Wet Bulb Temperature at 2 Meters (C)</w:t>
      </w:r>
    </w:p>
    <w:p w14:paraId="6DBC64CA" w14:textId="032AA466" w:rsidR="00D16284" w:rsidRDefault="00D16284" w:rsidP="00D16284">
      <w:pPr>
        <w:pStyle w:val="ListParagraph"/>
        <w:numPr>
          <w:ilvl w:val="0"/>
          <w:numId w:val="26"/>
        </w:numPr>
        <w:jc w:val="both"/>
      </w:pPr>
      <w:r>
        <w:t xml:space="preserve">Relative Humidity at 2 Meters (%) </w:t>
      </w:r>
    </w:p>
    <w:p w14:paraId="6F738B92" w14:textId="62B69157" w:rsidR="00D16284" w:rsidRDefault="00D16284" w:rsidP="00D16284">
      <w:pPr>
        <w:pStyle w:val="ListParagraph"/>
        <w:numPr>
          <w:ilvl w:val="0"/>
          <w:numId w:val="26"/>
        </w:numPr>
        <w:jc w:val="both"/>
      </w:pPr>
      <w:r>
        <w:t xml:space="preserve">Precipitation (mm) </w:t>
      </w:r>
    </w:p>
    <w:p w14:paraId="3EBE5959" w14:textId="719B480C" w:rsidR="00D16284" w:rsidRDefault="00D16284" w:rsidP="00D16284">
      <w:pPr>
        <w:pStyle w:val="ListParagraph"/>
        <w:numPr>
          <w:ilvl w:val="0"/>
          <w:numId w:val="26"/>
        </w:numPr>
        <w:jc w:val="both"/>
      </w:pPr>
      <w:r>
        <w:t xml:space="preserve">Maximum Wind Speed at 10 Meters (m/s) </w:t>
      </w:r>
    </w:p>
    <w:p w14:paraId="2776882C" w14:textId="10F28F8C" w:rsidR="00D16284" w:rsidRDefault="00D16284" w:rsidP="00D16284">
      <w:pPr>
        <w:pStyle w:val="ListParagraph"/>
        <w:numPr>
          <w:ilvl w:val="0"/>
          <w:numId w:val="26"/>
        </w:numPr>
        <w:jc w:val="both"/>
      </w:pPr>
      <w:r>
        <w:t xml:space="preserve">Minimum Wind Speed at 10 Meters (m/s) </w:t>
      </w:r>
    </w:p>
    <w:p w14:paraId="0952B57D" w14:textId="4479B8A3" w:rsidR="00D16284" w:rsidRDefault="00D16284" w:rsidP="00D16284">
      <w:pPr>
        <w:pStyle w:val="ListParagraph"/>
        <w:numPr>
          <w:ilvl w:val="0"/>
          <w:numId w:val="26"/>
        </w:numPr>
        <w:jc w:val="both"/>
      </w:pPr>
      <w:r>
        <w:t xml:space="preserve">Maximum Wind Speed at 2 Meters (m/s) </w:t>
      </w:r>
    </w:p>
    <w:p w14:paraId="4509240C" w14:textId="0CAD29B2" w:rsidR="00D16284" w:rsidRDefault="00D16284" w:rsidP="00D16284">
      <w:pPr>
        <w:pStyle w:val="ListParagraph"/>
        <w:numPr>
          <w:ilvl w:val="0"/>
          <w:numId w:val="26"/>
        </w:numPr>
        <w:jc w:val="both"/>
      </w:pPr>
      <w:r>
        <w:t xml:space="preserve">Minimum Wind Speed at 2 Meters (m/s) </w:t>
      </w:r>
    </w:p>
    <w:p w14:paraId="0AB8BD93" w14:textId="6A255B64" w:rsidR="00D16284" w:rsidRDefault="00D16284" w:rsidP="00D16284">
      <w:pPr>
        <w:pStyle w:val="ListParagraph"/>
        <w:numPr>
          <w:ilvl w:val="0"/>
          <w:numId w:val="26"/>
        </w:numPr>
        <w:jc w:val="both"/>
      </w:pPr>
      <w:r>
        <w:t xml:space="preserve">Dew/Frost Point at 2 Meters (C) </w:t>
      </w:r>
    </w:p>
    <w:p w14:paraId="0CD803D5" w14:textId="36300157" w:rsidR="00D16284" w:rsidRDefault="00D16284" w:rsidP="00D16284">
      <w:pPr>
        <w:pStyle w:val="ListParagraph"/>
        <w:numPr>
          <w:ilvl w:val="0"/>
          <w:numId w:val="26"/>
        </w:numPr>
        <w:jc w:val="both"/>
      </w:pPr>
      <w:r>
        <w:t>Surface Pressure (kPa)</w:t>
      </w:r>
    </w:p>
    <w:p w14:paraId="3634333C" w14:textId="3A9F34C6" w:rsidR="00D16284" w:rsidRPr="00483E38" w:rsidRDefault="00D16284" w:rsidP="00D16284">
      <w:pPr>
        <w:jc w:val="both"/>
      </w:pPr>
      <w:r>
        <w:t xml:space="preserve">      </w:t>
      </w:r>
    </w:p>
    <w:p w14:paraId="3F465F68" w14:textId="77777777" w:rsidR="009303D9" w:rsidRDefault="004750A3" w:rsidP="006B6B66">
      <w:pPr>
        <w:pStyle w:val="Heading1"/>
      </w:pPr>
      <w:r>
        <w:t>Methods</w:t>
      </w:r>
    </w:p>
    <w:p w14:paraId="3098AC76" w14:textId="7C7E21E2" w:rsidR="004750A3" w:rsidRDefault="004750A3" w:rsidP="004750A3">
      <w:pPr>
        <w:pStyle w:val="BodyText"/>
        <w:rPr>
          <w:lang w:val="en-US"/>
        </w:rPr>
      </w:pPr>
      <w:r>
        <w:rPr>
          <w:lang w:val="en-US"/>
        </w:rPr>
        <w:t xml:space="preserve">All </w:t>
      </w:r>
      <w:r w:rsidR="00C9067A">
        <w:rPr>
          <w:lang w:val="en-US"/>
        </w:rPr>
        <w:t xml:space="preserve">data analysis and </w:t>
      </w:r>
      <w:r>
        <w:rPr>
          <w:lang w:val="en-US"/>
        </w:rPr>
        <w:t xml:space="preserve">experiments were done in Python using </w:t>
      </w:r>
      <w:proofErr w:type="spellStart"/>
      <w:r w:rsidR="00E854F0">
        <w:rPr>
          <w:lang w:val="en-US"/>
        </w:rPr>
        <w:t>numpy</w:t>
      </w:r>
      <w:proofErr w:type="spellEnd"/>
      <w:r w:rsidR="001F019F">
        <w:rPr>
          <w:lang w:val="en-US"/>
        </w:rPr>
        <w:t xml:space="preserve"> </w:t>
      </w:r>
      <w:hyperlink w:anchor="_References" w:history="1">
        <w:r w:rsidR="001F019F" w:rsidRPr="001F019F">
          <w:rPr>
            <w:rStyle w:val="Hyperlink"/>
            <w:lang w:val="en-US"/>
          </w:rPr>
          <w:t>[8]</w:t>
        </w:r>
      </w:hyperlink>
      <w:r w:rsidR="001F019F">
        <w:rPr>
          <w:lang w:val="en-US"/>
        </w:rPr>
        <w:t xml:space="preserve"> </w:t>
      </w:r>
      <w:r>
        <w:rPr>
          <w:lang w:val="en-US"/>
        </w:rPr>
        <w:t>,</w:t>
      </w:r>
      <w:r w:rsidR="00E854F0">
        <w:rPr>
          <w:lang w:val="en-US"/>
        </w:rPr>
        <w:t xml:space="preserve"> pandas</w:t>
      </w:r>
      <w:r w:rsidR="001F019F">
        <w:rPr>
          <w:lang w:val="en-US"/>
        </w:rPr>
        <w:t xml:space="preserve"> </w:t>
      </w:r>
      <w:hyperlink w:anchor="_References" w:history="1">
        <w:r w:rsidR="001F019F" w:rsidRPr="001F019F">
          <w:rPr>
            <w:rStyle w:val="Hyperlink"/>
            <w:lang w:val="en-US"/>
          </w:rPr>
          <w:t>[9]</w:t>
        </w:r>
      </w:hyperlink>
      <w:r>
        <w:rPr>
          <w:lang w:val="en-US"/>
        </w:rPr>
        <w:t>,</w:t>
      </w:r>
      <w:r w:rsidR="00E854F0">
        <w:rPr>
          <w:lang w:val="en-US"/>
        </w:rPr>
        <w:t xml:space="preserve"> matplotlib</w:t>
      </w:r>
      <w:r w:rsidR="001F019F">
        <w:rPr>
          <w:lang w:val="en-US"/>
        </w:rPr>
        <w:t xml:space="preserve"> </w:t>
      </w:r>
      <w:hyperlink w:anchor="_References" w:history="1">
        <w:r w:rsidR="001F019F" w:rsidRPr="001F019F">
          <w:rPr>
            <w:rStyle w:val="Hyperlink"/>
            <w:lang w:val="en-US"/>
          </w:rPr>
          <w:t>[10]</w:t>
        </w:r>
      </w:hyperlink>
      <w:r w:rsidR="001F019F">
        <w:rPr>
          <w:lang w:val="en-US"/>
        </w:rPr>
        <w:t xml:space="preserve"> </w:t>
      </w:r>
      <w:r>
        <w:rPr>
          <w:lang w:val="en-US"/>
        </w:rPr>
        <w:t>,</w:t>
      </w:r>
      <w:r w:rsidR="007A3305">
        <w:rPr>
          <w:lang w:val="en-US"/>
        </w:rPr>
        <w:t xml:space="preserve"> </w:t>
      </w:r>
      <w:proofErr w:type="spellStart"/>
      <w:r w:rsidR="007A3305">
        <w:rPr>
          <w:lang w:val="en-US"/>
        </w:rPr>
        <w:t>sklearn</w:t>
      </w:r>
      <w:proofErr w:type="spellEnd"/>
      <w:r w:rsidR="001F019F">
        <w:rPr>
          <w:lang w:val="en-US"/>
        </w:rPr>
        <w:t xml:space="preserve"> </w:t>
      </w:r>
      <w:hyperlink w:anchor="_References" w:history="1">
        <w:r w:rsidR="001F019F" w:rsidRPr="001F019F">
          <w:rPr>
            <w:rStyle w:val="Hyperlink"/>
            <w:lang w:val="en-US"/>
          </w:rPr>
          <w:t>[11]</w:t>
        </w:r>
      </w:hyperlink>
      <w:r>
        <w:rPr>
          <w:lang w:val="en-US"/>
        </w:rPr>
        <w:t xml:space="preserve"> libs.</w:t>
      </w:r>
    </w:p>
    <w:p w14:paraId="3063124A" w14:textId="4563AEE4" w:rsidR="009A4B07" w:rsidRDefault="007A3305" w:rsidP="009A4B07">
      <w:pPr>
        <w:pStyle w:val="BodyText"/>
        <w:rPr>
          <w:lang w:val="en-US"/>
        </w:rPr>
      </w:pPr>
      <w:r>
        <w:rPr>
          <w:lang w:val="en-US"/>
        </w:rPr>
        <w:t xml:space="preserve">The analysis was </w:t>
      </w:r>
      <w:r w:rsidR="00C9067A">
        <w:rPr>
          <w:lang w:val="en-US"/>
        </w:rPr>
        <w:t>prepared</w:t>
      </w:r>
      <w:r>
        <w:rPr>
          <w:lang w:val="en-US"/>
        </w:rPr>
        <w:t xml:space="preserve"> </w:t>
      </w:r>
      <w:r w:rsidR="00C9067A">
        <w:rPr>
          <w:lang w:val="en-US"/>
        </w:rPr>
        <w:t>as a</w:t>
      </w:r>
      <w:r w:rsidR="006F5D12">
        <w:rPr>
          <w:lang w:val="en-US"/>
        </w:rPr>
        <w:t xml:space="preserve"> </w:t>
      </w:r>
      <w:proofErr w:type="spellStart"/>
      <w:r>
        <w:rPr>
          <w:lang w:val="en-US"/>
        </w:rPr>
        <w:t>Jupyter</w:t>
      </w:r>
      <w:proofErr w:type="spellEnd"/>
      <w:r>
        <w:rPr>
          <w:lang w:val="en-US"/>
        </w:rPr>
        <w:t xml:space="preserve"> Notebook</w:t>
      </w:r>
      <w:r w:rsidR="00C9067A">
        <w:rPr>
          <w:lang w:val="en-US"/>
        </w:rPr>
        <w:t xml:space="preserve"> and shared on</w:t>
      </w:r>
      <w:r w:rsidR="001F019F">
        <w:rPr>
          <w:lang w:val="en-US"/>
        </w:rPr>
        <w:t xml:space="preserve"> </w:t>
      </w:r>
      <w:r w:rsidR="001F019F" w:rsidRPr="00711765">
        <w:rPr>
          <w:lang w:val="en-US"/>
        </w:rPr>
        <w:t xml:space="preserve">Nilay </w:t>
      </w:r>
      <w:proofErr w:type="spellStart"/>
      <w:r w:rsidR="001F019F" w:rsidRPr="00711765">
        <w:rPr>
          <w:lang w:val="en-US"/>
        </w:rPr>
        <w:t>Çiçekli’s</w:t>
      </w:r>
      <w:proofErr w:type="spellEnd"/>
      <w:r w:rsidR="001F019F" w:rsidRPr="00711765">
        <w:rPr>
          <w:lang w:val="en-US"/>
        </w:rPr>
        <w:t xml:space="preserve"> GitHub page</w:t>
      </w:r>
      <w:r>
        <w:rPr>
          <w:lang w:val="en-US"/>
        </w:rPr>
        <w:t>.</w:t>
      </w:r>
      <w:r w:rsidR="001F019F">
        <w:rPr>
          <w:lang w:val="en-US"/>
        </w:rPr>
        <w:t xml:space="preserve"> </w:t>
      </w:r>
      <w:hyperlink w:anchor="_References" w:history="1">
        <w:r w:rsidR="001F019F" w:rsidRPr="001F019F">
          <w:rPr>
            <w:rStyle w:val="Hyperlink"/>
            <w:lang w:val="en-US"/>
          </w:rPr>
          <w:t>[12]</w:t>
        </w:r>
      </w:hyperlink>
    </w:p>
    <w:p w14:paraId="19EFB250" w14:textId="5BACC15A" w:rsidR="009A4B07" w:rsidRDefault="009A4B07" w:rsidP="009A4B07">
      <w:pPr>
        <w:pStyle w:val="BodyText"/>
        <w:ind w:firstLine="0"/>
        <w:rPr>
          <w:lang w:val="en-US"/>
        </w:rPr>
      </w:pPr>
      <w:r>
        <w:rPr>
          <w:lang w:val="en-US"/>
        </w:rPr>
        <w:tab/>
      </w:r>
      <w:r w:rsidR="00E54230">
        <w:rPr>
          <w:lang w:val="en-US"/>
        </w:rPr>
        <w:t>The weather-earthquake correlation hypothesis was tested</w:t>
      </w:r>
      <w:r w:rsidR="00C9067A">
        <w:rPr>
          <w:lang w:val="en-US"/>
        </w:rPr>
        <w:t xml:space="preserve"> both</w:t>
      </w:r>
      <w:r w:rsidR="00E54230">
        <w:rPr>
          <w:lang w:val="en-US"/>
        </w:rPr>
        <w:t xml:space="preserve"> by comparing the patterns for weather parameters and earthquake graphs</w:t>
      </w:r>
      <w:r w:rsidR="00C9067A">
        <w:rPr>
          <w:lang w:val="en-US"/>
        </w:rPr>
        <w:t xml:space="preserve"> and using </w:t>
      </w:r>
      <w:proofErr w:type="spellStart"/>
      <w:r w:rsidR="00C9067A">
        <w:rPr>
          <w:lang w:val="en-US"/>
        </w:rPr>
        <w:t>numpy’s</w:t>
      </w:r>
      <w:proofErr w:type="spellEnd"/>
      <w:r w:rsidR="00C9067A">
        <w:rPr>
          <w:lang w:val="en-US"/>
        </w:rPr>
        <w:t xml:space="preserve"> correlation method</w:t>
      </w:r>
      <w:r>
        <w:rPr>
          <w:lang w:val="en-US"/>
        </w:rPr>
        <w:t>.</w:t>
      </w:r>
    </w:p>
    <w:p w14:paraId="2BA1EE75" w14:textId="0380577C" w:rsidR="00E54230" w:rsidRPr="004750A3" w:rsidRDefault="002E3C60" w:rsidP="009A4B07">
      <w:pPr>
        <w:pStyle w:val="BodyText"/>
        <w:ind w:firstLine="0"/>
        <w:rPr>
          <w:lang w:val="en-US"/>
        </w:rPr>
      </w:pPr>
      <w:r>
        <w:rPr>
          <w:noProof/>
        </w:rPr>
        <mc:AlternateContent>
          <mc:Choice Requires="wps">
            <w:drawing>
              <wp:anchor distT="45720" distB="45720" distL="114300" distR="114300" simplePos="0" relativeHeight="251663360" behindDoc="0" locked="0" layoutInCell="1" allowOverlap="1" wp14:anchorId="418DC4A2" wp14:editId="25C54885">
                <wp:simplePos x="0" y="0"/>
                <wp:positionH relativeFrom="column">
                  <wp:posOffset>3695328</wp:posOffset>
                </wp:positionH>
                <wp:positionV relativeFrom="paragraph">
                  <wp:posOffset>9941</wp:posOffset>
                </wp:positionV>
                <wp:extent cx="2360930" cy="1404620"/>
                <wp:effectExtent l="0" t="0" r="825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14AD26" w14:textId="5ECE677C" w:rsidR="005C7004" w:rsidRDefault="005C7004" w:rsidP="00500FB2">
                            <w:pPr>
                              <w:jc w:val="both"/>
                              <w:rPr>
                                <w:sz w:val="16"/>
                                <w:szCs w:val="16"/>
                              </w:rPr>
                            </w:pPr>
                            <w:r>
                              <w:rPr>
                                <w:noProof/>
                              </w:rPr>
                              <w:drawing>
                                <wp:inline distT="0" distB="0" distL="0" distR="0" wp14:anchorId="2F64FA42" wp14:editId="07A80225">
                                  <wp:extent cx="2348865" cy="147574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65" cy="1475740"/>
                                          </a:xfrm>
                                          <a:prstGeom prst="rect">
                                            <a:avLst/>
                                          </a:prstGeom>
                                        </pic:spPr>
                                      </pic:pic>
                                    </a:graphicData>
                                  </a:graphic>
                                </wp:inline>
                              </w:drawing>
                            </w:r>
                          </w:p>
                          <w:p w14:paraId="3C78E346" w14:textId="3E344076" w:rsidR="005C7004" w:rsidRPr="00070E7D" w:rsidRDefault="005C7004" w:rsidP="00500FB2">
                            <w:pPr>
                              <w:jc w:val="both"/>
                              <w:rPr>
                                <w:sz w:val="16"/>
                                <w:szCs w:val="16"/>
                              </w:rPr>
                            </w:pPr>
                            <w:r w:rsidRPr="00070E7D">
                              <w:rPr>
                                <w:sz w:val="16"/>
                                <w:szCs w:val="16"/>
                              </w:rPr>
                              <w:t>Fig. 3.</w:t>
                            </w:r>
                            <w:r>
                              <w:rPr>
                                <w:sz w:val="16"/>
                                <w:szCs w:val="16"/>
                              </w:rPr>
                              <w:tab/>
                            </w:r>
                            <w:r w:rsidRPr="00070E7D">
                              <w:rPr>
                                <w:sz w:val="16"/>
                                <w:szCs w:val="16"/>
                              </w:rPr>
                              <w:t>Yearly Number of Small (</w:t>
                            </w:r>
                            <w:proofErr w:type="spellStart"/>
                            <w:r w:rsidRPr="00070E7D">
                              <w:rPr>
                                <w:sz w:val="16"/>
                                <w:szCs w:val="16"/>
                              </w:rPr>
                              <w:t>xM</w:t>
                            </w:r>
                            <w:proofErr w:type="spellEnd"/>
                            <w:r w:rsidRPr="00070E7D">
                              <w:rPr>
                                <w:sz w:val="16"/>
                                <w:szCs w:val="16"/>
                              </w:rPr>
                              <w:t>&lt;5) and Big (</w:t>
                            </w:r>
                            <w:proofErr w:type="spellStart"/>
                            <w:r w:rsidRPr="00070E7D">
                              <w:rPr>
                                <w:sz w:val="16"/>
                                <w:szCs w:val="16"/>
                              </w:rPr>
                              <w:t>xM</w:t>
                            </w:r>
                            <w:proofErr w:type="spellEnd"/>
                            <w:r w:rsidRPr="00070E7D">
                              <w:rPr>
                                <w:sz w:val="16"/>
                                <w:szCs w:val="16"/>
                              </w:rPr>
                              <w:t>&gt;5) Earthquakes in Turkey in One Bar 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8DC4A2" id="_x0000_t202" coordsize="21600,21600" o:spt="202" path="m,l,21600r21600,l21600,xe">
                <v:stroke joinstyle="miter"/>
                <v:path gradientshapeok="t" o:connecttype="rect"/>
              </v:shapetype>
              <v:shape id="Text Box 2" o:spid="_x0000_s1026" type="#_x0000_t202" style="position:absolute;left:0;text-align:left;margin-left:290.95pt;margin-top:.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ukHwIAABw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" stroked="f">
                <v:textbox style="mso-fit-shape-to-text:t">
                  <w:txbxContent>
                    <w:p w14:paraId="6B14AD26" w14:textId="5ECE677C" w:rsidR="005C7004" w:rsidRDefault="005C7004" w:rsidP="00500FB2">
                      <w:pPr>
                        <w:jc w:val="both"/>
                        <w:rPr>
                          <w:sz w:val="16"/>
                          <w:szCs w:val="16"/>
                        </w:rPr>
                      </w:pPr>
                      <w:r>
                        <w:rPr>
                          <w:noProof/>
                        </w:rPr>
                        <w:drawing>
                          <wp:inline distT="0" distB="0" distL="0" distR="0" wp14:anchorId="2F64FA42" wp14:editId="07A80225">
                            <wp:extent cx="2348865" cy="147574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65" cy="1475740"/>
                                    </a:xfrm>
                                    <a:prstGeom prst="rect">
                                      <a:avLst/>
                                    </a:prstGeom>
                                  </pic:spPr>
                                </pic:pic>
                              </a:graphicData>
                            </a:graphic>
                          </wp:inline>
                        </w:drawing>
                      </w:r>
                    </w:p>
                    <w:p w14:paraId="3C78E346" w14:textId="3E344076" w:rsidR="005C7004" w:rsidRPr="00070E7D" w:rsidRDefault="005C7004" w:rsidP="00500FB2">
                      <w:pPr>
                        <w:jc w:val="both"/>
                        <w:rPr>
                          <w:sz w:val="16"/>
                          <w:szCs w:val="16"/>
                        </w:rPr>
                      </w:pPr>
                      <w:r w:rsidRPr="00070E7D">
                        <w:rPr>
                          <w:sz w:val="16"/>
                          <w:szCs w:val="16"/>
                        </w:rPr>
                        <w:t>Fig. 3.</w:t>
                      </w:r>
                      <w:r>
                        <w:rPr>
                          <w:sz w:val="16"/>
                          <w:szCs w:val="16"/>
                        </w:rPr>
                        <w:tab/>
                      </w:r>
                      <w:r w:rsidRPr="00070E7D">
                        <w:rPr>
                          <w:sz w:val="16"/>
                          <w:szCs w:val="16"/>
                        </w:rPr>
                        <w:t>Yearly Number of Small (</w:t>
                      </w:r>
                      <w:proofErr w:type="spellStart"/>
                      <w:r w:rsidRPr="00070E7D">
                        <w:rPr>
                          <w:sz w:val="16"/>
                          <w:szCs w:val="16"/>
                        </w:rPr>
                        <w:t>xM</w:t>
                      </w:r>
                      <w:proofErr w:type="spellEnd"/>
                      <w:r w:rsidRPr="00070E7D">
                        <w:rPr>
                          <w:sz w:val="16"/>
                          <w:szCs w:val="16"/>
                        </w:rPr>
                        <w:t>&lt;5) and Big (</w:t>
                      </w:r>
                      <w:proofErr w:type="spellStart"/>
                      <w:r w:rsidRPr="00070E7D">
                        <w:rPr>
                          <w:sz w:val="16"/>
                          <w:szCs w:val="16"/>
                        </w:rPr>
                        <w:t>xM</w:t>
                      </w:r>
                      <w:proofErr w:type="spellEnd"/>
                      <w:r w:rsidRPr="00070E7D">
                        <w:rPr>
                          <w:sz w:val="16"/>
                          <w:szCs w:val="16"/>
                        </w:rPr>
                        <w:t>&gt;5) Earthquakes in Turkey in One Bar Chart</w:t>
                      </w:r>
                    </w:p>
                  </w:txbxContent>
                </v:textbox>
                <w10:wrap type="square"/>
              </v:shape>
            </w:pict>
          </mc:Fallback>
        </mc:AlternateContent>
      </w:r>
      <w:r w:rsidR="009A4B07">
        <w:rPr>
          <w:lang w:val="en-US"/>
        </w:rPr>
        <w:tab/>
        <w:t>L</w:t>
      </w:r>
      <w:r w:rsidR="00E54230" w:rsidRPr="00E54230">
        <w:rPr>
          <w:lang w:val="en-US"/>
        </w:rPr>
        <w:t>inear</w:t>
      </w:r>
      <w:r w:rsidR="00870611">
        <w:rPr>
          <w:lang w:val="en-US"/>
        </w:rPr>
        <w:t xml:space="preserve"> and polynomial</w:t>
      </w:r>
      <w:r w:rsidR="00E54230" w:rsidRPr="00E54230">
        <w:rPr>
          <w:lang w:val="en-US"/>
        </w:rPr>
        <w:t xml:space="preserve"> regression</w:t>
      </w:r>
      <w:r w:rsidR="00870611">
        <w:rPr>
          <w:lang w:val="en-US"/>
        </w:rPr>
        <w:t xml:space="preserve">s </w:t>
      </w:r>
      <w:hyperlink w:anchor="_References" w:history="1">
        <w:r w:rsidR="00870611" w:rsidRPr="00870611">
          <w:rPr>
            <w:rStyle w:val="Hyperlink"/>
            <w:lang w:val="en-US"/>
          </w:rPr>
          <w:t>[13][14]</w:t>
        </w:r>
      </w:hyperlink>
      <w:r w:rsidR="00E54230" w:rsidRPr="00E54230">
        <w:rPr>
          <w:lang w:val="en-US"/>
        </w:rPr>
        <w:t xml:space="preserve"> </w:t>
      </w:r>
      <w:r w:rsidR="00870611">
        <w:rPr>
          <w:lang w:val="en-US"/>
        </w:rPr>
        <w:t>are</w:t>
      </w:r>
      <w:r w:rsidR="00E54230" w:rsidRPr="00E54230">
        <w:rPr>
          <w:lang w:val="en-US"/>
        </w:rPr>
        <w:t xml:space="preserve"> used for earthquake prediction using 20 years of historical data.</w:t>
      </w:r>
    </w:p>
    <w:p w14:paraId="5B542F74" w14:textId="77777777" w:rsidR="00E54230" w:rsidRDefault="00E54230" w:rsidP="009A4B07">
      <w:pPr>
        <w:pStyle w:val="BodyText"/>
        <w:ind w:firstLine="0"/>
        <w:rPr>
          <w:lang w:val="en-US"/>
        </w:rPr>
      </w:pPr>
    </w:p>
    <w:p w14:paraId="4CFC38EC" w14:textId="64579D7E" w:rsidR="009303D9" w:rsidRPr="00AC25BA" w:rsidRDefault="00805C11" w:rsidP="006B6B66">
      <w:pPr>
        <w:pStyle w:val="Heading1"/>
      </w:pPr>
      <w:r w:rsidRPr="00AC25BA">
        <w:t>EXPERIMENTS &amp; ANALYSIS</w:t>
      </w:r>
    </w:p>
    <w:p w14:paraId="03209738" w14:textId="1125A774" w:rsidR="00805C11" w:rsidRDefault="00805C11" w:rsidP="00805C11"/>
    <w:p w14:paraId="421FFF24" w14:textId="3672EF42" w:rsidR="00805C11" w:rsidRDefault="00A74521" w:rsidP="00A74521">
      <w:pPr>
        <w:ind w:firstLine="720"/>
        <w:jc w:val="both"/>
      </w:pPr>
      <w:r>
        <w:t xml:space="preserve">The data is grouped by day and </w:t>
      </w:r>
      <w:r w:rsidR="00224208">
        <w:t xml:space="preserve">the </w:t>
      </w:r>
      <w:r>
        <w:t>daily number of earthquake occurrence</w:t>
      </w:r>
      <w:r w:rsidR="00224208">
        <w:t>s</w:t>
      </w:r>
      <w:r>
        <w:t xml:space="preserve"> is found and shown in Fig. 1. The x-axis shows the order of day</w:t>
      </w:r>
      <w:r w:rsidR="00224208">
        <w:t>s</w:t>
      </w:r>
      <w:r>
        <w:t xml:space="preserve"> (20 years * 365 days = 7000 days) and</w:t>
      </w:r>
      <w:r w:rsidR="00224208">
        <w:t xml:space="preserve"> the</w:t>
      </w:r>
      <w:r>
        <w:t xml:space="preserve"> y-axis shows</w:t>
      </w:r>
      <w:r w:rsidR="00224208">
        <w:t xml:space="preserve"> the</w:t>
      </w:r>
      <w:r>
        <w:t xml:space="preserve"> number of occurrences. The greatest number of occurrences </w:t>
      </w:r>
      <w:r w:rsidR="008558B5">
        <w:t xml:space="preserve">in one day </w:t>
      </w:r>
      <w:r>
        <w:t xml:space="preserve">is 505 </w:t>
      </w:r>
      <w:r w:rsidR="00224208">
        <w:t>on the</w:t>
      </w:r>
      <w:r>
        <w:t xml:space="preserve"> 21</w:t>
      </w:r>
      <w:r w:rsidRPr="00A74521">
        <w:rPr>
          <w:vertAlign w:val="superscript"/>
        </w:rPr>
        <w:t>st</w:t>
      </w:r>
      <w:r>
        <w:t xml:space="preserve"> of July 2017. On the same day, there are several earthquakes with</w:t>
      </w:r>
      <w:r w:rsidR="00224208">
        <w:t xml:space="preserve"> a</w:t>
      </w:r>
      <w:r>
        <w:t xml:space="preserve"> magnitude </w:t>
      </w:r>
      <w:r w:rsidR="00224208">
        <w:t xml:space="preserve">of </w:t>
      </w:r>
      <w:r>
        <w:t xml:space="preserve">over 4. They are close by each other, </w:t>
      </w:r>
      <w:r>
        <w:t>around Muğla and Gökova Körfezi (Med</w:t>
      </w:r>
      <w:r w:rsidR="008558B5">
        <w:t>iterranean</w:t>
      </w:r>
      <w:r>
        <w:t>)</w:t>
      </w:r>
      <w:r w:rsidR="008558B5">
        <w:t xml:space="preserve">. </w:t>
      </w:r>
      <w:r w:rsidR="00711765">
        <w:t xml:space="preserve">This is called </w:t>
      </w:r>
      <w:r w:rsidR="002E3C60">
        <w:t>foreshock;</w:t>
      </w:r>
      <w:r w:rsidR="00711765">
        <w:t xml:space="preserve"> small earthquakes trigger larger ones.</w:t>
      </w:r>
    </w:p>
    <w:p w14:paraId="01A62BA3" w14:textId="0458E5D6" w:rsidR="00AC25BA" w:rsidRDefault="00AC25BA" w:rsidP="007018C2">
      <w:pPr>
        <w:jc w:val="both"/>
      </w:pPr>
      <w:r>
        <w:rPr>
          <w:noProof/>
        </w:rPr>
        <mc:AlternateContent>
          <mc:Choice Requires="wps">
            <w:drawing>
              <wp:anchor distT="45720" distB="45720" distL="114300" distR="114300" simplePos="0" relativeHeight="251659264" behindDoc="0" locked="0" layoutInCell="1" allowOverlap="1" wp14:anchorId="6EEA9AB8" wp14:editId="429DBCB2">
                <wp:simplePos x="0" y="0"/>
                <wp:positionH relativeFrom="column">
                  <wp:align>center</wp:align>
                </wp:positionH>
                <wp:positionV relativeFrom="paragraph">
                  <wp:posOffset>182880</wp:posOffset>
                </wp:positionV>
                <wp:extent cx="2360930" cy="1404620"/>
                <wp:effectExtent l="0" t="0" r="2730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A65E273" w14:textId="5BA96DB0" w:rsidR="005C7004" w:rsidRDefault="005C7004">
                            <w:bookmarkStart w:id="1" w:name="_Hlk43924208"/>
                            <w:bookmarkEnd w:id="1"/>
                            <w:r>
                              <w:rPr>
                                <w:noProof/>
                              </w:rPr>
                              <w:drawing>
                                <wp:inline distT="0" distB="0" distL="0" distR="0" wp14:anchorId="0C42F252" wp14:editId="7859B028">
                                  <wp:extent cx="2524125" cy="15424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95" cy="1546735"/>
                                          </a:xfrm>
                                          <a:prstGeom prst="rect">
                                            <a:avLst/>
                                          </a:prstGeom>
                                        </pic:spPr>
                                      </pic:pic>
                                    </a:graphicData>
                                  </a:graphic>
                                </wp:inline>
                              </w:drawing>
                            </w:r>
                          </w:p>
                          <w:p w14:paraId="0DE1DF85" w14:textId="1A57AD68" w:rsidR="005C7004" w:rsidRPr="00A74521" w:rsidRDefault="005C7004">
                            <w:pPr>
                              <w:rPr>
                                <w:sz w:val="16"/>
                                <w:szCs w:val="16"/>
                              </w:rPr>
                            </w:pPr>
                            <w:r w:rsidRPr="00A74521">
                              <w:rPr>
                                <w:sz w:val="16"/>
                                <w:szCs w:val="16"/>
                              </w:rPr>
                              <w:t>Fig. 1.</w:t>
                            </w:r>
                            <w:r>
                              <w:rPr>
                                <w:sz w:val="16"/>
                                <w:szCs w:val="16"/>
                              </w:rPr>
                              <w:tab/>
                            </w:r>
                            <w:r w:rsidRPr="00A74521">
                              <w:rPr>
                                <w:sz w:val="16"/>
                                <w:szCs w:val="16"/>
                              </w:rPr>
                              <w:t>Daily Number of Quake Occu</w:t>
                            </w:r>
                            <w:r>
                              <w:rPr>
                                <w:sz w:val="16"/>
                                <w:szCs w:val="16"/>
                              </w:rPr>
                              <w:t>r</w:t>
                            </w:r>
                            <w:r w:rsidRPr="00A74521">
                              <w:rPr>
                                <w:sz w:val="16"/>
                                <w:szCs w:val="16"/>
                              </w:rPr>
                              <w:t>rences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A9AB8" id="_x0000_s1027"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9E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" strokecolor="white [3212]">
                <v:textbox style="mso-fit-shape-to-text:t">
                  <w:txbxContent>
                    <w:p w14:paraId="1A65E273" w14:textId="5BA96DB0" w:rsidR="005C7004" w:rsidRDefault="005C7004">
                      <w:bookmarkStart w:id="2" w:name="_Hlk43924208"/>
                      <w:bookmarkEnd w:id="2"/>
                      <w:r>
                        <w:rPr>
                          <w:noProof/>
                        </w:rPr>
                        <w:drawing>
                          <wp:inline distT="0" distB="0" distL="0" distR="0" wp14:anchorId="0C42F252" wp14:editId="7859B028">
                            <wp:extent cx="2524125" cy="15424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95" cy="1546735"/>
                                    </a:xfrm>
                                    <a:prstGeom prst="rect">
                                      <a:avLst/>
                                    </a:prstGeom>
                                  </pic:spPr>
                                </pic:pic>
                              </a:graphicData>
                            </a:graphic>
                          </wp:inline>
                        </w:drawing>
                      </w:r>
                    </w:p>
                    <w:p w14:paraId="0DE1DF85" w14:textId="1A57AD68" w:rsidR="005C7004" w:rsidRPr="00A74521" w:rsidRDefault="005C7004">
                      <w:pPr>
                        <w:rPr>
                          <w:sz w:val="16"/>
                          <w:szCs w:val="16"/>
                        </w:rPr>
                      </w:pPr>
                      <w:r w:rsidRPr="00A74521">
                        <w:rPr>
                          <w:sz w:val="16"/>
                          <w:szCs w:val="16"/>
                        </w:rPr>
                        <w:t>Fig. 1.</w:t>
                      </w:r>
                      <w:r>
                        <w:rPr>
                          <w:sz w:val="16"/>
                          <w:szCs w:val="16"/>
                        </w:rPr>
                        <w:tab/>
                      </w:r>
                      <w:r w:rsidRPr="00A74521">
                        <w:rPr>
                          <w:sz w:val="16"/>
                          <w:szCs w:val="16"/>
                        </w:rPr>
                        <w:t>Daily Number of Quake Occu</w:t>
                      </w:r>
                      <w:r>
                        <w:rPr>
                          <w:sz w:val="16"/>
                          <w:szCs w:val="16"/>
                        </w:rPr>
                        <w:t>r</w:t>
                      </w:r>
                      <w:r w:rsidRPr="00A74521">
                        <w:rPr>
                          <w:sz w:val="16"/>
                          <w:szCs w:val="16"/>
                        </w:rPr>
                        <w:t>rences</w:t>
                      </w:r>
                    </w:p>
                  </w:txbxContent>
                </v:textbox>
                <w10:wrap type="square"/>
              </v:shape>
            </w:pict>
          </mc:Fallback>
        </mc:AlternateContent>
      </w:r>
      <w:r w:rsidR="008558B5">
        <w:tab/>
        <w:t>Another experiment made was by classifying the quakes according to their magnitudes</w:t>
      </w:r>
      <w:r w:rsidR="007018C2">
        <w:t xml:space="preserve"> and finding the yearly number of occurrences</w:t>
      </w:r>
      <w:r w:rsidR="008558B5">
        <w:t xml:space="preserve">. In Fig. 2. distribution of small and big </w:t>
      </w:r>
      <w:r w:rsidR="007018C2">
        <w:t xml:space="preserve">earthquakes is seen over the years. Small earthquakes reach up to 16000 in a year while big ones are about 25 at most, and sometimes even less than 5. That means Turkey does not have </w:t>
      </w:r>
      <w:r w:rsidR="00224208">
        <w:t>many</w:t>
      </w:r>
      <w:r w:rsidR="007018C2">
        <w:t xml:space="preserve"> strong earthquakes. Turkey is a country that has smaller but frequently occurring earthquakes. </w:t>
      </w:r>
    </w:p>
    <w:p w14:paraId="39153DD4" w14:textId="1C394190" w:rsidR="007018C2" w:rsidRDefault="007018C2" w:rsidP="007018C2">
      <w:pPr>
        <w:jc w:val="both"/>
      </w:pPr>
      <w:r>
        <w:rPr>
          <w:noProof/>
        </w:rPr>
        <mc:AlternateContent>
          <mc:Choice Requires="wps">
            <w:drawing>
              <wp:anchor distT="45720" distB="45720" distL="114300" distR="114300" simplePos="0" relativeHeight="251661312" behindDoc="0" locked="0" layoutInCell="1" allowOverlap="1" wp14:anchorId="5A32CE97" wp14:editId="2C275415">
                <wp:simplePos x="0" y="0"/>
                <wp:positionH relativeFrom="column">
                  <wp:align>center</wp:align>
                </wp:positionH>
                <wp:positionV relativeFrom="paragraph">
                  <wp:posOffset>182880</wp:posOffset>
                </wp:positionV>
                <wp:extent cx="2360930" cy="1404620"/>
                <wp:effectExtent l="0" t="0" r="27305"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535A4CB" w14:textId="15FFB878" w:rsidR="005C7004" w:rsidRDefault="005C7004">
                            <w:pPr>
                              <w:rPr>
                                <w:sz w:val="16"/>
                                <w:szCs w:val="16"/>
                                <w:lang w:val="tr-TR"/>
                              </w:rPr>
                            </w:pPr>
                            <w:r>
                              <w:rPr>
                                <w:noProof/>
                              </w:rPr>
                              <w:drawing>
                                <wp:inline distT="0" distB="0" distL="0" distR="0" wp14:anchorId="0E549A54" wp14:editId="5401C0B3">
                                  <wp:extent cx="2344420" cy="154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420" cy="1547495"/>
                                          </a:xfrm>
                                          <a:prstGeom prst="rect">
                                            <a:avLst/>
                                          </a:prstGeom>
                                        </pic:spPr>
                                      </pic:pic>
                                    </a:graphicData>
                                  </a:graphic>
                                </wp:inline>
                              </w:drawing>
                            </w:r>
                          </w:p>
                          <w:p w14:paraId="7EF1B7AB" w14:textId="2881B03F" w:rsidR="005C7004" w:rsidRPr="007018C2" w:rsidRDefault="005C7004">
                            <w:pPr>
                              <w:rPr>
                                <w:sz w:val="16"/>
                                <w:szCs w:val="16"/>
                                <w:lang w:val="tr-TR"/>
                              </w:rPr>
                            </w:pPr>
                            <w:r w:rsidRPr="007018C2">
                              <w:rPr>
                                <w:sz w:val="16"/>
                                <w:szCs w:val="16"/>
                                <w:lang w:val="tr-TR"/>
                              </w:rPr>
                              <w:t>Fig. 2.</w:t>
                            </w:r>
                            <w:r>
                              <w:rPr>
                                <w:sz w:val="16"/>
                                <w:szCs w:val="16"/>
                                <w:lang w:val="tr-TR"/>
                              </w:rPr>
                              <w:tab/>
                            </w:r>
                            <w:r w:rsidRPr="007018C2">
                              <w:rPr>
                                <w:sz w:val="16"/>
                                <w:szCs w:val="16"/>
                                <w:lang w:val="tr-TR"/>
                              </w:rPr>
                              <w:t xml:space="preserve">Yearly Number of Small (xM&lt;5) and Big (xM&gt;5) Earthquakes in Turkey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32CE97" id="_x0000_s1028" type="#_x0000_t202" style="position:absolute;left:0;text-align:left;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" strokecolor="white [3212]">
                <v:textbox style="mso-fit-shape-to-text:t">
                  <w:txbxContent>
                    <w:p w14:paraId="2535A4CB" w14:textId="15FFB878" w:rsidR="005C7004" w:rsidRDefault="005C7004">
                      <w:pPr>
                        <w:rPr>
                          <w:sz w:val="16"/>
                          <w:szCs w:val="16"/>
                          <w:lang w:val="tr-TR"/>
                        </w:rPr>
                      </w:pPr>
                      <w:r>
                        <w:rPr>
                          <w:noProof/>
                        </w:rPr>
                        <w:drawing>
                          <wp:inline distT="0" distB="0" distL="0" distR="0" wp14:anchorId="0E549A54" wp14:editId="5401C0B3">
                            <wp:extent cx="2344420" cy="154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420" cy="1547495"/>
                                    </a:xfrm>
                                    <a:prstGeom prst="rect">
                                      <a:avLst/>
                                    </a:prstGeom>
                                  </pic:spPr>
                                </pic:pic>
                              </a:graphicData>
                            </a:graphic>
                          </wp:inline>
                        </w:drawing>
                      </w:r>
                    </w:p>
                    <w:p w14:paraId="7EF1B7AB" w14:textId="2881B03F" w:rsidR="005C7004" w:rsidRPr="007018C2" w:rsidRDefault="005C7004">
                      <w:pPr>
                        <w:rPr>
                          <w:sz w:val="16"/>
                          <w:szCs w:val="16"/>
                          <w:lang w:val="tr-TR"/>
                        </w:rPr>
                      </w:pPr>
                      <w:r w:rsidRPr="007018C2">
                        <w:rPr>
                          <w:sz w:val="16"/>
                          <w:szCs w:val="16"/>
                          <w:lang w:val="tr-TR"/>
                        </w:rPr>
                        <w:t>Fig. 2.</w:t>
                      </w:r>
                      <w:r>
                        <w:rPr>
                          <w:sz w:val="16"/>
                          <w:szCs w:val="16"/>
                          <w:lang w:val="tr-TR"/>
                        </w:rPr>
                        <w:tab/>
                      </w:r>
                      <w:r w:rsidRPr="007018C2">
                        <w:rPr>
                          <w:sz w:val="16"/>
                          <w:szCs w:val="16"/>
                          <w:lang w:val="tr-TR"/>
                        </w:rPr>
                        <w:t xml:space="preserve">Yearly Number of Small (xM&lt;5) and Big (xM&gt;5) Earthquakes in Turkey </w:t>
                      </w:r>
                    </w:p>
                  </w:txbxContent>
                </v:textbox>
                <w10:wrap type="square"/>
              </v:shape>
            </w:pict>
          </mc:Fallback>
        </mc:AlternateContent>
      </w:r>
      <w:r>
        <w:tab/>
      </w:r>
      <w:r w:rsidR="00224208">
        <w:t>The n</w:t>
      </w:r>
      <w:r>
        <w:t xml:space="preserve">ext thing is studying the result of the previous experiment in one chart. </w:t>
      </w:r>
      <w:r w:rsidR="00070E7D">
        <w:t>As seen on this bar chart, s</w:t>
      </w:r>
      <w:r>
        <w:t>ometimes small size earthquakes ge</w:t>
      </w:r>
      <w:r w:rsidR="00070E7D">
        <w:t>t</w:t>
      </w:r>
      <w:r>
        <w:t xml:space="preserve"> the upper hand, sometimes great ones. That means, there is no conclusion</w:t>
      </w:r>
      <w:r w:rsidR="00070E7D">
        <w:t xml:space="preserve"> </w:t>
      </w:r>
      <w:r>
        <w:t>such as great magnitude earthquakes trigger small</w:t>
      </w:r>
      <w:r w:rsidR="00224208">
        <w:t>-</w:t>
      </w:r>
      <w:r>
        <w:t xml:space="preserve">sized earthquakes or vice versa. Both </w:t>
      </w:r>
      <w:r w:rsidR="00224208">
        <w:t>are</w:t>
      </w:r>
      <w:r>
        <w:t xml:space="preserve"> possible, and there is</w:t>
      </w:r>
      <w:r w:rsidR="00070E7D">
        <w:t xml:space="preserve"> </w:t>
      </w:r>
      <w:r>
        <w:t>no pattern.</w:t>
      </w:r>
    </w:p>
    <w:p w14:paraId="0688E338" w14:textId="4D72C60A" w:rsidR="00070E7D" w:rsidRDefault="006E0BA2" w:rsidP="006E0BA2">
      <w:pPr>
        <w:ind w:firstLine="720"/>
        <w:jc w:val="both"/>
      </w:pPr>
      <w:r>
        <w:rPr>
          <w:noProof/>
        </w:rPr>
        <w:lastRenderedPageBreak/>
        <mc:AlternateContent>
          <mc:Choice Requires="wps">
            <w:drawing>
              <wp:anchor distT="45720" distB="45720" distL="114300" distR="114300" simplePos="0" relativeHeight="251665408" behindDoc="0" locked="0" layoutInCell="1" allowOverlap="1" wp14:anchorId="2B350D07" wp14:editId="68CD1357">
                <wp:simplePos x="0" y="0"/>
                <wp:positionH relativeFrom="column">
                  <wp:posOffset>263525</wp:posOffset>
                </wp:positionH>
                <wp:positionV relativeFrom="paragraph">
                  <wp:posOffset>3670935</wp:posOffset>
                </wp:positionV>
                <wp:extent cx="2360930" cy="1404620"/>
                <wp:effectExtent l="0" t="0" r="27305"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84DEFCC" w14:textId="18F555CA" w:rsidR="005C7004" w:rsidRDefault="002B7D0E" w:rsidP="00500FB2">
                            <w:pPr>
                              <w:jc w:val="both"/>
                              <w:rPr>
                                <w:sz w:val="16"/>
                                <w:szCs w:val="16"/>
                                <w:lang w:val="tr-TR"/>
                              </w:rPr>
                            </w:pPr>
                            <w:r>
                              <w:rPr>
                                <w:noProof/>
                              </w:rPr>
                              <w:drawing>
                                <wp:inline distT="0" distB="0" distL="0" distR="0" wp14:anchorId="16E8DB96" wp14:editId="1602BC2D">
                                  <wp:extent cx="2344420" cy="1578610"/>
                                  <wp:effectExtent l="0" t="0" r="0" b="254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4420" cy="1578610"/>
                                          </a:xfrm>
                                          <a:prstGeom prst="rect">
                                            <a:avLst/>
                                          </a:prstGeom>
                                        </pic:spPr>
                                      </pic:pic>
                                    </a:graphicData>
                                  </a:graphic>
                                </wp:inline>
                              </w:drawing>
                            </w:r>
                          </w:p>
                          <w:p w14:paraId="60BE60FE" w14:textId="70420344" w:rsidR="005C7004" w:rsidRPr="00D33708" w:rsidRDefault="005C7004" w:rsidP="00500FB2">
                            <w:pPr>
                              <w:jc w:val="both"/>
                              <w:rPr>
                                <w:sz w:val="16"/>
                                <w:szCs w:val="16"/>
                                <w:lang w:val="tr-TR"/>
                              </w:rPr>
                            </w:pPr>
                            <w:r w:rsidRPr="00D33708">
                              <w:rPr>
                                <w:sz w:val="16"/>
                                <w:szCs w:val="16"/>
                                <w:lang w:val="tr-TR"/>
                              </w:rPr>
                              <w:t>Fig. 4.</w:t>
                            </w:r>
                            <w:r>
                              <w:rPr>
                                <w:sz w:val="16"/>
                                <w:szCs w:val="16"/>
                                <w:lang w:val="tr-TR"/>
                              </w:rPr>
                              <w:tab/>
                            </w:r>
                            <w:r w:rsidRPr="00D33708">
                              <w:rPr>
                                <w:sz w:val="16"/>
                                <w:szCs w:val="16"/>
                                <w:lang w:val="tr-TR"/>
                              </w:rPr>
                              <w:t>Distribution of Earthquake Occu</w:t>
                            </w:r>
                            <w:r w:rsidR="00224208">
                              <w:rPr>
                                <w:sz w:val="16"/>
                                <w:szCs w:val="16"/>
                                <w:lang w:val="tr-TR"/>
                              </w:rPr>
                              <w:t>r</w:t>
                            </w:r>
                            <w:r w:rsidRPr="00D33708">
                              <w:rPr>
                                <w:sz w:val="16"/>
                                <w:szCs w:val="16"/>
                                <w:lang w:val="tr-TR"/>
                              </w:rPr>
                              <w:t>rence in Regions of Turkey between 2000-2019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350D07" id="_x0000_s1029" type="#_x0000_t202" style="position:absolute;left:0;text-align:left;margin-left:20.75pt;margin-top:289.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" strokecolor="white [3212]">
                <v:textbox style="mso-fit-shape-to-text:t">
                  <w:txbxContent>
                    <w:p w14:paraId="284DEFCC" w14:textId="18F555CA" w:rsidR="005C7004" w:rsidRDefault="002B7D0E" w:rsidP="00500FB2">
                      <w:pPr>
                        <w:jc w:val="both"/>
                        <w:rPr>
                          <w:sz w:val="16"/>
                          <w:szCs w:val="16"/>
                          <w:lang w:val="tr-TR"/>
                        </w:rPr>
                      </w:pPr>
                      <w:r>
                        <w:rPr>
                          <w:noProof/>
                        </w:rPr>
                        <w:drawing>
                          <wp:inline distT="0" distB="0" distL="0" distR="0" wp14:anchorId="16E8DB96" wp14:editId="1602BC2D">
                            <wp:extent cx="2344420" cy="1578610"/>
                            <wp:effectExtent l="0" t="0" r="0" b="254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4420" cy="1578610"/>
                                    </a:xfrm>
                                    <a:prstGeom prst="rect">
                                      <a:avLst/>
                                    </a:prstGeom>
                                  </pic:spPr>
                                </pic:pic>
                              </a:graphicData>
                            </a:graphic>
                          </wp:inline>
                        </w:drawing>
                      </w:r>
                    </w:p>
                    <w:p w14:paraId="60BE60FE" w14:textId="70420344" w:rsidR="005C7004" w:rsidRPr="00D33708" w:rsidRDefault="005C7004" w:rsidP="00500FB2">
                      <w:pPr>
                        <w:jc w:val="both"/>
                        <w:rPr>
                          <w:sz w:val="16"/>
                          <w:szCs w:val="16"/>
                          <w:lang w:val="tr-TR"/>
                        </w:rPr>
                      </w:pPr>
                      <w:r w:rsidRPr="00D33708">
                        <w:rPr>
                          <w:sz w:val="16"/>
                          <w:szCs w:val="16"/>
                          <w:lang w:val="tr-TR"/>
                        </w:rPr>
                        <w:t>Fig. 4.</w:t>
                      </w:r>
                      <w:r>
                        <w:rPr>
                          <w:sz w:val="16"/>
                          <w:szCs w:val="16"/>
                          <w:lang w:val="tr-TR"/>
                        </w:rPr>
                        <w:tab/>
                      </w:r>
                      <w:r w:rsidRPr="00D33708">
                        <w:rPr>
                          <w:sz w:val="16"/>
                          <w:szCs w:val="16"/>
                          <w:lang w:val="tr-TR"/>
                        </w:rPr>
                        <w:t>Distribution of Earthquake Occu</w:t>
                      </w:r>
                      <w:r w:rsidR="00224208">
                        <w:rPr>
                          <w:sz w:val="16"/>
                          <w:szCs w:val="16"/>
                          <w:lang w:val="tr-TR"/>
                        </w:rPr>
                        <w:t>r</w:t>
                      </w:r>
                      <w:r w:rsidRPr="00D33708">
                        <w:rPr>
                          <w:sz w:val="16"/>
                          <w:szCs w:val="16"/>
                          <w:lang w:val="tr-TR"/>
                        </w:rPr>
                        <w:t>rence in Regions of Turkey between 2000-2019</w:t>
                      </w:r>
                    </w:p>
                  </w:txbxContent>
                </v:textbox>
                <w10:wrap type="square"/>
              </v:shape>
            </w:pict>
          </mc:Fallback>
        </mc:AlternateContent>
      </w:r>
      <w:r w:rsidR="00070E7D">
        <w:t>Another experiment made was classifying the earthquakes according to their regions and observing the regional distribution of earthquakes of Turkey. The experiment made by 159584 data point</w:t>
      </w:r>
      <w:r w:rsidR="00224208">
        <w:t>s</w:t>
      </w:r>
      <w:r w:rsidR="00070E7D">
        <w:t xml:space="preserve"> and the results showed that over 20 years, the earthquakes occurred in the Aegean region the most, with a number 54658 in total, that is over 34% of all the data. </w:t>
      </w:r>
      <w:r w:rsidR="00E42C72">
        <w:t>The f</w:t>
      </w:r>
      <w:r w:rsidR="00070E7D">
        <w:t>ollowing regions are Eastern Anatolia, Mediterranean, Marmara, Central Anatolia, Black Sea</w:t>
      </w:r>
      <w:r w:rsidR="00E42C72">
        <w:t xml:space="preserve">, </w:t>
      </w:r>
      <w:r w:rsidR="00070E7D">
        <w:t>and Southeastern Anatolia in decreasing order.</w:t>
      </w:r>
      <w:r w:rsidR="00D33708">
        <w:t xml:space="preserve"> A pie chart representing this result is shown in Fig. 4. with percentages. There is also a grey slice in the pie chart that shows</w:t>
      </w:r>
      <w:r w:rsidR="00E42C72">
        <w:t xml:space="preserve"> the</w:t>
      </w:r>
      <w:r w:rsidR="00D33708">
        <w:t xml:space="preserve"> borders of Turkey with 1.22%.</w:t>
      </w:r>
    </w:p>
    <w:p w14:paraId="72206B39" w14:textId="5C977805" w:rsidR="00D33708" w:rsidRDefault="00D33708" w:rsidP="0036290D">
      <w:pPr>
        <w:jc w:val="both"/>
      </w:pPr>
      <w:r>
        <w:tab/>
        <w:t>The distribution of the earthquakes according to the regions of Turkey is also made</w:t>
      </w:r>
      <w:r w:rsidR="0036290D">
        <w:t xml:space="preserve"> for each year between 2000-2019. Over the years, it is observed that</w:t>
      </w:r>
      <w:r w:rsidR="00E42C72">
        <w:t xml:space="preserve"> the</w:t>
      </w:r>
      <w:r w:rsidR="0036290D">
        <w:t xml:space="preserve"> Aegean region generally dominates other regions, it reaches </w:t>
      </w:r>
      <w:r w:rsidR="00E42C72">
        <w:t xml:space="preserve">a </w:t>
      </w:r>
      <w:r w:rsidR="0036290D">
        <w:t xml:space="preserve">peak in 2002 and 2005 with almost 50%. However, there are times that </w:t>
      </w:r>
      <w:r w:rsidR="00E42C72">
        <w:t xml:space="preserve">the </w:t>
      </w:r>
      <w:r w:rsidR="0036290D">
        <w:t xml:space="preserve">Marmara region increases unexpectedly. It even dominates </w:t>
      </w:r>
      <w:r w:rsidR="00E42C72">
        <w:t xml:space="preserve">the </w:t>
      </w:r>
      <w:r w:rsidR="0036290D">
        <w:t>Aegean region by 43% in 2001 while it is 10% in 2005 and 2007</w:t>
      </w:r>
      <w:r w:rsidR="00E42C72">
        <w:t>;</w:t>
      </w:r>
      <w:r w:rsidR="0036290D">
        <w:t xml:space="preserve"> and 7% in 2011 and 2012. This situation proves that</w:t>
      </w:r>
      <w:r w:rsidR="00E42C72">
        <w:t xml:space="preserve"> the</w:t>
      </w:r>
      <w:r w:rsidR="0036290D">
        <w:t xml:space="preserve"> Marmara region does not have a specific interval and it is unstable. This instability of </w:t>
      </w:r>
      <w:r w:rsidR="00E42C72">
        <w:t xml:space="preserve">the </w:t>
      </w:r>
      <w:r w:rsidR="0036290D">
        <w:t>Marmara and regional distribution of earthquakes over 20 years is shown in figures Fig. 5.</w:t>
      </w:r>
      <w:r w:rsidR="002516D7">
        <w:t>a</w:t>
      </w:r>
      <w:r w:rsidR="0036290D">
        <w:t xml:space="preserve"> – Fig. </w:t>
      </w:r>
      <w:r w:rsidR="0068166D">
        <w:t>5.</w:t>
      </w:r>
      <w:r w:rsidR="002516D7">
        <w:t>c</w:t>
      </w:r>
      <w:r w:rsidR="0068166D">
        <w:t>.</w:t>
      </w:r>
      <w:r w:rsidR="00A229B5">
        <w:t xml:space="preserve"> You can see the rest of the plots of regional distribution of earthquakes in the </w:t>
      </w:r>
      <w:proofErr w:type="spellStart"/>
      <w:r w:rsidR="00A229B5">
        <w:t>Jupyter</w:t>
      </w:r>
      <w:proofErr w:type="spellEnd"/>
      <w:r w:rsidR="00A229B5">
        <w:t xml:space="preserve"> Notebook on GitHub. </w:t>
      </w:r>
      <w:hyperlink w:anchor="_References" w:history="1">
        <w:r w:rsidR="00A229B5" w:rsidRPr="00A229B5">
          <w:rPr>
            <w:rStyle w:val="Hyperlink"/>
          </w:rPr>
          <w:t>[12]</w:t>
        </w:r>
      </w:hyperlink>
    </w:p>
    <w:p w14:paraId="608BED28" w14:textId="7217565B" w:rsidR="00805C11" w:rsidRDefault="00DD391A" w:rsidP="00DD391A">
      <w:pPr>
        <w:ind w:firstLine="720"/>
        <w:jc w:val="both"/>
      </w:pPr>
      <w:r>
        <w:t>Due to observ</w:t>
      </w:r>
      <w:r w:rsidR="00E42C72">
        <w:t>ing</w:t>
      </w:r>
      <w:r>
        <w:t xml:space="preserve"> the changes better, line charts are drawn for each region separately. Some of those charts are represented in Fig. 6.</w:t>
      </w:r>
      <w:r w:rsidR="002516D7">
        <w:t>a</w:t>
      </w:r>
      <w:r>
        <w:t xml:space="preserve"> - Fig. 6.</w:t>
      </w:r>
      <w:r w:rsidR="002516D7">
        <w:t>b</w:t>
      </w:r>
      <w:r>
        <w:t>.</w:t>
      </w:r>
      <w:r w:rsidR="00A229B5">
        <w:t xml:space="preserve"> You can see the charts on GitHub. </w:t>
      </w:r>
      <w:hyperlink w:anchor="_References" w:history="1">
        <w:r w:rsidR="00A229B5" w:rsidRPr="00A229B5">
          <w:rPr>
            <w:rStyle w:val="Hyperlink"/>
          </w:rPr>
          <w:t>[12]</w:t>
        </w:r>
      </w:hyperlink>
      <w:r w:rsidR="002516D7">
        <w:t xml:space="preserve"> </w:t>
      </w:r>
      <w:r w:rsidR="00A229B5">
        <w:t>It is observed that the Aegean region is moving around 35% and the Marmara region is around 15% mostly, but the Marmara region has a dramatic difference between its highest and lowest points.</w:t>
      </w:r>
    </w:p>
    <w:p w14:paraId="5002A14E" w14:textId="16811286" w:rsidR="0068166D" w:rsidRDefault="0068166D" w:rsidP="0068166D">
      <w:pPr>
        <w:jc w:val="both"/>
      </w:pPr>
    </w:p>
    <w:p w14:paraId="2F52C7BA" w14:textId="14B1CFBA" w:rsidR="002E3C60" w:rsidRDefault="002B7D0E" w:rsidP="002E3C60">
      <w:pPr>
        <w:jc w:val="both"/>
      </w:pPr>
      <w:r>
        <w:rPr>
          <w:noProof/>
        </w:rPr>
        <w:drawing>
          <wp:inline distT="0" distB="0" distL="0" distR="0" wp14:anchorId="047ABE8F" wp14:editId="79039201">
            <wp:extent cx="2305878" cy="1753812"/>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040" cy="1767626"/>
                    </a:xfrm>
                    <a:prstGeom prst="rect">
                      <a:avLst/>
                    </a:prstGeom>
                  </pic:spPr>
                </pic:pic>
              </a:graphicData>
            </a:graphic>
          </wp:inline>
        </w:drawing>
      </w:r>
    </w:p>
    <w:p w14:paraId="15C50529" w14:textId="77777777" w:rsidR="002E3C60" w:rsidRPr="0068166D" w:rsidRDefault="002E3C60" w:rsidP="002E3C60">
      <w:pPr>
        <w:jc w:val="both"/>
        <w:rPr>
          <w:sz w:val="16"/>
          <w:szCs w:val="16"/>
        </w:rPr>
      </w:pPr>
      <w:r w:rsidRPr="0068166D">
        <w:rPr>
          <w:sz w:val="16"/>
          <w:szCs w:val="16"/>
        </w:rPr>
        <w:t>Fig. 5.</w:t>
      </w:r>
      <w:r>
        <w:rPr>
          <w:sz w:val="16"/>
          <w:szCs w:val="16"/>
        </w:rPr>
        <w:t>a.</w:t>
      </w:r>
      <w:r>
        <w:rPr>
          <w:sz w:val="16"/>
          <w:szCs w:val="16"/>
        </w:rPr>
        <w:tab/>
      </w:r>
      <w:r w:rsidRPr="0068166D">
        <w:rPr>
          <w:sz w:val="16"/>
          <w:szCs w:val="16"/>
        </w:rPr>
        <w:t>Regional Distribution of Earthquakes of Turkey in 200</w:t>
      </w:r>
      <w:r>
        <w:rPr>
          <w:sz w:val="16"/>
          <w:szCs w:val="16"/>
        </w:rPr>
        <w:t>2</w:t>
      </w:r>
    </w:p>
    <w:p w14:paraId="0E2F8958" w14:textId="756538E5" w:rsidR="008333F9" w:rsidRDefault="009A3CB4" w:rsidP="0068166D">
      <w:pPr>
        <w:jc w:val="both"/>
      </w:pPr>
      <w:r>
        <w:rPr>
          <w:noProof/>
        </w:rPr>
        <mc:AlternateContent>
          <mc:Choice Requires="wps">
            <w:drawing>
              <wp:anchor distT="45720" distB="45720" distL="114300" distR="114300" simplePos="0" relativeHeight="251679744" behindDoc="1" locked="0" layoutInCell="1" allowOverlap="1" wp14:anchorId="33C8A744" wp14:editId="112F408C">
                <wp:simplePos x="0" y="0"/>
                <wp:positionH relativeFrom="column">
                  <wp:posOffset>326671</wp:posOffset>
                </wp:positionH>
                <wp:positionV relativeFrom="paragraph">
                  <wp:posOffset>5316</wp:posOffset>
                </wp:positionV>
                <wp:extent cx="3094074" cy="9398635"/>
                <wp:effectExtent l="0" t="0" r="0" b="9525"/>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074" cy="9398635"/>
                        </a:xfrm>
                        <a:prstGeom prst="rect">
                          <a:avLst/>
                        </a:prstGeom>
                        <a:solidFill>
                          <a:srgbClr val="FFFFFF"/>
                        </a:solidFill>
                        <a:ln w="9525">
                          <a:noFill/>
                          <a:miter lim="800000"/>
                          <a:headEnd/>
                          <a:tailEnd/>
                        </a:ln>
                      </wps:spPr>
                      <wps:txbx>
                        <w:txbxContent>
                          <w:p w14:paraId="6C0F8044" w14:textId="419F0C76" w:rsidR="006E0BA2" w:rsidRDefault="002B7D0E" w:rsidP="009A3CB4">
                            <w:r>
                              <w:rPr>
                                <w:noProof/>
                              </w:rPr>
                              <w:drawing>
                                <wp:inline distT="0" distB="0" distL="0" distR="0" wp14:anchorId="0DADDB1E" wp14:editId="6E1B6492">
                                  <wp:extent cx="2713170" cy="2043486"/>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121" cy="2046462"/>
                                          </a:xfrm>
                                          <a:prstGeom prst="rect">
                                            <a:avLst/>
                                          </a:prstGeom>
                                        </pic:spPr>
                                      </pic:pic>
                                    </a:graphicData>
                                  </a:graphic>
                                </wp:inline>
                              </w:drawing>
                            </w:r>
                          </w:p>
                          <w:p w14:paraId="29B894E2" w14:textId="0F7628CD" w:rsidR="006E0BA2" w:rsidRDefault="006E0BA2" w:rsidP="006E0BA2">
                            <w:pPr>
                              <w:jc w:val="both"/>
                              <w:rPr>
                                <w:sz w:val="16"/>
                                <w:szCs w:val="16"/>
                              </w:rPr>
                            </w:pPr>
                            <w:r w:rsidRPr="0068166D">
                              <w:rPr>
                                <w:sz w:val="16"/>
                                <w:szCs w:val="16"/>
                              </w:rPr>
                              <w:t>Fig. 5.</w:t>
                            </w:r>
                            <w:r w:rsidR="002516D7">
                              <w:rPr>
                                <w:sz w:val="16"/>
                                <w:szCs w:val="16"/>
                              </w:rPr>
                              <w:t>b</w:t>
                            </w:r>
                            <w:r>
                              <w:rPr>
                                <w:sz w:val="16"/>
                                <w:szCs w:val="16"/>
                              </w:rPr>
                              <w:t>.</w:t>
                            </w:r>
                            <w:r>
                              <w:rPr>
                                <w:sz w:val="16"/>
                                <w:szCs w:val="16"/>
                              </w:rPr>
                              <w:tab/>
                            </w:r>
                            <w:r w:rsidRPr="0068166D">
                              <w:rPr>
                                <w:sz w:val="16"/>
                                <w:szCs w:val="16"/>
                              </w:rPr>
                              <w:t>Regional Distribution of Earthquakes of Turkey in 200</w:t>
                            </w:r>
                            <w:r>
                              <w:rPr>
                                <w:sz w:val="16"/>
                                <w:szCs w:val="16"/>
                              </w:rPr>
                              <w:t>5</w:t>
                            </w:r>
                          </w:p>
                          <w:p w14:paraId="4307F2AD" w14:textId="77777777" w:rsidR="009A3CB4" w:rsidRDefault="009A3CB4" w:rsidP="006E0BA2">
                            <w:pPr>
                              <w:jc w:val="both"/>
                            </w:pPr>
                          </w:p>
                          <w:p w14:paraId="4BCA1F65" w14:textId="36408077" w:rsidR="00013D9A" w:rsidRDefault="00BD70F3" w:rsidP="009A3CB4">
                            <w:pPr>
                              <w:rPr>
                                <w:sz w:val="16"/>
                                <w:szCs w:val="16"/>
                              </w:rPr>
                            </w:pPr>
                            <w:r>
                              <w:rPr>
                                <w:noProof/>
                              </w:rPr>
                              <w:drawing>
                                <wp:inline distT="0" distB="0" distL="0" distR="0" wp14:anchorId="638D1A8A" wp14:editId="2AFF96AF">
                                  <wp:extent cx="2901950" cy="21412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1950" cy="2141220"/>
                                          </a:xfrm>
                                          <a:prstGeom prst="rect">
                                            <a:avLst/>
                                          </a:prstGeom>
                                        </pic:spPr>
                                      </pic:pic>
                                    </a:graphicData>
                                  </a:graphic>
                                </wp:inline>
                              </w:drawing>
                            </w:r>
                          </w:p>
                          <w:p w14:paraId="24234C6C" w14:textId="22F5A526" w:rsidR="00013D9A" w:rsidRDefault="00013D9A" w:rsidP="00013D9A">
                            <w:pPr>
                              <w:jc w:val="both"/>
                              <w:rPr>
                                <w:sz w:val="16"/>
                                <w:szCs w:val="16"/>
                              </w:rPr>
                            </w:pPr>
                            <w:r w:rsidRPr="0068166D">
                              <w:rPr>
                                <w:sz w:val="16"/>
                                <w:szCs w:val="16"/>
                              </w:rPr>
                              <w:t>Fig. 5.</w:t>
                            </w:r>
                            <w:r w:rsidR="002516D7">
                              <w:rPr>
                                <w:sz w:val="16"/>
                                <w:szCs w:val="16"/>
                              </w:rPr>
                              <w:t>c</w:t>
                            </w:r>
                            <w:r>
                              <w:rPr>
                                <w:sz w:val="16"/>
                                <w:szCs w:val="16"/>
                              </w:rPr>
                              <w:t>.</w:t>
                            </w:r>
                            <w:r>
                              <w:rPr>
                                <w:sz w:val="16"/>
                                <w:szCs w:val="16"/>
                              </w:rPr>
                              <w:tab/>
                            </w:r>
                            <w:r w:rsidRPr="0068166D">
                              <w:rPr>
                                <w:sz w:val="16"/>
                                <w:szCs w:val="16"/>
                              </w:rPr>
                              <w:t>Regional Distribution of Earthquakes of Turkey in 200</w:t>
                            </w:r>
                            <w:r>
                              <w:rPr>
                                <w:sz w:val="16"/>
                                <w:szCs w:val="16"/>
                              </w:rPr>
                              <w:t>7</w:t>
                            </w:r>
                          </w:p>
                          <w:p w14:paraId="44CD7587" w14:textId="77777777" w:rsidR="009A3CB4" w:rsidRDefault="009A3CB4" w:rsidP="00013D9A">
                            <w:pPr>
                              <w:jc w:val="both"/>
                            </w:pPr>
                          </w:p>
                          <w:p w14:paraId="3CF8ED75" w14:textId="64EDABD6" w:rsidR="00DD391A" w:rsidRDefault="0053592B" w:rsidP="009A3CB4">
                            <w:pPr>
                              <w:rPr>
                                <w:noProof/>
                              </w:rPr>
                            </w:pPr>
                            <w:r>
                              <w:rPr>
                                <w:noProof/>
                              </w:rPr>
                              <w:drawing>
                                <wp:inline distT="0" distB="0" distL="0" distR="0" wp14:anchorId="0CE60B2F" wp14:editId="6E3E723C">
                                  <wp:extent cx="2901950" cy="99568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950" cy="995680"/>
                                          </a:xfrm>
                                          <a:prstGeom prst="rect">
                                            <a:avLst/>
                                          </a:prstGeom>
                                        </pic:spPr>
                                      </pic:pic>
                                    </a:graphicData>
                                  </a:graphic>
                                </wp:inline>
                              </w:drawing>
                            </w:r>
                          </w:p>
                          <w:p w14:paraId="34BA6F6E" w14:textId="6CB150EB" w:rsidR="00DD391A" w:rsidRDefault="00DD391A" w:rsidP="00DD391A">
                            <w:pPr>
                              <w:jc w:val="both"/>
                              <w:rPr>
                                <w:sz w:val="16"/>
                                <w:szCs w:val="16"/>
                              </w:rPr>
                            </w:pPr>
                            <w:r w:rsidRPr="00B34D3A">
                              <w:rPr>
                                <w:sz w:val="16"/>
                                <w:szCs w:val="16"/>
                              </w:rPr>
                              <w:t>Fig. 6.</w:t>
                            </w:r>
                            <w:r w:rsidR="002516D7">
                              <w:rPr>
                                <w:sz w:val="16"/>
                                <w:szCs w:val="16"/>
                              </w:rPr>
                              <w:t>a</w:t>
                            </w:r>
                            <w:r w:rsidRPr="00B34D3A">
                              <w:rPr>
                                <w:sz w:val="16"/>
                                <w:szCs w:val="16"/>
                              </w:rPr>
                              <w:t>.</w:t>
                            </w:r>
                            <w:r w:rsidRPr="00B34D3A">
                              <w:rPr>
                                <w:sz w:val="16"/>
                                <w:szCs w:val="16"/>
                              </w:rPr>
                              <w:tab/>
                              <w:t>Percentages of Earthquakes Over 20 Years for Aegean Region</w:t>
                            </w:r>
                          </w:p>
                          <w:p w14:paraId="697A4194" w14:textId="77777777" w:rsidR="0053592B" w:rsidRDefault="0053592B" w:rsidP="00DD391A">
                            <w:pPr>
                              <w:jc w:val="both"/>
                              <w:rPr>
                                <w:sz w:val="16"/>
                                <w:szCs w:val="16"/>
                              </w:rPr>
                            </w:pPr>
                          </w:p>
                          <w:p w14:paraId="5C2AEFCF" w14:textId="77777777" w:rsidR="009A3CB4" w:rsidRPr="00B34D3A" w:rsidRDefault="009A3CB4" w:rsidP="00DD391A">
                            <w:pPr>
                              <w:jc w:val="both"/>
                              <w:rPr>
                                <w:sz w:val="16"/>
                                <w:szCs w:val="16"/>
                              </w:rPr>
                            </w:pPr>
                          </w:p>
                          <w:p w14:paraId="6BD49B75" w14:textId="57603400" w:rsidR="00DD391A" w:rsidRDefault="0053592B" w:rsidP="009A3CB4">
                            <w:pPr>
                              <w:rPr>
                                <w:noProof/>
                              </w:rPr>
                            </w:pPr>
                            <w:r>
                              <w:rPr>
                                <w:noProof/>
                              </w:rPr>
                              <w:drawing>
                                <wp:inline distT="0" distB="0" distL="0" distR="0" wp14:anchorId="20B7CC01" wp14:editId="694E94DD">
                                  <wp:extent cx="2901950" cy="1005840"/>
                                  <wp:effectExtent l="0" t="0" r="0" b="381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950" cy="1005840"/>
                                          </a:xfrm>
                                          <a:prstGeom prst="rect">
                                            <a:avLst/>
                                          </a:prstGeom>
                                        </pic:spPr>
                                      </pic:pic>
                                    </a:graphicData>
                                  </a:graphic>
                                </wp:inline>
                              </w:drawing>
                            </w:r>
                          </w:p>
                          <w:p w14:paraId="565CCC9E" w14:textId="6F25802B" w:rsidR="00DD391A" w:rsidRDefault="00DD391A" w:rsidP="00DD391A">
                            <w:pPr>
                              <w:jc w:val="both"/>
                              <w:rPr>
                                <w:sz w:val="16"/>
                                <w:szCs w:val="16"/>
                              </w:rPr>
                            </w:pPr>
                            <w:r w:rsidRPr="00B34D3A">
                              <w:rPr>
                                <w:sz w:val="16"/>
                                <w:szCs w:val="16"/>
                              </w:rPr>
                              <w:t>Fig. 6.</w:t>
                            </w:r>
                            <w:r w:rsidR="002516D7">
                              <w:rPr>
                                <w:sz w:val="16"/>
                                <w:szCs w:val="16"/>
                              </w:rPr>
                              <w:t>b</w:t>
                            </w:r>
                            <w:r w:rsidRPr="00B34D3A">
                              <w:rPr>
                                <w:sz w:val="16"/>
                                <w:szCs w:val="16"/>
                              </w:rPr>
                              <w:t>.</w:t>
                            </w:r>
                            <w:r w:rsidRPr="00B34D3A">
                              <w:rPr>
                                <w:sz w:val="16"/>
                                <w:szCs w:val="16"/>
                              </w:rPr>
                              <w:tab/>
                              <w:t>Percentages of Earthquakes Over 20 Years for Marmara Region</w:t>
                            </w:r>
                          </w:p>
                          <w:p w14:paraId="5D8B1D89" w14:textId="77777777" w:rsidR="00DD391A" w:rsidRDefault="00DD391A" w:rsidP="006E0BA2">
                            <w:pPr>
                              <w:jc w:val="both"/>
                            </w:pPr>
                          </w:p>
                          <w:p w14:paraId="3B40A438" w14:textId="210A72BC" w:rsidR="008333F9" w:rsidRDefault="008333F9" w:rsidP="00500FB2">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8A744" id="_x0000_s1030" type="#_x0000_t202" style="position:absolute;left:0;text-align:left;margin-left:25.7pt;margin-top:.4pt;width:243.65pt;height:740.0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" stroked="f">
                <v:textbox>
                  <w:txbxContent>
                    <w:p w14:paraId="6C0F8044" w14:textId="419F0C76" w:rsidR="006E0BA2" w:rsidRDefault="002B7D0E" w:rsidP="009A3CB4">
                      <w:r>
                        <w:rPr>
                          <w:noProof/>
                        </w:rPr>
                        <w:drawing>
                          <wp:inline distT="0" distB="0" distL="0" distR="0" wp14:anchorId="0DADDB1E" wp14:editId="6E1B6492">
                            <wp:extent cx="2713170" cy="2043486"/>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121" cy="2046462"/>
                                    </a:xfrm>
                                    <a:prstGeom prst="rect">
                                      <a:avLst/>
                                    </a:prstGeom>
                                  </pic:spPr>
                                </pic:pic>
                              </a:graphicData>
                            </a:graphic>
                          </wp:inline>
                        </w:drawing>
                      </w:r>
                    </w:p>
                    <w:p w14:paraId="29B894E2" w14:textId="0F7628CD" w:rsidR="006E0BA2" w:rsidRDefault="006E0BA2" w:rsidP="006E0BA2">
                      <w:pPr>
                        <w:jc w:val="both"/>
                        <w:rPr>
                          <w:sz w:val="16"/>
                          <w:szCs w:val="16"/>
                        </w:rPr>
                      </w:pPr>
                      <w:r w:rsidRPr="0068166D">
                        <w:rPr>
                          <w:sz w:val="16"/>
                          <w:szCs w:val="16"/>
                        </w:rPr>
                        <w:t>Fig. 5.</w:t>
                      </w:r>
                      <w:r w:rsidR="002516D7">
                        <w:rPr>
                          <w:sz w:val="16"/>
                          <w:szCs w:val="16"/>
                        </w:rPr>
                        <w:t>b</w:t>
                      </w:r>
                      <w:r>
                        <w:rPr>
                          <w:sz w:val="16"/>
                          <w:szCs w:val="16"/>
                        </w:rPr>
                        <w:t>.</w:t>
                      </w:r>
                      <w:r>
                        <w:rPr>
                          <w:sz w:val="16"/>
                          <w:szCs w:val="16"/>
                        </w:rPr>
                        <w:tab/>
                      </w:r>
                      <w:r w:rsidRPr="0068166D">
                        <w:rPr>
                          <w:sz w:val="16"/>
                          <w:szCs w:val="16"/>
                        </w:rPr>
                        <w:t>Regional Distribution of Earthquakes of Turkey in 200</w:t>
                      </w:r>
                      <w:r>
                        <w:rPr>
                          <w:sz w:val="16"/>
                          <w:szCs w:val="16"/>
                        </w:rPr>
                        <w:t>5</w:t>
                      </w:r>
                    </w:p>
                    <w:p w14:paraId="4307F2AD" w14:textId="77777777" w:rsidR="009A3CB4" w:rsidRDefault="009A3CB4" w:rsidP="006E0BA2">
                      <w:pPr>
                        <w:jc w:val="both"/>
                      </w:pPr>
                    </w:p>
                    <w:p w14:paraId="4BCA1F65" w14:textId="36408077" w:rsidR="00013D9A" w:rsidRDefault="00BD70F3" w:rsidP="009A3CB4">
                      <w:pPr>
                        <w:rPr>
                          <w:sz w:val="16"/>
                          <w:szCs w:val="16"/>
                        </w:rPr>
                      </w:pPr>
                      <w:r>
                        <w:rPr>
                          <w:noProof/>
                        </w:rPr>
                        <w:drawing>
                          <wp:inline distT="0" distB="0" distL="0" distR="0" wp14:anchorId="638D1A8A" wp14:editId="2AFF96AF">
                            <wp:extent cx="2901950" cy="21412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1950" cy="2141220"/>
                                    </a:xfrm>
                                    <a:prstGeom prst="rect">
                                      <a:avLst/>
                                    </a:prstGeom>
                                  </pic:spPr>
                                </pic:pic>
                              </a:graphicData>
                            </a:graphic>
                          </wp:inline>
                        </w:drawing>
                      </w:r>
                    </w:p>
                    <w:p w14:paraId="24234C6C" w14:textId="22F5A526" w:rsidR="00013D9A" w:rsidRDefault="00013D9A" w:rsidP="00013D9A">
                      <w:pPr>
                        <w:jc w:val="both"/>
                        <w:rPr>
                          <w:sz w:val="16"/>
                          <w:szCs w:val="16"/>
                        </w:rPr>
                      </w:pPr>
                      <w:r w:rsidRPr="0068166D">
                        <w:rPr>
                          <w:sz w:val="16"/>
                          <w:szCs w:val="16"/>
                        </w:rPr>
                        <w:t>Fig. 5.</w:t>
                      </w:r>
                      <w:r w:rsidR="002516D7">
                        <w:rPr>
                          <w:sz w:val="16"/>
                          <w:szCs w:val="16"/>
                        </w:rPr>
                        <w:t>c</w:t>
                      </w:r>
                      <w:r>
                        <w:rPr>
                          <w:sz w:val="16"/>
                          <w:szCs w:val="16"/>
                        </w:rPr>
                        <w:t>.</w:t>
                      </w:r>
                      <w:r>
                        <w:rPr>
                          <w:sz w:val="16"/>
                          <w:szCs w:val="16"/>
                        </w:rPr>
                        <w:tab/>
                      </w:r>
                      <w:r w:rsidRPr="0068166D">
                        <w:rPr>
                          <w:sz w:val="16"/>
                          <w:szCs w:val="16"/>
                        </w:rPr>
                        <w:t>Regional Distribution of Earthquakes of Turkey in 200</w:t>
                      </w:r>
                      <w:r>
                        <w:rPr>
                          <w:sz w:val="16"/>
                          <w:szCs w:val="16"/>
                        </w:rPr>
                        <w:t>7</w:t>
                      </w:r>
                    </w:p>
                    <w:p w14:paraId="44CD7587" w14:textId="77777777" w:rsidR="009A3CB4" w:rsidRDefault="009A3CB4" w:rsidP="00013D9A">
                      <w:pPr>
                        <w:jc w:val="both"/>
                      </w:pPr>
                    </w:p>
                    <w:p w14:paraId="3CF8ED75" w14:textId="64EDABD6" w:rsidR="00DD391A" w:rsidRDefault="0053592B" w:rsidP="009A3CB4">
                      <w:pPr>
                        <w:rPr>
                          <w:noProof/>
                        </w:rPr>
                      </w:pPr>
                      <w:r>
                        <w:rPr>
                          <w:noProof/>
                        </w:rPr>
                        <w:drawing>
                          <wp:inline distT="0" distB="0" distL="0" distR="0" wp14:anchorId="0CE60B2F" wp14:editId="6E3E723C">
                            <wp:extent cx="2901950" cy="99568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950" cy="995680"/>
                                    </a:xfrm>
                                    <a:prstGeom prst="rect">
                                      <a:avLst/>
                                    </a:prstGeom>
                                  </pic:spPr>
                                </pic:pic>
                              </a:graphicData>
                            </a:graphic>
                          </wp:inline>
                        </w:drawing>
                      </w:r>
                    </w:p>
                    <w:p w14:paraId="34BA6F6E" w14:textId="6CB150EB" w:rsidR="00DD391A" w:rsidRDefault="00DD391A" w:rsidP="00DD391A">
                      <w:pPr>
                        <w:jc w:val="both"/>
                        <w:rPr>
                          <w:sz w:val="16"/>
                          <w:szCs w:val="16"/>
                        </w:rPr>
                      </w:pPr>
                      <w:r w:rsidRPr="00B34D3A">
                        <w:rPr>
                          <w:sz w:val="16"/>
                          <w:szCs w:val="16"/>
                        </w:rPr>
                        <w:t>Fig. 6.</w:t>
                      </w:r>
                      <w:r w:rsidR="002516D7">
                        <w:rPr>
                          <w:sz w:val="16"/>
                          <w:szCs w:val="16"/>
                        </w:rPr>
                        <w:t>a</w:t>
                      </w:r>
                      <w:r w:rsidRPr="00B34D3A">
                        <w:rPr>
                          <w:sz w:val="16"/>
                          <w:szCs w:val="16"/>
                        </w:rPr>
                        <w:t>.</w:t>
                      </w:r>
                      <w:r w:rsidRPr="00B34D3A">
                        <w:rPr>
                          <w:sz w:val="16"/>
                          <w:szCs w:val="16"/>
                        </w:rPr>
                        <w:tab/>
                        <w:t>Percentages of Earthquakes Over 20 Years for Aegean Region</w:t>
                      </w:r>
                    </w:p>
                    <w:p w14:paraId="697A4194" w14:textId="77777777" w:rsidR="0053592B" w:rsidRDefault="0053592B" w:rsidP="00DD391A">
                      <w:pPr>
                        <w:jc w:val="both"/>
                        <w:rPr>
                          <w:sz w:val="16"/>
                          <w:szCs w:val="16"/>
                        </w:rPr>
                      </w:pPr>
                    </w:p>
                    <w:p w14:paraId="5C2AEFCF" w14:textId="77777777" w:rsidR="009A3CB4" w:rsidRPr="00B34D3A" w:rsidRDefault="009A3CB4" w:rsidP="00DD391A">
                      <w:pPr>
                        <w:jc w:val="both"/>
                        <w:rPr>
                          <w:sz w:val="16"/>
                          <w:szCs w:val="16"/>
                        </w:rPr>
                      </w:pPr>
                    </w:p>
                    <w:p w14:paraId="6BD49B75" w14:textId="57603400" w:rsidR="00DD391A" w:rsidRDefault="0053592B" w:rsidP="009A3CB4">
                      <w:pPr>
                        <w:rPr>
                          <w:noProof/>
                        </w:rPr>
                      </w:pPr>
                      <w:r>
                        <w:rPr>
                          <w:noProof/>
                        </w:rPr>
                        <w:drawing>
                          <wp:inline distT="0" distB="0" distL="0" distR="0" wp14:anchorId="20B7CC01" wp14:editId="694E94DD">
                            <wp:extent cx="2901950" cy="1005840"/>
                            <wp:effectExtent l="0" t="0" r="0" b="381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950" cy="1005840"/>
                                    </a:xfrm>
                                    <a:prstGeom prst="rect">
                                      <a:avLst/>
                                    </a:prstGeom>
                                  </pic:spPr>
                                </pic:pic>
                              </a:graphicData>
                            </a:graphic>
                          </wp:inline>
                        </w:drawing>
                      </w:r>
                    </w:p>
                    <w:p w14:paraId="565CCC9E" w14:textId="6F25802B" w:rsidR="00DD391A" w:rsidRDefault="00DD391A" w:rsidP="00DD391A">
                      <w:pPr>
                        <w:jc w:val="both"/>
                        <w:rPr>
                          <w:sz w:val="16"/>
                          <w:szCs w:val="16"/>
                        </w:rPr>
                      </w:pPr>
                      <w:r w:rsidRPr="00B34D3A">
                        <w:rPr>
                          <w:sz w:val="16"/>
                          <w:szCs w:val="16"/>
                        </w:rPr>
                        <w:t>Fig. 6.</w:t>
                      </w:r>
                      <w:r w:rsidR="002516D7">
                        <w:rPr>
                          <w:sz w:val="16"/>
                          <w:szCs w:val="16"/>
                        </w:rPr>
                        <w:t>b</w:t>
                      </w:r>
                      <w:r w:rsidRPr="00B34D3A">
                        <w:rPr>
                          <w:sz w:val="16"/>
                          <w:szCs w:val="16"/>
                        </w:rPr>
                        <w:t>.</w:t>
                      </w:r>
                      <w:r w:rsidRPr="00B34D3A">
                        <w:rPr>
                          <w:sz w:val="16"/>
                          <w:szCs w:val="16"/>
                        </w:rPr>
                        <w:tab/>
                        <w:t>Percentages of Earthquakes Over 20 Years for Marmara Region</w:t>
                      </w:r>
                    </w:p>
                    <w:p w14:paraId="5D8B1D89" w14:textId="77777777" w:rsidR="00DD391A" w:rsidRDefault="00DD391A" w:rsidP="006E0BA2">
                      <w:pPr>
                        <w:jc w:val="both"/>
                      </w:pPr>
                    </w:p>
                    <w:p w14:paraId="3B40A438" w14:textId="210A72BC" w:rsidR="008333F9" w:rsidRDefault="008333F9" w:rsidP="00500FB2">
                      <w:pPr>
                        <w:jc w:val="both"/>
                      </w:pPr>
                    </w:p>
                  </w:txbxContent>
                </v:textbox>
              </v:shape>
            </w:pict>
          </mc:Fallback>
        </mc:AlternateContent>
      </w:r>
    </w:p>
    <w:p w14:paraId="03E275CD" w14:textId="409D59D0" w:rsidR="008333F9" w:rsidRDefault="008333F9" w:rsidP="0068166D">
      <w:pPr>
        <w:jc w:val="both"/>
      </w:pPr>
    </w:p>
    <w:p w14:paraId="722DAD49" w14:textId="77777777" w:rsidR="008333F9" w:rsidRDefault="008333F9" w:rsidP="0068166D">
      <w:pPr>
        <w:jc w:val="both"/>
      </w:pPr>
    </w:p>
    <w:p w14:paraId="706A02E3" w14:textId="77777777" w:rsidR="008333F9" w:rsidRDefault="008333F9" w:rsidP="0068166D">
      <w:pPr>
        <w:jc w:val="both"/>
      </w:pPr>
    </w:p>
    <w:p w14:paraId="7943A68E" w14:textId="77777777" w:rsidR="008333F9" w:rsidRDefault="008333F9" w:rsidP="0068166D">
      <w:pPr>
        <w:jc w:val="both"/>
      </w:pPr>
    </w:p>
    <w:p w14:paraId="0BE5F9F6" w14:textId="77777777" w:rsidR="008333F9" w:rsidRDefault="008333F9" w:rsidP="0068166D">
      <w:pPr>
        <w:jc w:val="both"/>
      </w:pPr>
    </w:p>
    <w:p w14:paraId="41300768" w14:textId="5B65C7D6" w:rsidR="008333F9" w:rsidRDefault="008333F9" w:rsidP="0068166D">
      <w:pPr>
        <w:jc w:val="both"/>
      </w:pPr>
    </w:p>
    <w:p w14:paraId="62DD66B4" w14:textId="77777777" w:rsidR="00DD391A" w:rsidRDefault="00DD391A" w:rsidP="00DD391A">
      <w:pPr>
        <w:ind w:firstLine="720"/>
        <w:jc w:val="both"/>
      </w:pPr>
    </w:p>
    <w:p w14:paraId="13B13BB1" w14:textId="77777777" w:rsidR="00DD391A" w:rsidRDefault="00DD391A" w:rsidP="00DD391A">
      <w:pPr>
        <w:ind w:firstLine="720"/>
        <w:jc w:val="both"/>
      </w:pPr>
    </w:p>
    <w:p w14:paraId="1D2C7C43" w14:textId="77777777" w:rsidR="00DD391A" w:rsidRDefault="00DD391A" w:rsidP="00DD391A">
      <w:pPr>
        <w:ind w:firstLine="720"/>
        <w:jc w:val="both"/>
      </w:pPr>
    </w:p>
    <w:p w14:paraId="18F885F1" w14:textId="77777777" w:rsidR="00DD391A" w:rsidRDefault="00DD391A" w:rsidP="00DD391A">
      <w:pPr>
        <w:ind w:firstLine="720"/>
        <w:jc w:val="both"/>
      </w:pPr>
    </w:p>
    <w:p w14:paraId="0C466B07" w14:textId="77777777" w:rsidR="00DD391A" w:rsidRDefault="00DD391A" w:rsidP="00DD391A">
      <w:pPr>
        <w:ind w:firstLine="720"/>
        <w:jc w:val="both"/>
      </w:pPr>
    </w:p>
    <w:p w14:paraId="6F03526B" w14:textId="77777777" w:rsidR="00DD391A" w:rsidRDefault="00DD391A" w:rsidP="00DD391A">
      <w:pPr>
        <w:ind w:firstLine="720"/>
        <w:jc w:val="both"/>
      </w:pPr>
    </w:p>
    <w:p w14:paraId="0AE44205" w14:textId="77777777" w:rsidR="00DD391A" w:rsidRDefault="00DD391A" w:rsidP="00DD391A">
      <w:pPr>
        <w:ind w:firstLine="720"/>
        <w:jc w:val="both"/>
      </w:pPr>
    </w:p>
    <w:p w14:paraId="3FFE50E6" w14:textId="77777777" w:rsidR="00DD391A" w:rsidRDefault="00DD391A" w:rsidP="00DD391A">
      <w:pPr>
        <w:ind w:firstLine="720"/>
        <w:jc w:val="both"/>
      </w:pPr>
    </w:p>
    <w:p w14:paraId="40B666FF" w14:textId="77777777" w:rsidR="00DD391A" w:rsidRDefault="00DD391A" w:rsidP="00DD391A">
      <w:pPr>
        <w:ind w:firstLine="720"/>
        <w:jc w:val="both"/>
      </w:pPr>
    </w:p>
    <w:p w14:paraId="21C6F48F" w14:textId="77777777" w:rsidR="00DD391A" w:rsidRDefault="00DD391A" w:rsidP="00DD391A">
      <w:pPr>
        <w:ind w:firstLine="720"/>
        <w:jc w:val="both"/>
      </w:pPr>
    </w:p>
    <w:p w14:paraId="4860C73D" w14:textId="77777777" w:rsidR="00DD391A" w:rsidRDefault="00DD391A" w:rsidP="00DD391A">
      <w:pPr>
        <w:ind w:firstLine="720"/>
        <w:jc w:val="both"/>
      </w:pPr>
    </w:p>
    <w:p w14:paraId="76630E22" w14:textId="77777777" w:rsidR="00DD391A" w:rsidRDefault="00DD391A" w:rsidP="00DD391A">
      <w:pPr>
        <w:ind w:firstLine="720"/>
        <w:jc w:val="both"/>
      </w:pPr>
    </w:p>
    <w:p w14:paraId="26CB560F" w14:textId="77777777" w:rsidR="00DD391A" w:rsidRDefault="00DD391A" w:rsidP="00DD391A">
      <w:pPr>
        <w:ind w:firstLine="720"/>
        <w:jc w:val="both"/>
      </w:pPr>
    </w:p>
    <w:p w14:paraId="6A0733B8" w14:textId="77777777" w:rsidR="00DD391A" w:rsidRDefault="00DD391A" w:rsidP="00DD391A">
      <w:pPr>
        <w:ind w:firstLine="720"/>
        <w:jc w:val="both"/>
      </w:pPr>
    </w:p>
    <w:p w14:paraId="189096B4" w14:textId="77777777" w:rsidR="00DD391A" w:rsidRDefault="00DD391A" w:rsidP="00DD391A">
      <w:pPr>
        <w:ind w:firstLine="720"/>
        <w:jc w:val="both"/>
      </w:pPr>
    </w:p>
    <w:p w14:paraId="4F017135" w14:textId="77777777" w:rsidR="00DD391A" w:rsidRDefault="00DD391A" w:rsidP="00DD391A">
      <w:pPr>
        <w:ind w:firstLine="720"/>
        <w:jc w:val="both"/>
      </w:pPr>
    </w:p>
    <w:p w14:paraId="6FC79CF5" w14:textId="77777777" w:rsidR="00DD391A" w:rsidRDefault="00DD391A" w:rsidP="00DD391A">
      <w:pPr>
        <w:ind w:firstLine="720"/>
        <w:jc w:val="both"/>
      </w:pPr>
    </w:p>
    <w:p w14:paraId="60315CA9" w14:textId="77777777" w:rsidR="00DD391A" w:rsidRDefault="00DD391A" w:rsidP="00DD391A">
      <w:pPr>
        <w:ind w:firstLine="720"/>
        <w:jc w:val="both"/>
      </w:pPr>
    </w:p>
    <w:p w14:paraId="3E13072F" w14:textId="77777777" w:rsidR="00DD391A" w:rsidRDefault="00DD391A" w:rsidP="00DD391A">
      <w:pPr>
        <w:ind w:firstLine="720"/>
        <w:jc w:val="both"/>
      </w:pPr>
    </w:p>
    <w:p w14:paraId="68C48583" w14:textId="77777777" w:rsidR="00DD391A" w:rsidRDefault="00DD391A" w:rsidP="00DD391A">
      <w:pPr>
        <w:ind w:firstLine="720"/>
        <w:jc w:val="both"/>
      </w:pPr>
    </w:p>
    <w:p w14:paraId="5EE54463" w14:textId="77777777" w:rsidR="00DD391A" w:rsidRDefault="00DD391A" w:rsidP="00DD391A">
      <w:pPr>
        <w:ind w:firstLine="720"/>
        <w:jc w:val="both"/>
      </w:pPr>
    </w:p>
    <w:p w14:paraId="11B56426" w14:textId="77777777" w:rsidR="00DD391A" w:rsidRDefault="00DD391A" w:rsidP="00DD391A">
      <w:pPr>
        <w:ind w:firstLine="720"/>
        <w:jc w:val="both"/>
      </w:pPr>
    </w:p>
    <w:p w14:paraId="1B2343E6" w14:textId="77777777" w:rsidR="00DD391A" w:rsidRDefault="00DD391A" w:rsidP="00DD391A">
      <w:pPr>
        <w:ind w:firstLine="720"/>
        <w:jc w:val="both"/>
      </w:pPr>
    </w:p>
    <w:p w14:paraId="51292E06" w14:textId="77777777" w:rsidR="00DD391A" w:rsidRDefault="00DD391A" w:rsidP="00DD391A">
      <w:pPr>
        <w:ind w:firstLine="720"/>
        <w:jc w:val="both"/>
      </w:pPr>
    </w:p>
    <w:p w14:paraId="6D361FB5" w14:textId="77777777" w:rsidR="00DD391A" w:rsidRDefault="00DD391A" w:rsidP="00DD391A">
      <w:pPr>
        <w:ind w:firstLine="720"/>
        <w:jc w:val="both"/>
      </w:pPr>
    </w:p>
    <w:p w14:paraId="4213AA83" w14:textId="77777777" w:rsidR="00DD391A" w:rsidRDefault="00DD391A" w:rsidP="00DD391A">
      <w:pPr>
        <w:ind w:firstLine="720"/>
        <w:jc w:val="both"/>
      </w:pPr>
    </w:p>
    <w:p w14:paraId="01E8301D" w14:textId="52D3C37D" w:rsidR="00DD391A" w:rsidRDefault="00DD391A" w:rsidP="00DD391A">
      <w:pPr>
        <w:ind w:firstLine="720"/>
        <w:jc w:val="both"/>
      </w:pPr>
    </w:p>
    <w:p w14:paraId="33A1A6CF" w14:textId="72321144" w:rsidR="00DD391A" w:rsidRDefault="00DD391A" w:rsidP="00DD391A">
      <w:pPr>
        <w:ind w:firstLine="720"/>
        <w:jc w:val="both"/>
      </w:pPr>
    </w:p>
    <w:p w14:paraId="34A39792" w14:textId="41921E96" w:rsidR="00DD391A" w:rsidRDefault="00DD391A" w:rsidP="00DD391A">
      <w:pPr>
        <w:ind w:firstLine="720"/>
        <w:jc w:val="both"/>
      </w:pPr>
    </w:p>
    <w:p w14:paraId="5FF345D3" w14:textId="5D43D141" w:rsidR="00DD391A" w:rsidRDefault="00DD391A" w:rsidP="00DD391A">
      <w:pPr>
        <w:ind w:firstLine="720"/>
        <w:jc w:val="both"/>
      </w:pPr>
    </w:p>
    <w:p w14:paraId="036A9D04" w14:textId="77777777" w:rsidR="00DD391A" w:rsidRDefault="00DD391A" w:rsidP="00DD391A">
      <w:pPr>
        <w:ind w:firstLine="720"/>
        <w:jc w:val="both"/>
      </w:pPr>
    </w:p>
    <w:p w14:paraId="6F198692" w14:textId="73C049B8" w:rsidR="00DD391A" w:rsidRDefault="00DD391A" w:rsidP="00DD391A">
      <w:pPr>
        <w:ind w:firstLine="720"/>
        <w:jc w:val="both"/>
      </w:pPr>
    </w:p>
    <w:p w14:paraId="3025FA73" w14:textId="77777777" w:rsidR="00DD391A" w:rsidRDefault="00DD391A" w:rsidP="00DD391A">
      <w:pPr>
        <w:ind w:firstLine="720"/>
        <w:jc w:val="both"/>
      </w:pPr>
    </w:p>
    <w:p w14:paraId="45BF362C" w14:textId="77777777" w:rsidR="00DD391A" w:rsidRDefault="00DD391A" w:rsidP="00DD391A">
      <w:pPr>
        <w:ind w:firstLine="720"/>
        <w:jc w:val="both"/>
      </w:pPr>
    </w:p>
    <w:p w14:paraId="09D15C8C" w14:textId="495C832E" w:rsidR="00DD391A" w:rsidRDefault="00DD391A" w:rsidP="00DD391A">
      <w:pPr>
        <w:ind w:firstLine="720"/>
        <w:jc w:val="both"/>
      </w:pPr>
    </w:p>
    <w:p w14:paraId="60184B2E" w14:textId="77777777" w:rsidR="00DD391A" w:rsidRDefault="00DD391A" w:rsidP="00DD391A">
      <w:pPr>
        <w:ind w:firstLine="720"/>
        <w:jc w:val="both"/>
      </w:pPr>
    </w:p>
    <w:p w14:paraId="3A049897" w14:textId="77777777" w:rsidR="00DD391A" w:rsidRDefault="00DD391A" w:rsidP="00DD391A">
      <w:pPr>
        <w:ind w:firstLine="720"/>
        <w:jc w:val="both"/>
      </w:pPr>
    </w:p>
    <w:p w14:paraId="1308DEB6" w14:textId="77777777" w:rsidR="00DD391A" w:rsidRDefault="00DD391A" w:rsidP="00DD391A">
      <w:pPr>
        <w:ind w:firstLine="720"/>
        <w:jc w:val="both"/>
      </w:pPr>
    </w:p>
    <w:p w14:paraId="0AC59600" w14:textId="77777777" w:rsidR="00DD391A" w:rsidRDefault="00DD391A" w:rsidP="00DD391A">
      <w:pPr>
        <w:ind w:firstLine="720"/>
        <w:jc w:val="both"/>
      </w:pPr>
    </w:p>
    <w:p w14:paraId="1322E4FC" w14:textId="77777777" w:rsidR="00DD391A" w:rsidRDefault="00DD391A" w:rsidP="00DD391A">
      <w:pPr>
        <w:ind w:firstLine="720"/>
        <w:jc w:val="both"/>
      </w:pPr>
    </w:p>
    <w:p w14:paraId="5D41E84F" w14:textId="77777777" w:rsidR="00DD391A" w:rsidRDefault="00DD391A" w:rsidP="00DD391A">
      <w:pPr>
        <w:ind w:firstLine="720"/>
        <w:jc w:val="both"/>
      </w:pPr>
    </w:p>
    <w:p w14:paraId="19121759" w14:textId="77777777" w:rsidR="00DD391A" w:rsidRDefault="00DD391A" w:rsidP="00DD391A">
      <w:pPr>
        <w:ind w:firstLine="720"/>
        <w:jc w:val="both"/>
      </w:pPr>
    </w:p>
    <w:p w14:paraId="044B8932" w14:textId="77777777" w:rsidR="00DD391A" w:rsidRDefault="00DD391A" w:rsidP="00DD391A">
      <w:pPr>
        <w:ind w:firstLine="720"/>
        <w:jc w:val="both"/>
      </w:pPr>
    </w:p>
    <w:p w14:paraId="48DBFE47" w14:textId="77777777" w:rsidR="00DD391A" w:rsidRDefault="00DD391A" w:rsidP="00DD391A">
      <w:pPr>
        <w:ind w:firstLine="720"/>
        <w:jc w:val="both"/>
      </w:pPr>
    </w:p>
    <w:p w14:paraId="1302B26E" w14:textId="77777777" w:rsidR="00DD391A" w:rsidRDefault="00DD391A" w:rsidP="00DD391A">
      <w:pPr>
        <w:ind w:firstLine="720"/>
        <w:jc w:val="both"/>
      </w:pPr>
    </w:p>
    <w:p w14:paraId="012E1B64" w14:textId="77777777" w:rsidR="00DD391A" w:rsidRDefault="00DD391A" w:rsidP="00DD391A">
      <w:pPr>
        <w:ind w:firstLine="720"/>
        <w:jc w:val="both"/>
      </w:pPr>
    </w:p>
    <w:p w14:paraId="2C36D7EF" w14:textId="77777777" w:rsidR="00DD391A" w:rsidRDefault="00DD391A" w:rsidP="00DD391A">
      <w:pPr>
        <w:ind w:firstLine="720"/>
        <w:jc w:val="both"/>
      </w:pPr>
    </w:p>
    <w:p w14:paraId="4ECBFF9B" w14:textId="77777777" w:rsidR="00DD391A" w:rsidRDefault="00DD391A" w:rsidP="00DD391A">
      <w:pPr>
        <w:ind w:firstLine="720"/>
        <w:jc w:val="both"/>
      </w:pPr>
    </w:p>
    <w:p w14:paraId="0DC4B0C5" w14:textId="77777777" w:rsidR="00DD391A" w:rsidRDefault="00DD391A" w:rsidP="00DD391A">
      <w:pPr>
        <w:ind w:firstLine="720"/>
        <w:jc w:val="both"/>
      </w:pPr>
    </w:p>
    <w:p w14:paraId="16AECBD7" w14:textId="77777777" w:rsidR="00DD391A" w:rsidRDefault="00DD391A" w:rsidP="00DD391A">
      <w:pPr>
        <w:ind w:firstLine="720"/>
        <w:jc w:val="both"/>
      </w:pPr>
    </w:p>
    <w:p w14:paraId="79471BB3" w14:textId="77777777" w:rsidR="00DD391A" w:rsidRDefault="00DD391A" w:rsidP="00DD391A">
      <w:pPr>
        <w:ind w:firstLine="720"/>
        <w:jc w:val="both"/>
      </w:pPr>
    </w:p>
    <w:p w14:paraId="3AF0CDCE" w14:textId="77777777" w:rsidR="00DD391A" w:rsidRDefault="00DD391A" w:rsidP="00DD391A">
      <w:pPr>
        <w:ind w:firstLine="720"/>
        <w:jc w:val="both"/>
      </w:pPr>
    </w:p>
    <w:p w14:paraId="76FF3FD2" w14:textId="77777777" w:rsidR="00DD391A" w:rsidRDefault="00DD391A" w:rsidP="00DD391A">
      <w:pPr>
        <w:ind w:firstLine="720"/>
        <w:jc w:val="both"/>
      </w:pPr>
    </w:p>
    <w:p w14:paraId="742B2C24" w14:textId="77777777" w:rsidR="00DD391A" w:rsidRDefault="00DD391A" w:rsidP="00DD391A">
      <w:pPr>
        <w:ind w:firstLine="720"/>
        <w:jc w:val="both"/>
      </w:pPr>
    </w:p>
    <w:p w14:paraId="1567F602" w14:textId="77777777" w:rsidR="00DD391A" w:rsidRDefault="00DD391A" w:rsidP="00DD391A">
      <w:pPr>
        <w:ind w:firstLine="720"/>
        <w:jc w:val="both"/>
      </w:pPr>
    </w:p>
    <w:p w14:paraId="755C6A73" w14:textId="77777777" w:rsidR="00DD391A" w:rsidRDefault="00DD391A" w:rsidP="00DD391A">
      <w:pPr>
        <w:ind w:firstLine="720"/>
        <w:jc w:val="both"/>
      </w:pPr>
    </w:p>
    <w:p w14:paraId="7FAEDD23" w14:textId="3D04375E" w:rsidR="00E14FCB" w:rsidRDefault="00013D9A" w:rsidP="009A3CB4">
      <w:pPr>
        <w:ind w:firstLine="720"/>
        <w:jc w:val="both"/>
      </w:pPr>
      <w:r>
        <w:rPr>
          <w:noProof/>
        </w:rPr>
        <mc:AlternateContent>
          <mc:Choice Requires="wps">
            <w:drawing>
              <wp:anchor distT="45720" distB="45720" distL="114300" distR="114300" simplePos="0" relativeHeight="251700224" behindDoc="0" locked="0" layoutInCell="1" allowOverlap="1" wp14:anchorId="27C147B9" wp14:editId="411FA445">
                <wp:simplePos x="0" y="0"/>
                <wp:positionH relativeFrom="column">
                  <wp:posOffset>3598536</wp:posOffset>
                </wp:positionH>
                <wp:positionV relativeFrom="paragraph">
                  <wp:posOffset>384346</wp:posOffset>
                </wp:positionV>
                <wp:extent cx="2360930" cy="3585845"/>
                <wp:effectExtent l="0" t="0" r="27305" b="14605"/>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85845"/>
                        </a:xfrm>
                        <a:prstGeom prst="rect">
                          <a:avLst/>
                        </a:prstGeom>
                        <a:solidFill>
                          <a:srgbClr val="FFFFFF"/>
                        </a:solidFill>
                        <a:ln w="9525">
                          <a:solidFill>
                            <a:schemeClr val="bg1"/>
                          </a:solidFill>
                          <a:miter lim="800000"/>
                          <a:headEnd/>
                          <a:tailEnd/>
                        </a:ln>
                      </wps:spPr>
                      <wps:txbx>
                        <w:txbxContent>
                          <w:p w14:paraId="377F4D73" w14:textId="3C9741DD" w:rsidR="008977A2" w:rsidRDefault="008977A2">
                            <w:pPr>
                              <w:rPr>
                                <w:sz w:val="16"/>
                                <w:szCs w:val="16"/>
                              </w:rPr>
                            </w:pPr>
                            <w:r>
                              <w:rPr>
                                <w:noProof/>
                              </w:rPr>
                              <w:drawing>
                                <wp:inline distT="0" distB="0" distL="0" distR="0" wp14:anchorId="112232B1" wp14:editId="0409565D">
                                  <wp:extent cx="2348865" cy="15640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8865" cy="1564005"/>
                                          </a:xfrm>
                                          <a:prstGeom prst="rect">
                                            <a:avLst/>
                                          </a:prstGeom>
                                        </pic:spPr>
                                      </pic:pic>
                                    </a:graphicData>
                                  </a:graphic>
                                </wp:inline>
                              </w:drawing>
                            </w:r>
                            <w:r w:rsidRPr="008977A2">
                              <w:rPr>
                                <w:sz w:val="16"/>
                                <w:szCs w:val="16"/>
                              </w:rPr>
                              <w:t>Fig. 1</w:t>
                            </w:r>
                            <w:r w:rsidR="002516D7">
                              <w:rPr>
                                <w:sz w:val="16"/>
                                <w:szCs w:val="16"/>
                              </w:rPr>
                              <w:t>0.</w:t>
                            </w:r>
                            <w:r w:rsidRPr="008977A2">
                              <w:rPr>
                                <w:sz w:val="16"/>
                                <w:szCs w:val="16"/>
                              </w:rPr>
                              <w:t xml:space="preserve"> </w:t>
                            </w:r>
                            <w:r>
                              <w:rPr>
                                <w:sz w:val="16"/>
                                <w:szCs w:val="16"/>
                              </w:rPr>
                              <w:tab/>
                            </w:r>
                            <w:r w:rsidRPr="008977A2">
                              <w:rPr>
                                <w:sz w:val="16"/>
                                <w:szCs w:val="16"/>
                              </w:rPr>
                              <w:t>Shallow Earthquakes of Turkey</w:t>
                            </w:r>
                          </w:p>
                          <w:p w14:paraId="2027CBC4" w14:textId="77777777" w:rsidR="008977A2" w:rsidRDefault="008977A2">
                            <w:pPr>
                              <w:rPr>
                                <w:sz w:val="16"/>
                                <w:szCs w:val="16"/>
                              </w:rPr>
                            </w:pPr>
                          </w:p>
                          <w:p w14:paraId="012CE47F" w14:textId="5A8B6493" w:rsidR="008977A2" w:rsidRDefault="008977A2">
                            <w:pPr>
                              <w:rPr>
                                <w:sz w:val="16"/>
                                <w:szCs w:val="16"/>
                              </w:rPr>
                            </w:pPr>
                            <w:r>
                              <w:rPr>
                                <w:noProof/>
                              </w:rPr>
                              <w:drawing>
                                <wp:inline distT="0" distB="0" distL="0" distR="0" wp14:anchorId="309E3AA3" wp14:editId="2594A693">
                                  <wp:extent cx="2348865" cy="14497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865" cy="1449705"/>
                                          </a:xfrm>
                                          <a:prstGeom prst="rect">
                                            <a:avLst/>
                                          </a:prstGeom>
                                        </pic:spPr>
                                      </pic:pic>
                                    </a:graphicData>
                                  </a:graphic>
                                </wp:inline>
                              </w:drawing>
                            </w:r>
                          </w:p>
                          <w:p w14:paraId="75423D47" w14:textId="26B6DE6E" w:rsidR="008977A2" w:rsidRPr="008977A2" w:rsidRDefault="008977A2">
                            <w:pPr>
                              <w:rPr>
                                <w:sz w:val="16"/>
                                <w:szCs w:val="16"/>
                              </w:rPr>
                            </w:pPr>
                          </w:p>
                          <w:p w14:paraId="7B99384F" w14:textId="0A6D7AD2" w:rsidR="006D7E1D" w:rsidRPr="008977A2" w:rsidRDefault="008977A2" w:rsidP="006D7E1D">
                            <w:pPr>
                              <w:rPr>
                                <w:sz w:val="16"/>
                                <w:szCs w:val="16"/>
                              </w:rPr>
                            </w:pPr>
                            <w:r w:rsidRPr="008977A2">
                              <w:rPr>
                                <w:sz w:val="16"/>
                                <w:szCs w:val="16"/>
                              </w:rPr>
                              <w:t>Fig. 11</w:t>
                            </w:r>
                            <w:r w:rsidR="002516D7">
                              <w:rPr>
                                <w:sz w:val="16"/>
                                <w:szCs w:val="16"/>
                              </w:rPr>
                              <w:t>.</w:t>
                            </w:r>
                            <w:r>
                              <w:rPr>
                                <w:sz w:val="16"/>
                                <w:szCs w:val="16"/>
                              </w:rPr>
                              <w:tab/>
                            </w:r>
                            <w:r w:rsidRPr="008977A2">
                              <w:rPr>
                                <w:sz w:val="16"/>
                                <w:szCs w:val="16"/>
                              </w:rPr>
                              <w:t xml:space="preserve"> Intermediate Earthquakes of Turkey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C147B9" id="_x0000_s1031" type="#_x0000_t202" style="position:absolute;left:0;text-align:left;margin-left:283.35pt;margin-top:30.25pt;width:185.9pt;height:282.35pt;z-index:251700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" strokecolor="white [3212]">
                <v:textbox>
                  <w:txbxContent>
                    <w:p w14:paraId="377F4D73" w14:textId="3C9741DD" w:rsidR="008977A2" w:rsidRDefault="008977A2">
                      <w:pPr>
                        <w:rPr>
                          <w:sz w:val="16"/>
                          <w:szCs w:val="16"/>
                        </w:rPr>
                      </w:pPr>
                      <w:r>
                        <w:rPr>
                          <w:noProof/>
                        </w:rPr>
                        <w:drawing>
                          <wp:inline distT="0" distB="0" distL="0" distR="0" wp14:anchorId="112232B1" wp14:editId="0409565D">
                            <wp:extent cx="2348865" cy="15640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8865" cy="1564005"/>
                                    </a:xfrm>
                                    <a:prstGeom prst="rect">
                                      <a:avLst/>
                                    </a:prstGeom>
                                  </pic:spPr>
                                </pic:pic>
                              </a:graphicData>
                            </a:graphic>
                          </wp:inline>
                        </w:drawing>
                      </w:r>
                      <w:r w:rsidRPr="008977A2">
                        <w:rPr>
                          <w:sz w:val="16"/>
                          <w:szCs w:val="16"/>
                        </w:rPr>
                        <w:t>Fig. 1</w:t>
                      </w:r>
                      <w:r w:rsidR="002516D7">
                        <w:rPr>
                          <w:sz w:val="16"/>
                          <w:szCs w:val="16"/>
                        </w:rPr>
                        <w:t>0.</w:t>
                      </w:r>
                      <w:r w:rsidRPr="008977A2">
                        <w:rPr>
                          <w:sz w:val="16"/>
                          <w:szCs w:val="16"/>
                        </w:rPr>
                        <w:t xml:space="preserve"> </w:t>
                      </w:r>
                      <w:r>
                        <w:rPr>
                          <w:sz w:val="16"/>
                          <w:szCs w:val="16"/>
                        </w:rPr>
                        <w:tab/>
                      </w:r>
                      <w:r w:rsidRPr="008977A2">
                        <w:rPr>
                          <w:sz w:val="16"/>
                          <w:szCs w:val="16"/>
                        </w:rPr>
                        <w:t>Shallow Earthquakes of Turkey</w:t>
                      </w:r>
                    </w:p>
                    <w:p w14:paraId="2027CBC4" w14:textId="77777777" w:rsidR="008977A2" w:rsidRDefault="008977A2">
                      <w:pPr>
                        <w:rPr>
                          <w:sz w:val="16"/>
                          <w:szCs w:val="16"/>
                        </w:rPr>
                      </w:pPr>
                    </w:p>
                    <w:p w14:paraId="012CE47F" w14:textId="5A8B6493" w:rsidR="008977A2" w:rsidRDefault="008977A2">
                      <w:pPr>
                        <w:rPr>
                          <w:sz w:val="16"/>
                          <w:szCs w:val="16"/>
                        </w:rPr>
                      </w:pPr>
                      <w:r>
                        <w:rPr>
                          <w:noProof/>
                        </w:rPr>
                        <w:drawing>
                          <wp:inline distT="0" distB="0" distL="0" distR="0" wp14:anchorId="309E3AA3" wp14:editId="2594A693">
                            <wp:extent cx="2348865" cy="14497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865" cy="1449705"/>
                                    </a:xfrm>
                                    <a:prstGeom prst="rect">
                                      <a:avLst/>
                                    </a:prstGeom>
                                  </pic:spPr>
                                </pic:pic>
                              </a:graphicData>
                            </a:graphic>
                          </wp:inline>
                        </w:drawing>
                      </w:r>
                    </w:p>
                    <w:p w14:paraId="75423D47" w14:textId="26B6DE6E" w:rsidR="008977A2" w:rsidRPr="008977A2" w:rsidRDefault="008977A2">
                      <w:pPr>
                        <w:rPr>
                          <w:sz w:val="16"/>
                          <w:szCs w:val="16"/>
                        </w:rPr>
                      </w:pPr>
                    </w:p>
                    <w:p w14:paraId="7B99384F" w14:textId="0A6D7AD2" w:rsidR="006D7E1D" w:rsidRPr="008977A2" w:rsidRDefault="008977A2" w:rsidP="006D7E1D">
                      <w:pPr>
                        <w:rPr>
                          <w:sz w:val="16"/>
                          <w:szCs w:val="16"/>
                        </w:rPr>
                      </w:pPr>
                      <w:r w:rsidRPr="008977A2">
                        <w:rPr>
                          <w:sz w:val="16"/>
                          <w:szCs w:val="16"/>
                        </w:rPr>
                        <w:t>Fig. 11</w:t>
                      </w:r>
                      <w:r w:rsidR="002516D7">
                        <w:rPr>
                          <w:sz w:val="16"/>
                          <w:szCs w:val="16"/>
                        </w:rPr>
                        <w:t>.</w:t>
                      </w:r>
                      <w:r>
                        <w:rPr>
                          <w:sz w:val="16"/>
                          <w:szCs w:val="16"/>
                        </w:rPr>
                        <w:tab/>
                      </w:r>
                      <w:r w:rsidRPr="008977A2">
                        <w:rPr>
                          <w:sz w:val="16"/>
                          <w:szCs w:val="16"/>
                        </w:rPr>
                        <w:t xml:space="preserve"> Intermediate Earthquakes of Turkey</w:t>
                      </w:r>
                    </w:p>
                  </w:txbxContent>
                </v:textbox>
                <w10:wrap type="square"/>
              </v:shape>
            </w:pict>
          </mc:Fallback>
        </mc:AlternateContent>
      </w:r>
      <w:r w:rsidR="00B34D3A">
        <w:t xml:space="preserve">Another research is to find if there is any specific “earthquake season”, meaning “is there a season where earthquakes occur more often than other seasons?”. Due to find an answer, data is classified according to months. December, January, February are winter; March, April, May are spring; June, July, August are summer and September, October, November are fall in Turkey. In the experiment, it is found that there is no specific season where earthquakes occur more than other seasons. Distribution of the </w:t>
      </w:r>
    </w:p>
    <w:p w14:paraId="64A457B3" w14:textId="641A9D9D" w:rsidR="00C84EBF" w:rsidRDefault="00DD391A" w:rsidP="00E14FCB">
      <w:pPr>
        <w:jc w:val="both"/>
      </w:pPr>
      <w:r>
        <w:rPr>
          <w:noProof/>
        </w:rPr>
        <mc:AlternateContent>
          <mc:Choice Requires="wps">
            <w:drawing>
              <wp:anchor distT="45720" distB="45720" distL="114300" distR="114300" simplePos="0" relativeHeight="251692032" behindDoc="0" locked="0" layoutInCell="1" allowOverlap="1" wp14:anchorId="3B337FB5" wp14:editId="42DA80DC">
                <wp:simplePos x="0" y="0"/>
                <wp:positionH relativeFrom="column">
                  <wp:posOffset>141059</wp:posOffset>
                </wp:positionH>
                <wp:positionV relativeFrom="paragraph">
                  <wp:posOffset>277731</wp:posOffset>
                </wp:positionV>
                <wp:extent cx="2647950" cy="1750695"/>
                <wp:effectExtent l="0" t="0" r="19050" b="20955"/>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750695"/>
                        </a:xfrm>
                        <a:prstGeom prst="rect">
                          <a:avLst/>
                        </a:prstGeom>
                        <a:solidFill>
                          <a:srgbClr val="FFFFFF"/>
                        </a:solidFill>
                        <a:ln w="9525">
                          <a:solidFill>
                            <a:schemeClr val="bg1"/>
                          </a:solidFill>
                          <a:miter lim="800000"/>
                          <a:headEnd/>
                          <a:tailEnd/>
                        </a:ln>
                      </wps:spPr>
                      <wps:txbx>
                        <w:txbxContent>
                          <w:p w14:paraId="44CBC25A" w14:textId="7BFA4BB3" w:rsidR="00B34D3A" w:rsidRDefault="00B34D3A">
                            <w:pPr>
                              <w:rPr>
                                <w:sz w:val="16"/>
                                <w:szCs w:val="16"/>
                              </w:rPr>
                            </w:pPr>
                            <w:r>
                              <w:rPr>
                                <w:noProof/>
                              </w:rPr>
                              <w:drawing>
                                <wp:inline distT="0" distB="0" distL="0" distR="0" wp14:anchorId="4C36FA67" wp14:editId="0D560248">
                                  <wp:extent cx="2351955" cy="141473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305" cy="1434792"/>
                                          </a:xfrm>
                                          <a:prstGeom prst="rect">
                                            <a:avLst/>
                                          </a:prstGeom>
                                        </pic:spPr>
                                      </pic:pic>
                                    </a:graphicData>
                                  </a:graphic>
                                </wp:inline>
                              </w:drawing>
                            </w:r>
                          </w:p>
                          <w:p w14:paraId="7B9355D8" w14:textId="52C24923" w:rsidR="00B34D3A" w:rsidRPr="00B34D3A" w:rsidRDefault="00B34D3A">
                            <w:pPr>
                              <w:rPr>
                                <w:sz w:val="16"/>
                                <w:szCs w:val="16"/>
                              </w:rPr>
                            </w:pPr>
                            <w:r w:rsidRPr="00B34D3A">
                              <w:rPr>
                                <w:sz w:val="16"/>
                                <w:szCs w:val="16"/>
                              </w:rPr>
                              <w:t>Fig. 7.</w:t>
                            </w:r>
                            <w:r w:rsidR="00E14FCB">
                              <w:rPr>
                                <w:sz w:val="16"/>
                                <w:szCs w:val="16"/>
                              </w:rPr>
                              <w:tab/>
                            </w:r>
                            <w:r w:rsidRPr="00B34D3A">
                              <w:rPr>
                                <w:sz w:val="16"/>
                                <w:szCs w:val="16"/>
                              </w:rPr>
                              <w:t xml:space="preserve"> Distribution of Earthquakes by Seasons in Turkey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37FB5" id="_x0000_s1032" type="#_x0000_t202" style="position:absolute;left:0;text-align:left;margin-left:11.1pt;margin-top:21.85pt;width:208.5pt;height:137.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" strokecolor="white [3212]">
                <v:textbox>
                  <w:txbxContent>
                    <w:p w14:paraId="44CBC25A" w14:textId="7BFA4BB3" w:rsidR="00B34D3A" w:rsidRDefault="00B34D3A">
                      <w:pPr>
                        <w:rPr>
                          <w:sz w:val="16"/>
                          <w:szCs w:val="16"/>
                        </w:rPr>
                      </w:pPr>
                      <w:r>
                        <w:rPr>
                          <w:noProof/>
                        </w:rPr>
                        <w:drawing>
                          <wp:inline distT="0" distB="0" distL="0" distR="0" wp14:anchorId="4C36FA67" wp14:editId="0D560248">
                            <wp:extent cx="2351955" cy="141473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305" cy="1434792"/>
                                    </a:xfrm>
                                    <a:prstGeom prst="rect">
                                      <a:avLst/>
                                    </a:prstGeom>
                                  </pic:spPr>
                                </pic:pic>
                              </a:graphicData>
                            </a:graphic>
                          </wp:inline>
                        </w:drawing>
                      </w:r>
                    </w:p>
                    <w:p w14:paraId="7B9355D8" w14:textId="52C24923" w:rsidR="00B34D3A" w:rsidRPr="00B34D3A" w:rsidRDefault="00B34D3A">
                      <w:pPr>
                        <w:rPr>
                          <w:sz w:val="16"/>
                          <w:szCs w:val="16"/>
                        </w:rPr>
                      </w:pPr>
                      <w:r w:rsidRPr="00B34D3A">
                        <w:rPr>
                          <w:sz w:val="16"/>
                          <w:szCs w:val="16"/>
                        </w:rPr>
                        <w:t>Fig. 7.</w:t>
                      </w:r>
                      <w:r w:rsidR="00E14FCB">
                        <w:rPr>
                          <w:sz w:val="16"/>
                          <w:szCs w:val="16"/>
                        </w:rPr>
                        <w:tab/>
                      </w:r>
                      <w:r w:rsidRPr="00B34D3A">
                        <w:rPr>
                          <w:sz w:val="16"/>
                          <w:szCs w:val="16"/>
                        </w:rPr>
                        <w:t xml:space="preserve"> Distribution of Earthquakes by Seasons in Turkey</w:t>
                      </w:r>
                    </w:p>
                  </w:txbxContent>
                </v:textbox>
                <w10:wrap type="square"/>
              </v:shape>
            </w:pict>
          </mc:Fallback>
        </mc:AlternateContent>
      </w:r>
      <w:r w:rsidR="00B34D3A">
        <w:t>earthquakes according to seasons is shown in Fig. 7</w:t>
      </w:r>
      <w:r w:rsidR="00E14FCB">
        <w:t>.</w:t>
      </w:r>
    </w:p>
    <w:p w14:paraId="6A42AE00" w14:textId="4F0B8652" w:rsidR="00F92221" w:rsidRPr="00F92221" w:rsidRDefault="00E14FCB" w:rsidP="00013D9A">
      <w:pPr>
        <w:jc w:val="both"/>
      </w:pPr>
      <w:r w:rsidRPr="00F92221">
        <w:t xml:space="preserve"> </w:t>
      </w:r>
    </w:p>
    <w:p w14:paraId="21A3DB03" w14:textId="22ECFE75" w:rsidR="00E14FCB" w:rsidRDefault="00F92221" w:rsidP="00013D9A">
      <w:pPr>
        <w:ind w:firstLine="720"/>
        <w:jc w:val="both"/>
      </w:pPr>
      <w:r>
        <w:rPr>
          <w:noProof/>
        </w:rPr>
        <mc:AlternateContent>
          <mc:Choice Requires="wps">
            <w:drawing>
              <wp:anchor distT="45720" distB="45720" distL="114300" distR="114300" simplePos="0" relativeHeight="251696128" behindDoc="0" locked="0" layoutInCell="1" allowOverlap="1" wp14:anchorId="282F628A" wp14:editId="3714BA9A">
                <wp:simplePos x="0" y="0"/>
                <wp:positionH relativeFrom="column">
                  <wp:posOffset>185125</wp:posOffset>
                </wp:positionH>
                <wp:positionV relativeFrom="paragraph">
                  <wp:posOffset>822059</wp:posOffset>
                </wp:positionV>
                <wp:extent cx="2553335" cy="1129665"/>
                <wp:effectExtent l="0" t="0" r="18415" b="13335"/>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1129665"/>
                        </a:xfrm>
                        <a:prstGeom prst="rect">
                          <a:avLst/>
                        </a:prstGeom>
                        <a:solidFill>
                          <a:srgbClr val="FFFFFF"/>
                        </a:solidFill>
                        <a:ln w="9525">
                          <a:solidFill>
                            <a:schemeClr val="bg1"/>
                          </a:solidFill>
                          <a:miter lim="800000"/>
                          <a:headEnd/>
                          <a:tailEnd/>
                        </a:ln>
                      </wps:spPr>
                      <wps:txbx>
                        <w:txbxContent>
                          <w:p w14:paraId="3BEC127E" w14:textId="4076BA71" w:rsidR="00045B8F" w:rsidRDefault="0053592B">
                            <w:pPr>
                              <w:rPr>
                                <w:sz w:val="16"/>
                                <w:szCs w:val="16"/>
                              </w:rPr>
                            </w:pPr>
                            <w:r>
                              <w:rPr>
                                <w:noProof/>
                              </w:rPr>
                              <w:drawing>
                                <wp:inline distT="0" distB="0" distL="0" distR="0" wp14:anchorId="25DB4ADB" wp14:editId="1D338776">
                                  <wp:extent cx="2361565" cy="809625"/>
                                  <wp:effectExtent l="0" t="0" r="63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565" cy="809625"/>
                                          </a:xfrm>
                                          <a:prstGeom prst="rect">
                                            <a:avLst/>
                                          </a:prstGeom>
                                        </pic:spPr>
                                      </pic:pic>
                                    </a:graphicData>
                                  </a:graphic>
                                </wp:inline>
                              </w:drawing>
                            </w:r>
                          </w:p>
                          <w:p w14:paraId="1EF4201C" w14:textId="72BB7113" w:rsidR="00F06D04" w:rsidRPr="00045B8F" w:rsidRDefault="00F06D04">
                            <w:pPr>
                              <w:rPr>
                                <w:sz w:val="16"/>
                                <w:szCs w:val="16"/>
                              </w:rPr>
                            </w:pPr>
                            <w:r w:rsidRPr="00045B8F">
                              <w:rPr>
                                <w:sz w:val="16"/>
                                <w:szCs w:val="16"/>
                              </w:rPr>
                              <w:t xml:space="preserve">Fig. </w:t>
                            </w:r>
                            <w:r w:rsidR="002516D7">
                              <w:rPr>
                                <w:sz w:val="16"/>
                                <w:szCs w:val="16"/>
                              </w:rPr>
                              <w:t>8</w:t>
                            </w:r>
                            <w:r w:rsidRPr="00045B8F">
                              <w:rPr>
                                <w:sz w:val="16"/>
                                <w:szCs w:val="16"/>
                              </w:rPr>
                              <w:t xml:space="preserve"> </w:t>
                            </w:r>
                            <w:r w:rsidR="002516D7">
                              <w:rPr>
                                <w:sz w:val="16"/>
                                <w:szCs w:val="16"/>
                              </w:rPr>
                              <w:tab/>
                            </w:r>
                            <w:r w:rsidRPr="00045B8F">
                              <w:rPr>
                                <w:sz w:val="16"/>
                                <w:szCs w:val="16"/>
                              </w:rPr>
                              <w:t>Earthquake Occurrence in Istanbul between 2000-2019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F628A" id="_x0000_s1033" type="#_x0000_t202" style="position:absolute;left:0;text-align:left;margin-left:14.6pt;margin-top:64.75pt;width:201.05pt;height:88.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" strokecolor="white [3212]">
                <v:textbox>
                  <w:txbxContent>
                    <w:p w14:paraId="3BEC127E" w14:textId="4076BA71" w:rsidR="00045B8F" w:rsidRDefault="0053592B">
                      <w:pPr>
                        <w:rPr>
                          <w:sz w:val="16"/>
                          <w:szCs w:val="16"/>
                        </w:rPr>
                      </w:pPr>
                      <w:r>
                        <w:rPr>
                          <w:noProof/>
                        </w:rPr>
                        <w:drawing>
                          <wp:inline distT="0" distB="0" distL="0" distR="0" wp14:anchorId="25DB4ADB" wp14:editId="1D338776">
                            <wp:extent cx="2361565" cy="809625"/>
                            <wp:effectExtent l="0" t="0" r="63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565" cy="809625"/>
                                    </a:xfrm>
                                    <a:prstGeom prst="rect">
                                      <a:avLst/>
                                    </a:prstGeom>
                                  </pic:spPr>
                                </pic:pic>
                              </a:graphicData>
                            </a:graphic>
                          </wp:inline>
                        </w:drawing>
                      </w:r>
                    </w:p>
                    <w:p w14:paraId="1EF4201C" w14:textId="72BB7113" w:rsidR="00F06D04" w:rsidRPr="00045B8F" w:rsidRDefault="00F06D04">
                      <w:pPr>
                        <w:rPr>
                          <w:sz w:val="16"/>
                          <w:szCs w:val="16"/>
                        </w:rPr>
                      </w:pPr>
                      <w:r w:rsidRPr="00045B8F">
                        <w:rPr>
                          <w:sz w:val="16"/>
                          <w:szCs w:val="16"/>
                        </w:rPr>
                        <w:t xml:space="preserve">Fig. </w:t>
                      </w:r>
                      <w:r w:rsidR="002516D7">
                        <w:rPr>
                          <w:sz w:val="16"/>
                          <w:szCs w:val="16"/>
                        </w:rPr>
                        <w:t>8</w:t>
                      </w:r>
                      <w:r w:rsidRPr="00045B8F">
                        <w:rPr>
                          <w:sz w:val="16"/>
                          <w:szCs w:val="16"/>
                        </w:rPr>
                        <w:t xml:space="preserve"> </w:t>
                      </w:r>
                      <w:r w:rsidR="002516D7">
                        <w:rPr>
                          <w:sz w:val="16"/>
                          <w:szCs w:val="16"/>
                        </w:rPr>
                        <w:tab/>
                      </w:r>
                      <w:r w:rsidRPr="00045B8F">
                        <w:rPr>
                          <w:sz w:val="16"/>
                          <w:szCs w:val="16"/>
                        </w:rPr>
                        <w:t>Earthquake Occurrence in Istanbul between 2000-2019</w:t>
                      </w:r>
                    </w:p>
                  </w:txbxContent>
                </v:textbox>
                <w10:wrap type="square"/>
              </v:shape>
            </w:pict>
          </mc:Fallback>
        </mc:AlternateContent>
      </w:r>
      <w:r w:rsidR="00E14FCB">
        <w:t>After analyzing the</w:t>
      </w:r>
      <w:r w:rsidR="00013D9A">
        <w:t xml:space="preserve"> Istanbul</w:t>
      </w:r>
      <w:r w:rsidR="00E14FCB">
        <w:t xml:space="preserve"> data</w:t>
      </w:r>
      <w:r w:rsidR="00F06D04">
        <w:t>,</w:t>
      </w:r>
      <w:r w:rsidR="00E14FCB">
        <w:t xml:space="preserve"> a graph is drawn </w:t>
      </w:r>
      <w:r w:rsidR="00F06D04">
        <w:t>that shows</w:t>
      </w:r>
      <w:r w:rsidR="00E42C72">
        <w:t xml:space="preserve"> the</w:t>
      </w:r>
      <w:r w:rsidR="00F06D04">
        <w:t xml:space="preserve"> number of earthquakes</w:t>
      </w:r>
      <w:r w:rsidR="00E42C72">
        <w:t xml:space="preserve"> that</w:t>
      </w:r>
      <w:r w:rsidR="00F06D04">
        <w:t xml:space="preserve"> occurred in Istanbul between 2000 and 2019. (Fig. </w:t>
      </w:r>
      <w:r w:rsidR="002516D7">
        <w:t>8</w:t>
      </w:r>
      <w:r w:rsidR="00F06D04">
        <w:t>.)</w:t>
      </w:r>
      <w:r w:rsidR="00045B8F">
        <w:t xml:space="preserve">. The result shows that Istanbul was stable between </w:t>
      </w:r>
      <w:r w:rsidR="00E42C72">
        <w:t xml:space="preserve">the </w:t>
      </w:r>
      <w:r w:rsidR="00045B8F">
        <w:t>years 2004-2013, but around 2016 and 2017, earthquakes increased dramatically.</w:t>
      </w:r>
    </w:p>
    <w:p w14:paraId="2F3857F7" w14:textId="615718FD" w:rsidR="00045B8F" w:rsidRDefault="00045B8F" w:rsidP="00E14FCB">
      <w:pPr>
        <w:jc w:val="both"/>
      </w:pPr>
      <w:r>
        <w:t xml:space="preserve">And, drawing the graph again daily, not only with the number of occurrences but with their magnitude results as in Fig. </w:t>
      </w:r>
      <w:r w:rsidR="002516D7">
        <w:t>9</w:t>
      </w:r>
      <w:r>
        <w:t>. This figure tells that magnitudes of earthquakes in Istanbul are smaller after 2010 compared to the period 2000-2010.</w:t>
      </w:r>
    </w:p>
    <w:p w14:paraId="6455A929" w14:textId="4E7ECFEE" w:rsidR="00045B8F" w:rsidRDefault="00045B8F" w:rsidP="00E14FCB">
      <w:pPr>
        <w:jc w:val="both"/>
      </w:pPr>
      <w:r>
        <w:rPr>
          <w:noProof/>
        </w:rPr>
        <mc:AlternateContent>
          <mc:Choice Requires="wps">
            <w:drawing>
              <wp:anchor distT="45720" distB="45720" distL="114300" distR="114300" simplePos="0" relativeHeight="251698176" behindDoc="0" locked="0" layoutInCell="1" allowOverlap="1" wp14:anchorId="4E49026E" wp14:editId="6071B99E">
                <wp:simplePos x="0" y="0"/>
                <wp:positionH relativeFrom="column">
                  <wp:align>center</wp:align>
                </wp:positionH>
                <wp:positionV relativeFrom="paragraph">
                  <wp:posOffset>182880</wp:posOffset>
                </wp:positionV>
                <wp:extent cx="2360930" cy="1404620"/>
                <wp:effectExtent l="0" t="0" r="27305" b="27305"/>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AADC871" w14:textId="6F3FC321" w:rsidR="00045B8F" w:rsidRDefault="00045B8F">
                            <w:pPr>
                              <w:rPr>
                                <w:sz w:val="16"/>
                                <w:szCs w:val="16"/>
                              </w:rPr>
                            </w:pPr>
                            <w:r>
                              <w:rPr>
                                <w:noProof/>
                              </w:rPr>
                              <w:drawing>
                                <wp:inline distT="0" distB="0" distL="0" distR="0" wp14:anchorId="7C2DB601" wp14:editId="22DB23EE">
                                  <wp:extent cx="2348865" cy="80073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8865" cy="800735"/>
                                          </a:xfrm>
                                          <a:prstGeom prst="rect">
                                            <a:avLst/>
                                          </a:prstGeom>
                                        </pic:spPr>
                                      </pic:pic>
                                    </a:graphicData>
                                  </a:graphic>
                                </wp:inline>
                              </w:drawing>
                            </w:r>
                          </w:p>
                          <w:p w14:paraId="64C5D1CC" w14:textId="5A40B8BC" w:rsidR="00045B8F" w:rsidRPr="00045B8F" w:rsidRDefault="00045B8F">
                            <w:pPr>
                              <w:rPr>
                                <w:sz w:val="16"/>
                                <w:szCs w:val="16"/>
                              </w:rPr>
                            </w:pPr>
                            <w:r w:rsidRPr="00045B8F">
                              <w:rPr>
                                <w:sz w:val="16"/>
                                <w:szCs w:val="16"/>
                              </w:rPr>
                              <w:t xml:space="preserve">Fig. </w:t>
                            </w:r>
                            <w:r w:rsidR="002516D7">
                              <w:rPr>
                                <w:sz w:val="16"/>
                                <w:szCs w:val="16"/>
                              </w:rPr>
                              <w:t>9</w:t>
                            </w:r>
                            <w:r w:rsidRPr="00045B8F">
                              <w:rPr>
                                <w:sz w:val="16"/>
                                <w:szCs w:val="16"/>
                              </w:rPr>
                              <w:t>.</w:t>
                            </w:r>
                            <w:r w:rsidR="002516D7">
                              <w:rPr>
                                <w:sz w:val="16"/>
                                <w:szCs w:val="16"/>
                              </w:rPr>
                              <w:tab/>
                            </w:r>
                            <w:r w:rsidRPr="00045B8F">
                              <w:rPr>
                                <w:sz w:val="16"/>
                                <w:szCs w:val="16"/>
                              </w:rPr>
                              <w:t xml:space="preserve"> Magnitudes of Earthquakes in Istanbul in 2000-2020, Daily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49026E" id="_x0000_s1034" type="#_x0000_t202" style="position:absolute;left:0;text-align:left;margin-left:0;margin-top:14.4pt;width:185.9pt;height:110.6pt;z-index:2516981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" strokecolor="white [3212]">
                <v:textbox style="mso-fit-shape-to-text:t">
                  <w:txbxContent>
                    <w:p w14:paraId="4AADC871" w14:textId="6F3FC321" w:rsidR="00045B8F" w:rsidRDefault="00045B8F">
                      <w:pPr>
                        <w:rPr>
                          <w:sz w:val="16"/>
                          <w:szCs w:val="16"/>
                        </w:rPr>
                      </w:pPr>
                      <w:r>
                        <w:rPr>
                          <w:noProof/>
                        </w:rPr>
                        <w:drawing>
                          <wp:inline distT="0" distB="0" distL="0" distR="0" wp14:anchorId="7C2DB601" wp14:editId="22DB23EE">
                            <wp:extent cx="2348865" cy="80073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8865" cy="800735"/>
                                    </a:xfrm>
                                    <a:prstGeom prst="rect">
                                      <a:avLst/>
                                    </a:prstGeom>
                                  </pic:spPr>
                                </pic:pic>
                              </a:graphicData>
                            </a:graphic>
                          </wp:inline>
                        </w:drawing>
                      </w:r>
                    </w:p>
                    <w:p w14:paraId="64C5D1CC" w14:textId="5A40B8BC" w:rsidR="00045B8F" w:rsidRPr="00045B8F" w:rsidRDefault="00045B8F">
                      <w:pPr>
                        <w:rPr>
                          <w:sz w:val="16"/>
                          <w:szCs w:val="16"/>
                        </w:rPr>
                      </w:pPr>
                      <w:r w:rsidRPr="00045B8F">
                        <w:rPr>
                          <w:sz w:val="16"/>
                          <w:szCs w:val="16"/>
                        </w:rPr>
                        <w:t xml:space="preserve">Fig. </w:t>
                      </w:r>
                      <w:r w:rsidR="002516D7">
                        <w:rPr>
                          <w:sz w:val="16"/>
                          <w:szCs w:val="16"/>
                        </w:rPr>
                        <w:t>9</w:t>
                      </w:r>
                      <w:r w:rsidRPr="00045B8F">
                        <w:rPr>
                          <w:sz w:val="16"/>
                          <w:szCs w:val="16"/>
                        </w:rPr>
                        <w:t>.</w:t>
                      </w:r>
                      <w:r w:rsidR="002516D7">
                        <w:rPr>
                          <w:sz w:val="16"/>
                          <w:szCs w:val="16"/>
                        </w:rPr>
                        <w:tab/>
                      </w:r>
                      <w:r w:rsidRPr="00045B8F">
                        <w:rPr>
                          <w:sz w:val="16"/>
                          <w:szCs w:val="16"/>
                        </w:rPr>
                        <w:t xml:space="preserve"> Magnitudes of Earthquakes in Istanbul in 2000-2020, Daily</w:t>
                      </w:r>
                    </w:p>
                  </w:txbxContent>
                </v:textbox>
                <w10:wrap type="square"/>
              </v:shape>
            </w:pict>
          </mc:Fallback>
        </mc:AlternateContent>
      </w:r>
      <w:r w:rsidR="00BB6BE7">
        <w:tab/>
      </w:r>
    </w:p>
    <w:p w14:paraId="609E4448" w14:textId="3CDDEF93" w:rsidR="006D7E1D" w:rsidRDefault="00BB6BE7" w:rsidP="008977A2">
      <w:pPr>
        <w:jc w:val="both"/>
      </w:pPr>
      <w:r>
        <w:tab/>
        <w:t>Another experiment made was about the depth of the earthquakes. There are three depth</w:t>
      </w:r>
      <w:r w:rsidR="002516D7">
        <w:t xml:space="preserve"> zones</w:t>
      </w:r>
      <w:r>
        <w:t>. Shallow, intermediate</w:t>
      </w:r>
      <w:r w:rsidR="00E42C72">
        <w:t>,</w:t>
      </w:r>
      <w:r>
        <w:t xml:space="preserve"> and deep earthquakes. Deep earthquakes are 300-700 km</w:t>
      </w:r>
      <w:r w:rsidR="008977A2">
        <w:t xml:space="preserve"> deep in the ground</w:t>
      </w:r>
      <w:r>
        <w:t xml:space="preserve"> </w:t>
      </w:r>
      <w:r w:rsidR="008977A2">
        <w:t xml:space="preserve">and they are not seen in Turkey. Intermediate </w:t>
      </w:r>
      <w:r w:rsidR="00E42C72">
        <w:t>is</w:t>
      </w:r>
      <w:r w:rsidR="008977A2">
        <w:t xml:space="preserve"> 70-300 km deep, and shallow ones are 0-70 km deep. The experiment shows that the earthquakes in Turkey are mostly shallow quakes. And, sadly they cause the most damage. As seen in Fig. </w:t>
      </w:r>
      <w:r w:rsidR="002516D7">
        <w:t>10</w:t>
      </w:r>
      <w:r w:rsidR="008977A2">
        <w:t xml:space="preserve"> and Fig. 11, intermediate </w:t>
      </w:r>
      <w:r w:rsidR="008977A2">
        <w:t>earthquakes are less frequent and range is 80-180 km, shallows are dense in the interval 0-30 km.</w:t>
      </w:r>
      <w:r w:rsidR="006D7E1D">
        <w:t xml:space="preserve"> </w:t>
      </w:r>
    </w:p>
    <w:p w14:paraId="0A01705B" w14:textId="13948986" w:rsidR="006D7E1D" w:rsidRDefault="006D7E1D" w:rsidP="006D7E1D">
      <w:pPr>
        <w:ind w:firstLine="216"/>
        <w:jc w:val="both"/>
      </w:pPr>
      <w:r>
        <w:t xml:space="preserve">There is also an experiment made to state the distribution of shallow and intermediate earthquakes according to regions. Since shallow ones dominate and </w:t>
      </w:r>
      <w:r w:rsidR="00E42C72">
        <w:t xml:space="preserve">the </w:t>
      </w:r>
      <w:r>
        <w:t>Aegean region is already found as the most earthquake occurring region before in another experiment in this paper</w:t>
      </w:r>
      <w:r w:rsidR="002516D7">
        <w:t xml:space="preserve"> (Fig.4)</w:t>
      </w:r>
      <w:r>
        <w:t xml:space="preserve">, </w:t>
      </w:r>
      <w:r w:rsidR="00E42C72">
        <w:t xml:space="preserve">the </w:t>
      </w:r>
      <w:r>
        <w:t>distribution of shallow earthquakes is not so different from the previous experiment’s result. In Fig. 12.1 this result is shown and while this figure is compared with Fig. 4., similarity can be observed.</w:t>
      </w:r>
    </w:p>
    <w:p w14:paraId="2ED00624" w14:textId="171D841C" w:rsidR="00E11F7B" w:rsidRDefault="00E11F7B" w:rsidP="006D7E1D">
      <w:pPr>
        <w:ind w:firstLine="216"/>
        <w:jc w:val="both"/>
      </w:pPr>
    </w:p>
    <w:p w14:paraId="066D5CE6" w14:textId="17DC6E19" w:rsidR="006D7E1D" w:rsidRDefault="006D7E1D" w:rsidP="008977A2">
      <w:pPr>
        <w:jc w:val="both"/>
      </w:pPr>
      <w:r>
        <w:rPr>
          <w:noProof/>
        </w:rPr>
        <mc:AlternateContent>
          <mc:Choice Requires="wps">
            <w:drawing>
              <wp:anchor distT="45720" distB="45720" distL="114300" distR="114300" simplePos="0" relativeHeight="251702272" behindDoc="0" locked="0" layoutInCell="1" allowOverlap="1" wp14:anchorId="24CA734A" wp14:editId="0D24FE6D">
                <wp:simplePos x="0" y="0"/>
                <wp:positionH relativeFrom="column">
                  <wp:posOffset>233845</wp:posOffset>
                </wp:positionH>
                <wp:positionV relativeFrom="paragraph">
                  <wp:posOffset>87795</wp:posOffset>
                </wp:positionV>
                <wp:extent cx="2360930" cy="1404620"/>
                <wp:effectExtent l="0" t="0" r="27305" b="1460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14C2943" w14:textId="63AC691B" w:rsidR="006D7E1D" w:rsidRDefault="00BD70F3">
                            <w:pPr>
                              <w:rPr>
                                <w:sz w:val="16"/>
                                <w:szCs w:val="16"/>
                              </w:rPr>
                            </w:pPr>
                            <w:r>
                              <w:rPr>
                                <w:noProof/>
                              </w:rPr>
                              <w:drawing>
                                <wp:inline distT="0" distB="0" distL="0" distR="0" wp14:anchorId="68491DAD" wp14:editId="227099B1">
                                  <wp:extent cx="2344420" cy="168338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4420" cy="1683385"/>
                                          </a:xfrm>
                                          <a:prstGeom prst="rect">
                                            <a:avLst/>
                                          </a:prstGeom>
                                        </pic:spPr>
                                      </pic:pic>
                                    </a:graphicData>
                                  </a:graphic>
                                </wp:inline>
                              </w:drawing>
                            </w:r>
                          </w:p>
                          <w:p w14:paraId="0667926B" w14:textId="394E87B9" w:rsidR="006D7E1D" w:rsidRDefault="006D7E1D">
                            <w:pPr>
                              <w:rPr>
                                <w:sz w:val="16"/>
                                <w:szCs w:val="16"/>
                              </w:rPr>
                            </w:pPr>
                            <w:r w:rsidRPr="006D7E1D">
                              <w:rPr>
                                <w:sz w:val="16"/>
                                <w:szCs w:val="16"/>
                              </w:rPr>
                              <w:t>Fig. 12.</w:t>
                            </w:r>
                            <w:r w:rsidR="002516D7">
                              <w:rPr>
                                <w:sz w:val="16"/>
                                <w:szCs w:val="16"/>
                              </w:rPr>
                              <w:t>a</w:t>
                            </w:r>
                            <w:r>
                              <w:rPr>
                                <w:sz w:val="16"/>
                                <w:szCs w:val="16"/>
                              </w:rPr>
                              <w:t>.</w:t>
                            </w:r>
                            <w:r w:rsidRPr="006D7E1D">
                              <w:rPr>
                                <w:sz w:val="16"/>
                                <w:szCs w:val="16"/>
                              </w:rPr>
                              <w:t xml:space="preserve"> Shallow Earthquake Distribution for Regions of Turkey</w:t>
                            </w:r>
                          </w:p>
                          <w:p w14:paraId="55DEDAF8" w14:textId="77777777" w:rsidR="00E11F7B" w:rsidRDefault="00E11F7B">
                            <w:pPr>
                              <w:rPr>
                                <w:sz w:val="16"/>
                                <w:szCs w:val="16"/>
                              </w:rPr>
                            </w:pPr>
                          </w:p>
                          <w:p w14:paraId="2744A9AE" w14:textId="77777777" w:rsidR="006D7E1D" w:rsidRPr="006D7E1D" w:rsidRDefault="006D7E1D">
                            <w:pPr>
                              <w:rPr>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CA734A" id="_x0000_s1035" type="#_x0000_t202" style="position:absolute;left:0;text-align:left;margin-left:18.4pt;margin-top:6.9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15LgIAAE0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" strokecolor="white [3212]">
                <v:textbox style="mso-fit-shape-to-text:t">
                  <w:txbxContent>
                    <w:p w14:paraId="714C2943" w14:textId="63AC691B" w:rsidR="006D7E1D" w:rsidRDefault="00BD70F3">
                      <w:pPr>
                        <w:rPr>
                          <w:sz w:val="16"/>
                          <w:szCs w:val="16"/>
                        </w:rPr>
                      </w:pPr>
                      <w:r>
                        <w:rPr>
                          <w:noProof/>
                        </w:rPr>
                        <w:drawing>
                          <wp:inline distT="0" distB="0" distL="0" distR="0" wp14:anchorId="68491DAD" wp14:editId="227099B1">
                            <wp:extent cx="2344420" cy="168338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4420" cy="1683385"/>
                                    </a:xfrm>
                                    <a:prstGeom prst="rect">
                                      <a:avLst/>
                                    </a:prstGeom>
                                  </pic:spPr>
                                </pic:pic>
                              </a:graphicData>
                            </a:graphic>
                          </wp:inline>
                        </w:drawing>
                      </w:r>
                    </w:p>
                    <w:p w14:paraId="0667926B" w14:textId="394E87B9" w:rsidR="006D7E1D" w:rsidRDefault="006D7E1D">
                      <w:pPr>
                        <w:rPr>
                          <w:sz w:val="16"/>
                          <w:szCs w:val="16"/>
                        </w:rPr>
                      </w:pPr>
                      <w:r w:rsidRPr="006D7E1D">
                        <w:rPr>
                          <w:sz w:val="16"/>
                          <w:szCs w:val="16"/>
                        </w:rPr>
                        <w:t>Fig. 12.</w:t>
                      </w:r>
                      <w:r w:rsidR="002516D7">
                        <w:rPr>
                          <w:sz w:val="16"/>
                          <w:szCs w:val="16"/>
                        </w:rPr>
                        <w:t>a</w:t>
                      </w:r>
                      <w:r>
                        <w:rPr>
                          <w:sz w:val="16"/>
                          <w:szCs w:val="16"/>
                        </w:rPr>
                        <w:t>.</w:t>
                      </w:r>
                      <w:r w:rsidRPr="006D7E1D">
                        <w:rPr>
                          <w:sz w:val="16"/>
                          <w:szCs w:val="16"/>
                        </w:rPr>
                        <w:t xml:space="preserve"> Shallow Earthquake Distribution for Regions of Turkey</w:t>
                      </w:r>
                    </w:p>
                    <w:p w14:paraId="55DEDAF8" w14:textId="77777777" w:rsidR="00E11F7B" w:rsidRDefault="00E11F7B">
                      <w:pPr>
                        <w:rPr>
                          <w:sz w:val="16"/>
                          <w:szCs w:val="16"/>
                        </w:rPr>
                      </w:pPr>
                    </w:p>
                    <w:p w14:paraId="2744A9AE" w14:textId="77777777" w:rsidR="006D7E1D" w:rsidRPr="006D7E1D" w:rsidRDefault="006D7E1D">
                      <w:pPr>
                        <w:rPr>
                          <w:sz w:val="16"/>
                          <w:szCs w:val="16"/>
                        </w:rPr>
                      </w:pPr>
                    </w:p>
                  </w:txbxContent>
                </v:textbox>
                <w10:wrap type="square"/>
              </v:shape>
            </w:pict>
          </mc:Fallback>
        </mc:AlternateContent>
      </w:r>
      <w:r w:rsidR="00E11F7B">
        <w:t>However,</w:t>
      </w:r>
      <w:r w:rsidR="00E42C72">
        <w:t xml:space="preserve"> the</w:t>
      </w:r>
      <w:r w:rsidR="00E11F7B">
        <w:t xml:space="preserve"> result for intermediate earthquakes </w:t>
      </w:r>
      <w:r w:rsidR="00E42C72">
        <w:t>is</w:t>
      </w:r>
      <w:r w:rsidR="00E11F7B">
        <w:t xml:space="preserve"> more interesting. The result shows that most intermediate ones, 89.5%, happened in </w:t>
      </w:r>
      <w:r w:rsidR="00E42C72">
        <w:t xml:space="preserve">the </w:t>
      </w:r>
      <w:r w:rsidR="00E11F7B">
        <w:t>Mediterranean region in the past 20 years. This result proves that Turkey is a shallow earthquake area except</w:t>
      </w:r>
      <w:r w:rsidR="00EC336F">
        <w:t xml:space="preserve"> for the</w:t>
      </w:r>
      <w:r w:rsidR="00E11F7B">
        <w:t xml:space="preserve"> Mediterranean. (Fig. 12.2)</w:t>
      </w:r>
    </w:p>
    <w:p w14:paraId="5BCC614E" w14:textId="2CE12CC9" w:rsidR="00E11F7B" w:rsidRDefault="00E717BB" w:rsidP="008977A2">
      <w:pPr>
        <w:jc w:val="both"/>
      </w:pPr>
      <w:r>
        <w:tab/>
        <w:t xml:space="preserve">The final experiment made about depth is investigating the shallow distributions of </w:t>
      </w:r>
      <w:r w:rsidR="00E42C72">
        <w:t xml:space="preserve">the </w:t>
      </w:r>
      <w:r>
        <w:t xml:space="preserve">Marmara </w:t>
      </w:r>
      <w:r w:rsidR="00013D9A">
        <w:rPr>
          <w:noProof/>
        </w:rPr>
        <w:lastRenderedPageBreak/>
        <mc:AlternateContent>
          <mc:Choice Requires="wps">
            <w:drawing>
              <wp:anchor distT="45720" distB="45720" distL="114300" distR="114300" simplePos="0" relativeHeight="251704320" behindDoc="0" locked="0" layoutInCell="1" allowOverlap="1" wp14:anchorId="661D7A53" wp14:editId="536C87B5">
                <wp:simplePos x="0" y="0"/>
                <wp:positionH relativeFrom="column">
                  <wp:posOffset>246986</wp:posOffset>
                </wp:positionH>
                <wp:positionV relativeFrom="paragraph">
                  <wp:posOffset>0</wp:posOffset>
                </wp:positionV>
                <wp:extent cx="2360930" cy="1404620"/>
                <wp:effectExtent l="0" t="0" r="8255" b="825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0F6946" w14:textId="03F7EEBD" w:rsidR="00E11F7B" w:rsidRDefault="00BD70F3" w:rsidP="00E11F7B">
                            <w:pPr>
                              <w:rPr>
                                <w:sz w:val="16"/>
                                <w:szCs w:val="16"/>
                              </w:rPr>
                            </w:pPr>
                            <w:r>
                              <w:rPr>
                                <w:noProof/>
                              </w:rPr>
                              <w:drawing>
                                <wp:inline distT="0" distB="0" distL="0" distR="0" wp14:anchorId="598E77A4" wp14:editId="38EB8E66">
                                  <wp:extent cx="2363470" cy="1574165"/>
                                  <wp:effectExtent l="0" t="0" r="0" b="698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3470" cy="1574165"/>
                                          </a:xfrm>
                                          <a:prstGeom prst="rect">
                                            <a:avLst/>
                                          </a:prstGeom>
                                        </pic:spPr>
                                      </pic:pic>
                                    </a:graphicData>
                                  </a:graphic>
                                </wp:inline>
                              </w:drawing>
                            </w:r>
                          </w:p>
                          <w:p w14:paraId="097C58CA" w14:textId="2F9DA7C8" w:rsidR="00E11F7B" w:rsidRPr="006D7E1D" w:rsidRDefault="00E11F7B" w:rsidP="00E11F7B">
                            <w:pPr>
                              <w:rPr>
                                <w:sz w:val="16"/>
                                <w:szCs w:val="16"/>
                              </w:rPr>
                            </w:pPr>
                            <w:r w:rsidRPr="006D7E1D">
                              <w:rPr>
                                <w:sz w:val="16"/>
                                <w:szCs w:val="16"/>
                              </w:rPr>
                              <w:t>Fig. 12.</w:t>
                            </w:r>
                            <w:r w:rsidR="002516D7">
                              <w:rPr>
                                <w:sz w:val="16"/>
                                <w:szCs w:val="16"/>
                              </w:rPr>
                              <w:t>b</w:t>
                            </w:r>
                            <w:r>
                              <w:rPr>
                                <w:sz w:val="16"/>
                                <w:szCs w:val="16"/>
                              </w:rPr>
                              <w:t>.</w:t>
                            </w:r>
                            <w:r>
                              <w:rPr>
                                <w:sz w:val="16"/>
                                <w:szCs w:val="16"/>
                              </w:rPr>
                              <w:tab/>
                            </w:r>
                            <w:r w:rsidRPr="006D7E1D">
                              <w:rPr>
                                <w:sz w:val="16"/>
                                <w:szCs w:val="16"/>
                              </w:rPr>
                              <w:t xml:space="preserve"> </w:t>
                            </w:r>
                            <w:r>
                              <w:rPr>
                                <w:sz w:val="16"/>
                                <w:szCs w:val="16"/>
                              </w:rPr>
                              <w:t>Intermediate</w:t>
                            </w:r>
                            <w:r w:rsidRPr="006D7E1D">
                              <w:rPr>
                                <w:sz w:val="16"/>
                                <w:szCs w:val="16"/>
                              </w:rPr>
                              <w:t xml:space="preserve"> Earthquake Distribution for Regions of Turkey</w:t>
                            </w:r>
                          </w:p>
                          <w:p w14:paraId="3C9C5C98" w14:textId="700F1352" w:rsidR="00E11F7B" w:rsidRDefault="00E11F7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1D7A53" id="_x0000_s1036" type="#_x0000_t202" style="position:absolute;left:0;text-align:left;margin-left:19.45pt;margin-top:0;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" stroked="f">
                <v:textbox style="mso-fit-shape-to-text:t">
                  <w:txbxContent>
                    <w:p w14:paraId="630F6946" w14:textId="03F7EEBD" w:rsidR="00E11F7B" w:rsidRDefault="00BD70F3" w:rsidP="00E11F7B">
                      <w:pPr>
                        <w:rPr>
                          <w:sz w:val="16"/>
                          <w:szCs w:val="16"/>
                        </w:rPr>
                      </w:pPr>
                      <w:r>
                        <w:rPr>
                          <w:noProof/>
                        </w:rPr>
                        <w:drawing>
                          <wp:inline distT="0" distB="0" distL="0" distR="0" wp14:anchorId="598E77A4" wp14:editId="38EB8E66">
                            <wp:extent cx="2363470" cy="1574165"/>
                            <wp:effectExtent l="0" t="0" r="0" b="698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3470" cy="1574165"/>
                                    </a:xfrm>
                                    <a:prstGeom prst="rect">
                                      <a:avLst/>
                                    </a:prstGeom>
                                  </pic:spPr>
                                </pic:pic>
                              </a:graphicData>
                            </a:graphic>
                          </wp:inline>
                        </w:drawing>
                      </w:r>
                    </w:p>
                    <w:p w14:paraId="097C58CA" w14:textId="2F9DA7C8" w:rsidR="00E11F7B" w:rsidRPr="006D7E1D" w:rsidRDefault="00E11F7B" w:rsidP="00E11F7B">
                      <w:pPr>
                        <w:rPr>
                          <w:sz w:val="16"/>
                          <w:szCs w:val="16"/>
                        </w:rPr>
                      </w:pPr>
                      <w:r w:rsidRPr="006D7E1D">
                        <w:rPr>
                          <w:sz w:val="16"/>
                          <w:szCs w:val="16"/>
                        </w:rPr>
                        <w:t>Fig. 12.</w:t>
                      </w:r>
                      <w:r w:rsidR="002516D7">
                        <w:rPr>
                          <w:sz w:val="16"/>
                          <w:szCs w:val="16"/>
                        </w:rPr>
                        <w:t>b</w:t>
                      </w:r>
                      <w:r>
                        <w:rPr>
                          <w:sz w:val="16"/>
                          <w:szCs w:val="16"/>
                        </w:rPr>
                        <w:t>.</w:t>
                      </w:r>
                      <w:r>
                        <w:rPr>
                          <w:sz w:val="16"/>
                          <w:szCs w:val="16"/>
                        </w:rPr>
                        <w:tab/>
                      </w:r>
                      <w:r w:rsidRPr="006D7E1D">
                        <w:rPr>
                          <w:sz w:val="16"/>
                          <w:szCs w:val="16"/>
                        </w:rPr>
                        <w:t xml:space="preserve"> </w:t>
                      </w:r>
                      <w:r>
                        <w:rPr>
                          <w:sz w:val="16"/>
                          <w:szCs w:val="16"/>
                        </w:rPr>
                        <w:t>Intermediate</w:t>
                      </w:r>
                      <w:r w:rsidRPr="006D7E1D">
                        <w:rPr>
                          <w:sz w:val="16"/>
                          <w:szCs w:val="16"/>
                        </w:rPr>
                        <w:t xml:space="preserve"> Earthquake Distribution for Regions of Turkey</w:t>
                      </w:r>
                    </w:p>
                    <w:p w14:paraId="3C9C5C98" w14:textId="700F1352" w:rsidR="00E11F7B" w:rsidRDefault="00E11F7B"/>
                  </w:txbxContent>
                </v:textbox>
                <w10:wrap type="square"/>
              </v:shape>
            </w:pict>
          </mc:Fallback>
        </mc:AlternateContent>
      </w:r>
      <w:r>
        <w:t>region. The result is represented in Fig. 13. The result suggests that 2017 was a year where</w:t>
      </w:r>
      <w:r w:rsidR="00EC336F">
        <w:t xml:space="preserve"> the</w:t>
      </w:r>
      <w:r>
        <w:t xml:space="preserve"> number of earthquakes increased drastically in</w:t>
      </w:r>
      <w:r w:rsidR="00E42C72">
        <w:t xml:space="preserve"> the</w:t>
      </w:r>
      <w:r>
        <w:t xml:space="preserve"> Marmara. </w:t>
      </w:r>
      <w:r w:rsidR="00EC336F">
        <w:t>T</w:t>
      </w:r>
      <w:r>
        <w:t>he same result was found in previous experiments for Istanbul in this paper. So, it can be concluded that Istanbul (and its close area) dominates the earthquakes of</w:t>
      </w:r>
      <w:r w:rsidR="00E42C72">
        <w:t xml:space="preserve"> the</w:t>
      </w:r>
      <w:r>
        <w:t xml:space="preserve"> Marmara region.</w:t>
      </w:r>
    </w:p>
    <w:p w14:paraId="2975BC5A" w14:textId="56720A71" w:rsidR="00E717BB" w:rsidRDefault="00CA5CAA" w:rsidP="008977A2">
      <w:pPr>
        <w:jc w:val="both"/>
      </w:pPr>
      <w:r>
        <w:rPr>
          <w:noProof/>
        </w:rPr>
        <mc:AlternateContent>
          <mc:Choice Requires="wps">
            <w:drawing>
              <wp:anchor distT="45720" distB="45720" distL="114300" distR="114300" simplePos="0" relativeHeight="251708416" behindDoc="0" locked="0" layoutInCell="1" allowOverlap="1" wp14:anchorId="044A1B8E" wp14:editId="2967857C">
                <wp:simplePos x="0" y="0"/>
                <wp:positionH relativeFrom="margin">
                  <wp:posOffset>285750</wp:posOffset>
                </wp:positionH>
                <wp:positionV relativeFrom="paragraph">
                  <wp:posOffset>3206115</wp:posOffset>
                </wp:positionV>
                <wp:extent cx="2360930" cy="1404620"/>
                <wp:effectExtent l="0" t="0" r="0" b="0"/>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424352" w14:textId="0D639AB1" w:rsidR="00E717BB" w:rsidRDefault="00E717BB">
                            <w:pPr>
                              <w:rPr>
                                <w:sz w:val="16"/>
                                <w:szCs w:val="16"/>
                              </w:rPr>
                            </w:pPr>
                            <w:r>
                              <w:rPr>
                                <w:noProof/>
                              </w:rPr>
                              <w:drawing>
                                <wp:inline distT="0" distB="0" distL="0" distR="0" wp14:anchorId="41323EE2" wp14:editId="279FDE58">
                                  <wp:extent cx="2348865" cy="793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8865" cy="793750"/>
                                          </a:xfrm>
                                          <a:prstGeom prst="rect">
                                            <a:avLst/>
                                          </a:prstGeom>
                                        </pic:spPr>
                                      </pic:pic>
                                    </a:graphicData>
                                  </a:graphic>
                                </wp:inline>
                              </w:drawing>
                            </w:r>
                          </w:p>
                          <w:p w14:paraId="7088B767" w14:textId="36EEA525" w:rsidR="00E717BB" w:rsidRPr="00E717BB" w:rsidRDefault="00E717BB">
                            <w:pPr>
                              <w:rPr>
                                <w:sz w:val="16"/>
                                <w:szCs w:val="16"/>
                              </w:rPr>
                            </w:pPr>
                            <w:r w:rsidRPr="00E717BB">
                              <w:rPr>
                                <w:sz w:val="16"/>
                                <w:szCs w:val="16"/>
                              </w:rPr>
                              <w:t xml:space="preserve">Fig. 14. </w:t>
                            </w:r>
                            <w:r w:rsidRPr="00E717BB">
                              <w:rPr>
                                <w:sz w:val="16"/>
                                <w:szCs w:val="16"/>
                              </w:rPr>
                              <w:tab/>
                              <w:t>Turkey Fault Line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4A1B8E" id="_x0000_s1037" type="#_x0000_t202" style="position:absolute;left:0;text-align:left;margin-left:22.5pt;margin-top:252.45pt;width:185.9pt;height:110.6pt;z-index:2517084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" filled="f" stroked="f">
                <v:textbox style="mso-fit-shape-to-text:t">
                  <w:txbxContent>
                    <w:p w14:paraId="7C424352" w14:textId="0D639AB1" w:rsidR="00E717BB" w:rsidRDefault="00E717BB">
                      <w:pPr>
                        <w:rPr>
                          <w:sz w:val="16"/>
                          <w:szCs w:val="16"/>
                        </w:rPr>
                      </w:pPr>
                      <w:r>
                        <w:rPr>
                          <w:noProof/>
                        </w:rPr>
                        <w:drawing>
                          <wp:inline distT="0" distB="0" distL="0" distR="0" wp14:anchorId="41323EE2" wp14:editId="279FDE58">
                            <wp:extent cx="2348865" cy="793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8865" cy="793750"/>
                                    </a:xfrm>
                                    <a:prstGeom prst="rect">
                                      <a:avLst/>
                                    </a:prstGeom>
                                  </pic:spPr>
                                </pic:pic>
                              </a:graphicData>
                            </a:graphic>
                          </wp:inline>
                        </w:drawing>
                      </w:r>
                    </w:p>
                    <w:p w14:paraId="7088B767" w14:textId="36EEA525" w:rsidR="00E717BB" w:rsidRPr="00E717BB" w:rsidRDefault="00E717BB">
                      <w:pPr>
                        <w:rPr>
                          <w:sz w:val="16"/>
                          <w:szCs w:val="16"/>
                        </w:rPr>
                      </w:pPr>
                      <w:r w:rsidRPr="00E717BB">
                        <w:rPr>
                          <w:sz w:val="16"/>
                          <w:szCs w:val="16"/>
                        </w:rPr>
                        <w:t xml:space="preserve">Fig. 14. </w:t>
                      </w:r>
                      <w:r w:rsidRPr="00E717BB">
                        <w:rPr>
                          <w:sz w:val="16"/>
                          <w:szCs w:val="16"/>
                        </w:rPr>
                        <w:tab/>
                        <w:t>Turkey Fault Line Map</w:t>
                      </w:r>
                    </w:p>
                  </w:txbxContent>
                </v:textbox>
                <w10:wrap type="square" anchorx="margin"/>
              </v:shape>
            </w:pict>
          </mc:Fallback>
        </mc:AlternateContent>
      </w:r>
      <w:r w:rsidR="00E717BB">
        <w:rPr>
          <w:noProof/>
        </w:rPr>
        <mc:AlternateContent>
          <mc:Choice Requires="wps">
            <w:drawing>
              <wp:anchor distT="45720" distB="45720" distL="114300" distR="114300" simplePos="0" relativeHeight="251706368" behindDoc="0" locked="0" layoutInCell="1" allowOverlap="1" wp14:anchorId="1E1BED53" wp14:editId="05A477F3">
                <wp:simplePos x="0" y="0"/>
                <wp:positionH relativeFrom="column">
                  <wp:align>center</wp:align>
                </wp:positionH>
                <wp:positionV relativeFrom="paragraph">
                  <wp:posOffset>182880</wp:posOffset>
                </wp:positionV>
                <wp:extent cx="2360930" cy="1404620"/>
                <wp:effectExtent l="0" t="0" r="8255" b="762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DC069A" w14:textId="2A1FAF59" w:rsidR="00E717BB" w:rsidRDefault="00E717BB">
                            <w:r>
                              <w:rPr>
                                <w:noProof/>
                              </w:rPr>
                              <w:drawing>
                                <wp:inline distT="0" distB="0" distL="0" distR="0" wp14:anchorId="1C96AEA5" wp14:editId="66805D99">
                                  <wp:extent cx="2363470" cy="2088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3470" cy="2088515"/>
                                          </a:xfrm>
                                          <a:prstGeom prst="rect">
                                            <a:avLst/>
                                          </a:prstGeom>
                                        </pic:spPr>
                                      </pic:pic>
                                    </a:graphicData>
                                  </a:graphic>
                                </wp:inline>
                              </w:drawing>
                            </w:r>
                          </w:p>
                          <w:p w14:paraId="029FD532" w14:textId="0905F030" w:rsidR="00E717BB" w:rsidRPr="00E717BB" w:rsidRDefault="00E717BB">
                            <w:pPr>
                              <w:rPr>
                                <w:sz w:val="16"/>
                                <w:szCs w:val="16"/>
                              </w:rPr>
                            </w:pPr>
                            <w:r w:rsidRPr="00E717BB">
                              <w:rPr>
                                <w:sz w:val="16"/>
                                <w:szCs w:val="16"/>
                              </w:rPr>
                              <w:t>Fig. 13.</w:t>
                            </w:r>
                            <w:r w:rsidRPr="00E717BB">
                              <w:rPr>
                                <w:sz w:val="16"/>
                                <w:szCs w:val="16"/>
                              </w:rPr>
                              <w:tab/>
                              <w:t xml:space="preserve"> Marmara Region’s Shallow Earthquakes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1BED53" id="_x0000_s1038" type="#_x0000_t202" style="position:absolute;left:0;text-align:left;margin-left:0;margin-top:14.4pt;width:185.9pt;height:110.6pt;z-index:25170636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r6JAIAACY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MUyq+iQCAAAmBAAADgAAAAAAAAAAAAAAAAAuAgAAZHJzL2Uyb0RvYy54&#10;bWxQSwECLQAUAAYACAAAACEATt9Fud0AAAAHAQAADwAAAAAAAAAAAAAAAAB+BAAAZHJzL2Rvd25y&#10;ZXYueG1sUEsFBgAAAAAEAAQA8wAAAIgFAAAAAA==&#10;" stroked="f">
                <v:textbox style="mso-fit-shape-to-text:t">
                  <w:txbxContent>
                    <w:p w14:paraId="43DC069A" w14:textId="2A1FAF59" w:rsidR="00E717BB" w:rsidRDefault="00E717BB">
                      <w:r>
                        <w:rPr>
                          <w:noProof/>
                        </w:rPr>
                        <w:drawing>
                          <wp:inline distT="0" distB="0" distL="0" distR="0" wp14:anchorId="1C96AEA5" wp14:editId="66805D99">
                            <wp:extent cx="2363470" cy="2088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3470" cy="2088515"/>
                                    </a:xfrm>
                                    <a:prstGeom prst="rect">
                                      <a:avLst/>
                                    </a:prstGeom>
                                  </pic:spPr>
                                </pic:pic>
                              </a:graphicData>
                            </a:graphic>
                          </wp:inline>
                        </w:drawing>
                      </w:r>
                    </w:p>
                    <w:p w14:paraId="029FD532" w14:textId="0905F030" w:rsidR="00E717BB" w:rsidRPr="00E717BB" w:rsidRDefault="00E717BB">
                      <w:pPr>
                        <w:rPr>
                          <w:sz w:val="16"/>
                          <w:szCs w:val="16"/>
                        </w:rPr>
                      </w:pPr>
                      <w:r w:rsidRPr="00E717BB">
                        <w:rPr>
                          <w:sz w:val="16"/>
                          <w:szCs w:val="16"/>
                        </w:rPr>
                        <w:t>Fig. 13.</w:t>
                      </w:r>
                      <w:r w:rsidRPr="00E717BB">
                        <w:rPr>
                          <w:sz w:val="16"/>
                          <w:szCs w:val="16"/>
                        </w:rPr>
                        <w:tab/>
                        <w:t xml:space="preserve"> Marmara Region’s Shallow Earthquakes</w:t>
                      </w:r>
                    </w:p>
                  </w:txbxContent>
                </v:textbox>
                <w10:wrap type="square"/>
              </v:shape>
            </w:pict>
          </mc:Fallback>
        </mc:AlternateContent>
      </w:r>
      <w:r w:rsidR="00E717BB">
        <w:tab/>
        <w:t>Using all the data it can be drawn Turkey’s fault line map by marking the coordinates for each earthquake. The result is convenient and represents a roughly drawn map. The map is given in Fig. 14.</w:t>
      </w:r>
    </w:p>
    <w:p w14:paraId="408618B7" w14:textId="209BD61A" w:rsidR="00CA5CAA" w:rsidRDefault="00CA5CAA" w:rsidP="008977A2">
      <w:pPr>
        <w:jc w:val="both"/>
      </w:pPr>
      <w:r>
        <w:tab/>
        <w:t>In the next experiment, earthquake data and temperature data are studied together to see if there is a correlation on yearly basis. In Fig. 15 max, min, average temperatures</w:t>
      </w:r>
      <w:r w:rsidR="00EC336F">
        <w:t>,</w:t>
      </w:r>
      <w:r>
        <w:t xml:space="preserve"> and</w:t>
      </w:r>
      <w:r w:rsidR="00EC336F">
        <w:t xml:space="preserve"> the</w:t>
      </w:r>
      <w:r>
        <w:t xml:space="preserve"> number of earthquakes are seen in the same graph. </w:t>
      </w:r>
      <w:r w:rsidR="00EC336F">
        <w:t>The n</w:t>
      </w:r>
      <w:r>
        <w:t>umber of earthquakes is downscaled to fit into the graph,</w:t>
      </w:r>
      <w:r w:rsidR="00EC336F">
        <w:t xml:space="preserve"> the</w:t>
      </w:r>
      <w:r>
        <w:t xml:space="preserve"> main idea was to see if there is a matching pattern.</w:t>
      </w:r>
    </w:p>
    <w:p w14:paraId="2B86D52E" w14:textId="50334B8C" w:rsidR="002D1956" w:rsidRDefault="00EC336F" w:rsidP="008977A2">
      <w:pPr>
        <w:jc w:val="both"/>
      </w:pPr>
      <w:r>
        <w:t>The c</w:t>
      </w:r>
      <w:r w:rsidR="002D1956">
        <w:t>orrelation coefficient is also investigated for min temp-number of earthquakes and max temp-number of earthquakes. Coefficients were -0.045 and -0.015 which are very low to call the relation a non-coincidental relation.</w:t>
      </w:r>
    </w:p>
    <w:p w14:paraId="79AB9E29" w14:textId="13F54C69" w:rsidR="00CA5CAA" w:rsidRDefault="00CA5CAA" w:rsidP="008977A2">
      <w:pPr>
        <w:jc w:val="both"/>
      </w:pPr>
      <w:r>
        <w:rPr>
          <w:noProof/>
        </w:rPr>
        <mc:AlternateContent>
          <mc:Choice Requires="wps">
            <w:drawing>
              <wp:anchor distT="45720" distB="45720" distL="114300" distR="114300" simplePos="0" relativeHeight="251710464" behindDoc="0" locked="0" layoutInCell="1" allowOverlap="1" wp14:anchorId="2B665173" wp14:editId="11C8AF23">
                <wp:simplePos x="0" y="0"/>
                <wp:positionH relativeFrom="column">
                  <wp:align>center</wp:align>
                </wp:positionH>
                <wp:positionV relativeFrom="paragraph">
                  <wp:posOffset>182880</wp:posOffset>
                </wp:positionV>
                <wp:extent cx="2360930" cy="1404620"/>
                <wp:effectExtent l="0" t="0" r="8255" b="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329BF8" w14:textId="53F00A69" w:rsidR="00CA5CAA" w:rsidRDefault="002D1956">
                            <w:pPr>
                              <w:rPr>
                                <w:sz w:val="16"/>
                                <w:szCs w:val="16"/>
                              </w:rPr>
                            </w:pPr>
                            <w:r>
                              <w:rPr>
                                <w:noProof/>
                              </w:rPr>
                              <w:drawing>
                                <wp:inline distT="0" distB="0" distL="0" distR="0" wp14:anchorId="3ACC2F4B" wp14:editId="77C90DCE">
                                  <wp:extent cx="2363470" cy="798830"/>
                                  <wp:effectExtent l="0" t="0" r="0" b="127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3470" cy="798830"/>
                                          </a:xfrm>
                                          <a:prstGeom prst="rect">
                                            <a:avLst/>
                                          </a:prstGeom>
                                        </pic:spPr>
                                      </pic:pic>
                                    </a:graphicData>
                                  </a:graphic>
                                </wp:inline>
                              </w:drawing>
                            </w:r>
                          </w:p>
                          <w:p w14:paraId="342DE555" w14:textId="10B09036" w:rsidR="00CA5CAA" w:rsidRPr="00CA5CAA" w:rsidRDefault="00CA5CAA">
                            <w:pPr>
                              <w:rPr>
                                <w:sz w:val="16"/>
                                <w:szCs w:val="16"/>
                              </w:rPr>
                            </w:pPr>
                            <w:r w:rsidRPr="00CA5CAA">
                              <w:rPr>
                                <w:sz w:val="16"/>
                                <w:szCs w:val="16"/>
                              </w:rPr>
                              <w:t xml:space="preserve">Fig. 15. Temperature and Earthquake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665173" id="_x0000_s1039" type="#_x0000_t202" style="position:absolute;left:0;text-align:left;margin-left:0;margin-top:14.4pt;width:185.9pt;height:110.6pt;z-index:2517104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" stroked="f">
                <v:textbox style="mso-fit-shape-to-text:t">
                  <w:txbxContent>
                    <w:p w14:paraId="76329BF8" w14:textId="53F00A69" w:rsidR="00CA5CAA" w:rsidRDefault="002D1956">
                      <w:pPr>
                        <w:rPr>
                          <w:sz w:val="16"/>
                          <w:szCs w:val="16"/>
                        </w:rPr>
                      </w:pPr>
                      <w:r>
                        <w:rPr>
                          <w:noProof/>
                        </w:rPr>
                        <w:drawing>
                          <wp:inline distT="0" distB="0" distL="0" distR="0" wp14:anchorId="3ACC2F4B" wp14:editId="77C90DCE">
                            <wp:extent cx="2363470" cy="798830"/>
                            <wp:effectExtent l="0" t="0" r="0" b="127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3470" cy="798830"/>
                                    </a:xfrm>
                                    <a:prstGeom prst="rect">
                                      <a:avLst/>
                                    </a:prstGeom>
                                  </pic:spPr>
                                </pic:pic>
                              </a:graphicData>
                            </a:graphic>
                          </wp:inline>
                        </w:drawing>
                      </w:r>
                    </w:p>
                    <w:p w14:paraId="342DE555" w14:textId="10B09036" w:rsidR="00CA5CAA" w:rsidRPr="00CA5CAA" w:rsidRDefault="00CA5CAA">
                      <w:pPr>
                        <w:rPr>
                          <w:sz w:val="16"/>
                          <w:szCs w:val="16"/>
                        </w:rPr>
                      </w:pPr>
                      <w:r w:rsidRPr="00CA5CAA">
                        <w:rPr>
                          <w:sz w:val="16"/>
                          <w:szCs w:val="16"/>
                        </w:rPr>
                        <w:t xml:space="preserve">Fig. 15. Temperature and Earthquake </w:t>
                      </w:r>
                    </w:p>
                  </w:txbxContent>
                </v:textbox>
                <w10:wrap type="square"/>
              </v:shape>
            </w:pict>
          </mc:Fallback>
        </mc:AlternateContent>
      </w:r>
    </w:p>
    <w:p w14:paraId="45B69540" w14:textId="209BE647" w:rsidR="00E717BB" w:rsidRDefault="00CA5CAA" w:rsidP="008977A2">
      <w:pPr>
        <w:jc w:val="both"/>
      </w:pPr>
      <w:r>
        <w:tab/>
        <w:t xml:space="preserve">The same experiment is made with precipitation </w:t>
      </w:r>
      <w:r w:rsidR="00407FF9">
        <w:t xml:space="preserve">and humidity </w:t>
      </w:r>
      <w:r>
        <w:t>data combined with earthquake data</w:t>
      </w:r>
      <w:r w:rsidR="00407FF9">
        <w:t xml:space="preserve"> separately</w:t>
      </w:r>
      <w:r>
        <w:t>. Resulting graph</w:t>
      </w:r>
      <w:r w:rsidR="00407FF9">
        <w:t>s</w:t>
      </w:r>
      <w:r>
        <w:t xml:space="preserve"> </w:t>
      </w:r>
      <w:r w:rsidR="00407FF9">
        <w:t>are</w:t>
      </w:r>
      <w:r>
        <w:t xml:space="preserve"> shown in Fig. 16</w:t>
      </w:r>
      <w:r w:rsidR="00407FF9">
        <w:t xml:space="preserve"> and Fig. 17. </w:t>
      </w:r>
      <w:r>
        <w:t xml:space="preserve"> Either Fig.  15</w:t>
      </w:r>
      <w:r w:rsidR="00407FF9">
        <w:t>,</w:t>
      </w:r>
      <w:r>
        <w:t xml:space="preserve"> Fig. 16 </w:t>
      </w:r>
      <w:r w:rsidR="00407FF9">
        <w:t xml:space="preserve">or Fig. 17 </w:t>
      </w:r>
      <w:r>
        <w:t xml:space="preserve">do not suggest any pattern between earthquake and weather data. </w:t>
      </w:r>
      <w:r w:rsidR="002D1956">
        <w:t xml:space="preserve">The correlation scores for humidity and precipitation </w:t>
      </w:r>
      <w:r w:rsidR="000C45C6">
        <w:t xml:space="preserve">were 0.059 and -0.18 respectfully. Even though </w:t>
      </w:r>
      <w:r w:rsidR="00EC336F">
        <w:t xml:space="preserve">the </w:t>
      </w:r>
      <w:r w:rsidR="000C45C6">
        <w:t xml:space="preserve">correlation for precipitation level appears to be higher than the others, the score is not high enough to worth </w:t>
      </w:r>
      <w:r w:rsidR="00EC336F">
        <w:t>investigating</w:t>
      </w:r>
      <w:r w:rsidR="000C45C6">
        <w:t xml:space="preserve">. </w:t>
      </w:r>
      <w:r w:rsidR="00C052D9">
        <w:t>However, when</w:t>
      </w:r>
      <w:r w:rsidR="00EC336F">
        <w:t xml:space="preserve"> the</w:t>
      </w:r>
      <w:r w:rsidR="00C052D9">
        <w:t xml:space="preserve"> experiment is repeated for magnitude and depth of the earthquakes with weather parameters, some interesting results are found. A correlation score of 0.309 over 1 for humidity-magnitude relation, a score of -0.330 for max temperature-magnitude</w:t>
      </w:r>
      <w:r w:rsidR="00EC336F">
        <w:t>,</w:t>
      </w:r>
      <w:r w:rsidR="00C052D9">
        <w:t xml:space="preserve"> and a score of -0.362 for min temperature-magnitude are found. These scores suggest that there might be </w:t>
      </w:r>
      <w:r w:rsidR="00EC336F">
        <w:t xml:space="preserve">a </w:t>
      </w:r>
      <w:r w:rsidR="00C052D9">
        <w:t xml:space="preserve">relation between weather and earthquakes somehow. Due to </w:t>
      </w:r>
      <w:r w:rsidR="00EC336F">
        <w:t xml:space="preserve">a </w:t>
      </w:r>
      <w:r w:rsidR="00C052D9">
        <w:t>lack of data, this paper has not taken further analysis o</w:t>
      </w:r>
      <w:r w:rsidR="00EC336F">
        <w:t>n</w:t>
      </w:r>
      <w:r w:rsidR="00C052D9">
        <w:t xml:space="preserve"> the </w:t>
      </w:r>
      <w:r w:rsidR="00EC336F">
        <w:t>topic</w:t>
      </w:r>
      <w:r w:rsidR="00C052D9">
        <w:t>, so it does not claim to have exhaustive conclusions but it does urge future research on the topic.</w:t>
      </w:r>
    </w:p>
    <w:p w14:paraId="08D5DAFA" w14:textId="1C6798EF" w:rsidR="00407FF9" w:rsidRDefault="00CA5CAA" w:rsidP="008977A2">
      <w:pPr>
        <w:jc w:val="both"/>
      </w:pPr>
      <w:r>
        <w:rPr>
          <w:noProof/>
        </w:rPr>
        <mc:AlternateContent>
          <mc:Choice Requires="wps">
            <w:drawing>
              <wp:anchor distT="45720" distB="45720" distL="114300" distR="114300" simplePos="0" relativeHeight="251712512" behindDoc="0" locked="0" layoutInCell="1" allowOverlap="1" wp14:anchorId="487DE6DA" wp14:editId="04FDB173">
                <wp:simplePos x="0" y="0"/>
                <wp:positionH relativeFrom="column">
                  <wp:align>center</wp:align>
                </wp:positionH>
                <wp:positionV relativeFrom="paragraph">
                  <wp:posOffset>182880</wp:posOffset>
                </wp:positionV>
                <wp:extent cx="2360930" cy="1404620"/>
                <wp:effectExtent l="0" t="0" r="8255" b="127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D2D9133" w14:textId="541734F9" w:rsidR="00CA5CAA" w:rsidRDefault="002D1956">
                            <w:pPr>
                              <w:rPr>
                                <w:sz w:val="16"/>
                                <w:szCs w:val="16"/>
                              </w:rPr>
                            </w:pPr>
                            <w:r>
                              <w:rPr>
                                <w:noProof/>
                              </w:rPr>
                              <w:drawing>
                                <wp:inline distT="0" distB="0" distL="0" distR="0" wp14:anchorId="195810FF" wp14:editId="7D741318">
                                  <wp:extent cx="2363470" cy="8280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470" cy="828040"/>
                                          </a:xfrm>
                                          <a:prstGeom prst="rect">
                                            <a:avLst/>
                                          </a:prstGeom>
                                        </pic:spPr>
                                      </pic:pic>
                                    </a:graphicData>
                                  </a:graphic>
                                </wp:inline>
                              </w:drawing>
                            </w:r>
                          </w:p>
                          <w:p w14:paraId="0F01BB04" w14:textId="30E04CAB" w:rsidR="00CA5CAA" w:rsidRDefault="00CA5CAA">
                            <w:pPr>
                              <w:rPr>
                                <w:sz w:val="16"/>
                                <w:szCs w:val="16"/>
                              </w:rPr>
                            </w:pPr>
                            <w:r w:rsidRPr="00CA5CAA">
                              <w:rPr>
                                <w:sz w:val="16"/>
                                <w:szCs w:val="16"/>
                              </w:rPr>
                              <w:t>Fig. 16. Precipitation Levels and Earthquake</w:t>
                            </w:r>
                          </w:p>
                          <w:p w14:paraId="27E9FA2A" w14:textId="77777777" w:rsidR="00407FF9" w:rsidRDefault="00407FF9">
                            <w:pPr>
                              <w:rPr>
                                <w:sz w:val="16"/>
                                <w:szCs w:val="16"/>
                              </w:rPr>
                            </w:pPr>
                          </w:p>
                          <w:p w14:paraId="7804A28A" w14:textId="7BB40344" w:rsidR="00407FF9" w:rsidRDefault="000C45C6">
                            <w:pPr>
                              <w:rPr>
                                <w:sz w:val="16"/>
                                <w:szCs w:val="16"/>
                              </w:rPr>
                            </w:pPr>
                            <w:r>
                              <w:rPr>
                                <w:noProof/>
                              </w:rPr>
                              <w:drawing>
                                <wp:inline distT="0" distB="0" distL="0" distR="0" wp14:anchorId="43EE498E" wp14:editId="003B5436">
                                  <wp:extent cx="2363470" cy="81280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3470" cy="812800"/>
                                          </a:xfrm>
                                          <a:prstGeom prst="rect">
                                            <a:avLst/>
                                          </a:prstGeom>
                                        </pic:spPr>
                                      </pic:pic>
                                    </a:graphicData>
                                  </a:graphic>
                                </wp:inline>
                              </w:drawing>
                            </w:r>
                          </w:p>
                          <w:p w14:paraId="0D9A903B" w14:textId="0B0D22AF" w:rsidR="00407FF9" w:rsidRPr="00CA5CAA" w:rsidRDefault="00407FF9">
                            <w:pPr>
                              <w:rPr>
                                <w:sz w:val="16"/>
                                <w:szCs w:val="16"/>
                              </w:rPr>
                            </w:pPr>
                            <w:r>
                              <w:rPr>
                                <w:sz w:val="16"/>
                                <w:szCs w:val="16"/>
                              </w:rPr>
                              <w:t>Fig. 17. Humidity Level and Earthquake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7DE6DA" id="_x0000_s1040" type="#_x0000_t202" style="position:absolute;left:0;text-align:left;margin-left:0;margin-top:14.4pt;width:185.9pt;height:110.6pt;z-index:2517125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" stroked="f">
                <v:textbox style="mso-fit-shape-to-text:t">
                  <w:txbxContent>
                    <w:p w14:paraId="2D2D9133" w14:textId="541734F9" w:rsidR="00CA5CAA" w:rsidRDefault="002D1956">
                      <w:pPr>
                        <w:rPr>
                          <w:sz w:val="16"/>
                          <w:szCs w:val="16"/>
                        </w:rPr>
                      </w:pPr>
                      <w:r>
                        <w:rPr>
                          <w:noProof/>
                        </w:rPr>
                        <w:drawing>
                          <wp:inline distT="0" distB="0" distL="0" distR="0" wp14:anchorId="195810FF" wp14:editId="7D741318">
                            <wp:extent cx="2363470" cy="8280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470" cy="828040"/>
                                    </a:xfrm>
                                    <a:prstGeom prst="rect">
                                      <a:avLst/>
                                    </a:prstGeom>
                                  </pic:spPr>
                                </pic:pic>
                              </a:graphicData>
                            </a:graphic>
                          </wp:inline>
                        </w:drawing>
                      </w:r>
                    </w:p>
                    <w:p w14:paraId="0F01BB04" w14:textId="30E04CAB" w:rsidR="00CA5CAA" w:rsidRDefault="00CA5CAA">
                      <w:pPr>
                        <w:rPr>
                          <w:sz w:val="16"/>
                          <w:szCs w:val="16"/>
                        </w:rPr>
                      </w:pPr>
                      <w:r w:rsidRPr="00CA5CAA">
                        <w:rPr>
                          <w:sz w:val="16"/>
                          <w:szCs w:val="16"/>
                        </w:rPr>
                        <w:t>Fig. 16. Precipitation Levels and Earthquake</w:t>
                      </w:r>
                    </w:p>
                    <w:p w14:paraId="27E9FA2A" w14:textId="77777777" w:rsidR="00407FF9" w:rsidRDefault="00407FF9">
                      <w:pPr>
                        <w:rPr>
                          <w:sz w:val="16"/>
                          <w:szCs w:val="16"/>
                        </w:rPr>
                      </w:pPr>
                    </w:p>
                    <w:p w14:paraId="7804A28A" w14:textId="7BB40344" w:rsidR="00407FF9" w:rsidRDefault="000C45C6">
                      <w:pPr>
                        <w:rPr>
                          <w:sz w:val="16"/>
                          <w:szCs w:val="16"/>
                        </w:rPr>
                      </w:pPr>
                      <w:r>
                        <w:rPr>
                          <w:noProof/>
                        </w:rPr>
                        <w:drawing>
                          <wp:inline distT="0" distB="0" distL="0" distR="0" wp14:anchorId="43EE498E" wp14:editId="003B5436">
                            <wp:extent cx="2363470" cy="81280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3470" cy="812800"/>
                                    </a:xfrm>
                                    <a:prstGeom prst="rect">
                                      <a:avLst/>
                                    </a:prstGeom>
                                  </pic:spPr>
                                </pic:pic>
                              </a:graphicData>
                            </a:graphic>
                          </wp:inline>
                        </w:drawing>
                      </w:r>
                    </w:p>
                    <w:p w14:paraId="0D9A903B" w14:textId="0B0D22AF" w:rsidR="00407FF9" w:rsidRPr="00CA5CAA" w:rsidRDefault="00407FF9">
                      <w:pPr>
                        <w:rPr>
                          <w:sz w:val="16"/>
                          <w:szCs w:val="16"/>
                        </w:rPr>
                      </w:pPr>
                      <w:r>
                        <w:rPr>
                          <w:sz w:val="16"/>
                          <w:szCs w:val="16"/>
                        </w:rPr>
                        <w:t>Fig. 17. Humidity Level and Earthquake</w:t>
                      </w:r>
                    </w:p>
                  </w:txbxContent>
                </v:textbox>
                <w10:wrap type="square"/>
              </v:shape>
            </w:pict>
          </mc:Fallback>
        </mc:AlternateContent>
      </w:r>
      <w:r w:rsidR="00407FF9">
        <w:tab/>
        <w:t xml:space="preserve">The very final experiment was on making a prediction of </w:t>
      </w:r>
      <w:r w:rsidR="00EC336F">
        <w:t xml:space="preserve">future </w:t>
      </w:r>
      <w:r w:rsidR="00407FF9">
        <w:t>earthquake</w:t>
      </w:r>
      <w:r w:rsidR="00EC336F">
        <w:t>s</w:t>
      </w:r>
      <w:r w:rsidR="00407FF9">
        <w:t xml:space="preserve"> for Istanbul. </w:t>
      </w:r>
      <w:r w:rsidR="002516D7">
        <w:t>L</w:t>
      </w:r>
      <w:r w:rsidR="0090036D">
        <w:t xml:space="preserve">inear and </w:t>
      </w:r>
      <w:r w:rsidR="00407FF9">
        <w:t>polynomial regression technique</w:t>
      </w:r>
      <w:r w:rsidR="0090036D">
        <w:t>s</w:t>
      </w:r>
      <w:r w:rsidR="00407FF9">
        <w:t xml:space="preserve"> </w:t>
      </w:r>
      <w:r w:rsidR="0090036D">
        <w:t>are</w:t>
      </w:r>
      <w:r w:rsidR="00407FF9">
        <w:t xml:space="preserve"> used.</w:t>
      </w:r>
      <w:r w:rsidR="0090036D">
        <w:t xml:space="preserve"> Linear regression did not provide a good fit, but polynomial did.</w:t>
      </w:r>
      <w:r w:rsidR="00407FF9">
        <w:t xml:space="preserve"> But towards the ends, </w:t>
      </w:r>
      <w:r w:rsidR="00EC336F">
        <w:t xml:space="preserve">an </w:t>
      </w:r>
      <w:r w:rsidR="00407FF9">
        <w:t>increase in</w:t>
      </w:r>
      <w:r w:rsidR="00EC336F">
        <w:t xml:space="preserve"> the</w:t>
      </w:r>
      <w:r w:rsidR="00407FF9">
        <w:t xml:space="preserve"> year 2017 </w:t>
      </w:r>
      <w:r w:rsidR="00EC336F">
        <w:t>a</w:t>
      </w:r>
      <w:r w:rsidR="00407FF9">
        <w:t>ffected the line wrongly.</w:t>
      </w:r>
      <w:r w:rsidR="0090036D">
        <w:t xml:space="preserve"> Linear and polynomial results are given on the same graph in Fig. 18.</w:t>
      </w:r>
      <w:r w:rsidR="00407FF9">
        <w:t xml:space="preserve"> </w:t>
      </w:r>
      <w:r w:rsidR="0090036D">
        <w:t>I</w:t>
      </w:r>
      <w:r w:rsidR="006C35E7">
        <w:t>n conclusion</w:t>
      </w:r>
      <w:r w:rsidR="00EC336F">
        <w:t>,</w:t>
      </w:r>
      <w:r w:rsidR="006C35E7">
        <w:t xml:space="preserve"> t</w:t>
      </w:r>
      <w:r w:rsidR="00407FF9">
        <w:t xml:space="preserve">he prediction </w:t>
      </w:r>
      <w:r w:rsidR="0090036D">
        <w:t>should be improved with other methods</w:t>
      </w:r>
      <w:r w:rsidR="006C35E7">
        <w:t>.</w:t>
      </w:r>
    </w:p>
    <w:p w14:paraId="3B8F9AA3" w14:textId="6B0AC8ED" w:rsidR="006C35E7" w:rsidRDefault="006C35E7" w:rsidP="008977A2">
      <w:pPr>
        <w:jc w:val="both"/>
      </w:pPr>
      <w:r>
        <w:tab/>
        <w:t>The</w:t>
      </w:r>
      <w:r w:rsidR="0090036D">
        <w:t xml:space="preserve"> linear prediction suggested that </w:t>
      </w:r>
      <w:r w:rsidR="00EC336F">
        <w:t xml:space="preserve">the </w:t>
      </w:r>
      <w:r w:rsidR="0090036D">
        <w:t>average daily number would be around 10 for upcoming months while polynomial</w:t>
      </w:r>
      <w:r>
        <w:t xml:space="preserve"> prediction suggested that from January to June in 2020, </w:t>
      </w:r>
      <w:r w:rsidR="00EC336F">
        <w:t xml:space="preserve">the </w:t>
      </w:r>
      <w:r>
        <w:t xml:space="preserve">daily number of earthquakes in Istanbul would be </w:t>
      </w:r>
      <w:r w:rsidR="00CE4FAB">
        <w:t>around 25</w:t>
      </w:r>
      <w:r>
        <w:t xml:space="preserve">. Normally, real values are in a range from 0 to 25. So, predicted numbers </w:t>
      </w:r>
      <w:r w:rsidR="00476EBF">
        <w:t>look viable but there are still question marks since 25 is the highest value normally</w:t>
      </w:r>
      <w:r>
        <w:t>.</w:t>
      </w:r>
    </w:p>
    <w:p w14:paraId="1D62980D" w14:textId="7B7D40CD" w:rsidR="00407FF9" w:rsidRPr="00E14FCB" w:rsidRDefault="00407FF9" w:rsidP="008977A2">
      <w:pPr>
        <w:jc w:val="both"/>
      </w:pPr>
      <w:r>
        <w:rPr>
          <w:noProof/>
        </w:rPr>
        <w:lastRenderedPageBreak/>
        <mc:AlternateContent>
          <mc:Choice Requires="wps">
            <w:drawing>
              <wp:anchor distT="45720" distB="45720" distL="114300" distR="114300" simplePos="0" relativeHeight="251714560" behindDoc="0" locked="0" layoutInCell="1" allowOverlap="1" wp14:anchorId="0F2BF1C9" wp14:editId="09AEB54F">
                <wp:simplePos x="0" y="0"/>
                <wp:positionH relativeFrom="column">
                  <wp:align>center</wp:align>
                </wp:positionH>
                <wp:positionV relativeFrom="paragraph">
                  <wp:posOffset>182880</wp:posOffset>
                </wp:positionV>
                <wp:extent cx="2360930" cy="1404620"/>
                <wp:effectExtent l="0" t="0" r="8255" b="7620"/>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7EAFC5" w14:textId="663F7061" w:rsidR="006C35E7" w:rsidRDefault="00CE4FAB">
                            <w:pPr>
                              <w:rPr>
                                <w:sz w:val="16"/>
                                <w:szCs w:val="16"/>
                                <w:lang w:val="tr-TR"/>
                              </w:rPr>
                            </w:pPr>
                            <w:r>
                              <w:rPr>
                                <w:noProof/>
                              </w:rPr>
                              <w:drawing>
                                <wp:inline distT="0" distB="0" distL="0" distR="0" wp14:anchorId="2AC718C6" wp14:editId="7C5130EF">
                                  <wp:extent cx="2363470"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3470" cy="816610"/>
                                          </a:xfrm>
                                          <a:prstGeom prst="rect">
                                            <a:avLst/>
                                          </a:prstGeom>
                                        </pic:spPr>
                                      </pic:pic>
                                    </a:graphicData>
                                  </a:graphic>
                                </wp:inline>
                              </w:drawing>
                            </w:r>
                          </w:p>
                          <w:p w14:paraId="3D869C70" w14:textId="1F91F0BE" w:rsidR="006C35E7" w:rsidRPr="00407FF9" w:rsidRDefault="006C35E7">
                            <w:pPr>
                              <w:rPr>
                                <w:sz w:val="16"/>
                                <w:szCs w:val="16"/>
                                <w:lang w:val="tr-TR"/>
                              </w:rPr>
                            </w:pPr>
                            <w:r>
                              <w:rPr>
                                <w:sz w:val="16"/>
                                <w:szCs w:val="16"/>
                                <w:lang w:val="tr-TR"/>
                              </w:rPr>
                              <w:t>Fig. 1</w:t>
                            </w:r>
                            <w:r w:rsidR="0090036D">
                              <w:rPr>
                                <w:sz w:val="16"/>
                                <w:szCs w:val="16"/>
                                <w:lang w:val="tr-TR"/>
                              </w:rPr>
                              <w:t>8</w:t>
                            </w:r>
                            <w:r>
                              <w:rPr>
                                <w:sz w:val="16"/>
                                <w:szCs w:val="16"/>
                                <w:lang w:val="tr-TR"/>
                              </w:rPr>
                              <w:t xml:space="preserve">. Prediction Using </w:t>
                            </w:r>
                            <w:r w:rsidR="0090036D">
                              <w:rPr>
                                <w:sz w:val="16"/>
                                <w:szCs w:val="16"/>
                                <w:lang w:val="tr-TR"/>
                              </w:rPr>
                              <w:t xml:space="preserve">Linear and </w:t>
                            </w:r>
                            <w:r>
                              <w:rPr>
                                <w:sz w:val="16"/>
                                <w:szCs w:val="16"/>
                                <w:lang w:val="tr-TR"/>
                              </w:rPr>
                              <w:t>Polynomi</w:t>
                            </w:r>
                            <w:r w:rsidR="0090036D">
                              <w:rPr>
                                <w:sz w:val="16"/>
                                <w:szCs w:val="16"/>
                                <w:lang w:val="tr-TR"/>
                              </w:rPr>
                              <w:t>a</w:t>
                            </w:r>
                            <w:r>
                              <w:rPr>
                                <w:sz w:val="16"/>
                                <w:szCs w:val="16"/>
                                <w:lang w:val="tr-TR"/>
                              </w:rPr>
                              <w:t>l Regression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2BF1C9" id="_x0000_s1041" type="#_x0000_t202" style="position:absolute;left:0;text-align:left;margin-left:0;margin-top:14.4pt;width:185.9pt;height:110.6pt;z-index:2517145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" stroked="f">
                <v:textbox style="mso-fit-shape-to-text:t">
                  <w:txbxContent>
                    <w:p w14:paraId="277EAFC5" w14:textId="663F7061" w:rsidR="006C35E7" w:rsidRDefault="00CE4FAB">
                      <w:pPr>
                        <w:rPr>
                          <w:sz w:val="16"/>
                          <w:szCs w:val="16"/>
                          <w:lang w:val="tr-TR"/>
                        </w:rPr>
                      </w:pPr>
                      <w:r>
                        <w:rPr>
                          <w:noProof/>
                        </w:rPr>
                        <w:drawing>
                          <wp:inline distT="0" distB="0" distL="0" distR="0" wp14:anchorId="2AC718C6" wp14:editId="7C5130EF">
                            <wp:extent cx="2363470"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3470" cy="816610"/>
                                    </a:xfrm>
                                    <a:prstGeom prst="rect">
                                      <a:avLst/>
                                    </a:prstGeom>
                                  </pic:spPr>
                                </pic:pic>
                              </a:graphicData>
                            </a:graphic>
                          </wp:inline>
                        </w:drawing>
                      </w:r>
                    </w:p>
                    <w:p w14:paraId="3D869C70" w14:textId="1F91F0BE" w:rsidR="006C35E7" w:rsidRPr="00407FF9" w:rsidRDefault="006C35E7">
                      <w:pPr>
                        <w:rPr>
                          <w:sz w:val="16"/>
                          <w:szCs w:val="16"/>
                          <w:lang w:val="tr-TR"/>
                        </w:rPr>
                      </w:pPr>
                      <w:r>
                        <w:rPr>
                          <w:sz w:val="16"/>
                          <w:szCs w:val="16"/>
                          <w:lang w:val="tr-TR"/>
                        </w:rPr>
                        <w:t>Fig. 1</w:t>
                      </w:r>
                      <w:r w:rsidR="0090036D">
                        <w:rPr>
                          <w:sz w:val="16"/>
                          <w:szCs w:val="16"/>
                          <w:lang w:val="tr-TR"/>
                        </w:rPr>
                        <w:t>8</w:t>
                      </w:r>
                      <w:r>
                        <w:rPr>
                          <w:sz w:val="16"/>
                          <w:szCs w:val="16"/>
                          <w:lang w:val="tr-TR"/>
                        </w:rPr>
                        <w:t xml:space="preserve">. Prediction Using </w:t>
                      </w:r>
                      <w:r w:rsidR="0090036D">
                        <w:rPr>
                          <w:sz w:val="16"/>
                          <w:szCs w:val="16"/>
                          <w:lang w:val="tr-TR"/>
                        </w:rPr>
                        <w:t xml:space="preserve">Linear and </w:t>
                      </w:r>
                      <w:r>
                        <w:rPr>
                          <w:sz w:val="16"/>
                          <w:szCs w:val="16"/>
                          <w:lang w:val="tr-TR"/>
                        </w:rPr>
                        <w:t>Polynomi</w:t>
                      </w:r>
                      <w:r w:rsidR="0090036D">
                        <w:rPr>
                          <w:sz w:val="16"/>
                          <w:szCs w:val="16"/>
                          <w:lang w:val="tr-TR"/>
                        </w:rPr>
                        <w:t>a</w:t>
                      </w:r>
                      <w:r>
                        <w:rPr>
                          <w:sz w:val="16"/>
                          <w:szCs w:val="16"/>
                          <w:lang w:val="tr-TR"/>
                        </w:rPr>
                        <w:t>l Regression</w:t>
                      </w:r>
                    </w:p>
                  </w:txbxContent>
                </v:textbox>
                <w10:wrap type="square"/>
              </v:shape>
            </w:pict>
          </mc:Fallback>
        </mc:AlternateContent>
      </w:r>
    </w:p>
    <w:p w14:paraId="7315F2A4" w14:textId="0D818FBC" w:rsidR="00805C11" w:rsidRPr="00AC25BA" w:rsidRDefault="00805C11" w:rsidP="00805C11">
      <w:pPr>
        <w:pStyle w:val="Heading1"/>
      </w:pPr>
      <w:r w:rsidRPr="00AC25BA">
        <w:t>Dıscussıon</w:t>
      </w:r>
    </w:p>
    <w:p w14:paraId="2C0A78FD" w14:textId="7C2D2072" w:rsidR="00805C11" w:rsidRDefault="003B6D2B" w:rsidP="003B6D2B">
      <w:pPr>
        <w:ind w:firstLine="216"/>
        <w:jc w:val="both"/>
      </w:pPr>
      <w:r>
        <w:t>In this paper</w:t>
      </w:r>
      <w:r w:rsidR="00EC336F">
        <w:t>,</w:t>
      </w:r>
      <w:r>
        <w:t xml:space="preserve"> an extensive earthquake analysis of Turkey is conducted. Due to carry</w:t>
      </w:r>
      <w:r w:rsidR="00EC336F">
        <w:t>ing</w:t>
      </w:r>
      <w:r>
        <w:t xml:space="preserve"> out the experiments data mining techniques are used. Earthquakes over the past 20 years are in Turkey are investigated and represented in graphs. </w:t>
      </w:r>
      <w:r w:rsidR="00EC336F">
        <w:t>The r</w:t>
      </w:r>
      <w:r>
        <w:t xml:space="preserve">egional analysis of earthquakes is also made. It is found that </w:t>
      </w:r>
      <w:r w:rsidR="00EC336F">
        <w:t xml:space="preserve">the </w:t>
      </w:r>
      <w:r>
        <w:t>Aegean region is the region that has the highest number of earthquakes in Turkey. But</w:t>
      </w:r>
      <w:r w:rsidR="00EC336F">
        <w:t xml:space="preserve"> the</w:t>
      </w:r>
      <w:r>
        <w:t xml:space="preserve"> Marmara is also a region at risk, because of the unstable nature of the region. It is shown that Istanbul and its nearby area dominate the earthquakes in </w:t>
      </w:r>
      <w:r w:rsidR="00360156">
        <w:t xml:space="preserve">the </w:t>
      </w:r>
      <w:r>
        <w:t xml:space="preserve">Marmara region. Also, the experiments represented that Turkey is a shallow earthquake area, and shallow earthquakes are the most damaging ones among all types. </w:t>
      </w:r>
    </w:p>
    <w:p w14:paraId="457DE21D" w14:textId="5C5C12F5" w:rsidR="003B6D2B" w:rsidRDefault="003B6D2B" w:rsidP="003B6D2B">
      <w:pPr>
        <w:ind w:firstLine="216"/>
        <w:jc w:val="both"/>
      </w:pPr>
      <w:r>
        <w:t xml:space="preserve">Weather data of Turkey is studied combined with earthquake data </w:t>
      </w:r>
      <w:r w:rsidR="009A0644">
        <w:t>t</w:t>
      </w:r>
      <w:r>
        <w:t xml:space="preserve">o find a correlation </w:t>
      </w:r>
      <w:r w:rsidR="00F57DD1">
        <w:t>and there found possible relations between humidity-magnitude and temperature-magnitude. The paper does not have a certain conclusion, but the results are worth working on more.</w:t>
      </w:r>
      <w:r>
        <w:t xml:space="preserve"> </w:t>
      </w:r>
    </w:p>
    <w:p w14:paraId="605BD43B" w14:textId="3FC2A1E4" w:rsidR="003B6D2B" w:rsidRDefault="00F57DD1" w:rsidP="003B6D2B">
      <w:pPr>
        <w:ind w:firstLine="216"/>
        <w:jc w:val="both"/>
      </w:pPr>
      <w:r>
        <w:t xml:space="preserve">Due to make earthquake prediction 2 different methods are used. Linear regression </w:t>
      </w:r>
      <w:r w:rsidR="003559BE">
        <w:t>could not fit the data well.</w:t>
      </w:r>
      <w:r w:rsidR="000379C6">
        <w:t xml:space="preserve"> Polynomial regression </w:t>
      </w:r>
      <w:r w:rsidR="003559BE">
        <w:t>performed a better fit but still, b</w:t>
      </w:r>
      <w:r w:rsidR="000379C6">
        <w:t xml:space="preserve">ecause of </w:t>
      </w:r>
      <w:r w:rsidR="009A0644">
        <w:t xml:space="preserve">the </w:t>
      </w:r>
      <w:r w:rsidR="000379C6">
        <w:t xml:space="preserve">lack of the second-dimensional data, </w:t>
      </w:r>
      <w:r w:rsidR="009A0644">
        <w:t xml:space="preserve">the </w:t>
      </w:r>
      <w:r w:rsidR="000379C6">
        <w:t>prediction was not successful. But it was a good step to start with. This paper can encourage other studies to work relational analysis on earthquakes.</w:t>
      </w:r>
    </w:p>
    <w:p w14:paraId="28C98291" w14:textId="77777777" w:rsidR="00BD70F3" w:rsidRDefault="00BD70F3" w:rsidP="003B6D2B">
      <w:pPr>
        <w:ind w:firstLine="216"/>
        <w:jc w:val="both"/>
      </w:pPr>
    </w:p>
    <w:p w14:paraId="72459D24" w14:textId="7A96CC23" w:rsidR="008977A2" w:rsidRDefault="008977A2" w:rsidP="00E11F7B">
      <w:pPr>
        <w:jc w:val="both"/>
      </w:pPr>
    </w:p>
    <w:p w14:paraId="06224E7C" w14:textId="6D299095" w:rsidR="00506D0B" w:rsidRDefault="00506D0B" w:rsidP="00E11F7B">
      <w:pPr>
        <w:jc w:val="both"/>
      </w:pPr>
    </w:p>
    <w:p w14:paraId="6E9CA467" w14:textId="77777777" w:rsidR="00506D0B" w:rsidRDefault="00506D0B" w:rsidP="00E11F7B">
      <w:pPr>
        <w:jc w:val="both"/>
      </w:pPr>
    </w:p>
    <w:p w14:paraId="578E5DC6" w14:textId="12D41ADE" w:rsidR="009303D9" w:rsidRDefault="009303D9" w:rsidP="00A059B3">
      <w:pPr>
        <w:pStyle w:val="Heading5"/>
      </w:pPr>
      <w:bookmarkStart w:id="3" w:name="_References"/>
      <w:bookmarkEnd w:id="3"/>
      <w:r w:rsidRPr="005B520E">
        <w:t>References</w:t>
      </w:r>
    </w:p>
    <w:p w14:paraId="0BB04D6C" w14:textId="5AD54C16" w:rsidR="009303D9" w:rsidRPr="005B520E" w:rsidRDefault="009303D9"/>
    <w:p w14:paraId="625695C5" w14:textId="798389C0" w:rsidR="000303CF" w:rsidRDefault="000303CF" w:rsidP="0004781E">
      <w:pPr>
        <w:pStyle w:val="references"/>
        <w:ind w:left="354" w:hanging="354"/>
      </w:pPr>
      <w:r w:rsidRPr="000303CF">
        <w:t xml:space="preserve">Sawe, B. (2018, July 12). The World's Costliest Earthquakes. Retrieved June 24, 2020, from https://www.worldatlas.com/articles/the-world-s-costliest-earthquakes.html </w:t>
      </w:r>
    </w:p>
    <w:p w14:paraId="324799CF" w14:textId="79E53709" w:rsidR="000303CF" w:rsidRDefault="000303CF" w:rsidP="0004781E">
      <w:pPr>
        <w:pStyle w:val="references"/>
        <w:ind w:left="354" w:hanging="354"/>
      </w:pPr>
      <w:r w:rsidRPr="000303CF">
        <w:t xml:space="preserve">Gurenko, Eugene; Lester, Rodney; Mahul, Olivier; Gonulal, Serap Oguz (2006). Earthquake Insurance in Turkey: History of the Turkish Catastrophe Insurance Pool. World Bank Publications. p. 1. ISBN 9780821365847. </w:t>
      </w:r>
    </w:p>
    <w:p w14:paraId="47EA4AF7" w14:textId="770A66D8" w:rsidR="008306A9" w:rsidRDefault="008306A9" w:rsidP="0004781E">
      <w:pPr>
        <w:pStyle w:val="references"/>
        <w:ind w:left="354" w:hanging="354"/>
      </w:pPr>
      <w:r w:rsidRPr="008306A9">
        <w:t>YILMAZ, Veysel; ERİŞOĞLU, Murat; ÇELİK, H. Eray. Probabilistic Prediction of the Next Earthquake in the NAFZ (North Anatolian Fault Zone), Turkey. Doğuş Üniversitesi Dergisi, [S.l.], v. 5, n. 2, p. 243-250, mart 2011. ISSN 1308-6979.</w:t>
      </w:r>
    </w:p>
    <w:p w14:paraId="21F0C4AB" w14:textId="796A1076" w:rsidR="004968AD" w:rsidRDefault="004968AD" w:rsidP="004968AD">
      <w:pPr>
        <w:pStyle w:val="references"/>
      </w:pPr>
      <w:r>
        <w:t>Saptarsi Goswami, Sanjay Chakraborty, Sanhita Ghosh, Amlan Chakrabarti, Basabi Chakraborty, A review on application of data mining techniques to combat natural disasters, Ain Shams Engineering Journal, Volume 9, Issue 3, 2018, Pages 365-378, ISSN 2090-4479.</w:t>
      </w:r>
    </w:p>
    <w:p w14:paraId="5954E2DF" w14:textId="32FA0FF3" w:rsidR="00D16284" w:rsidRDefault="004968AD" w:rsidP="00E854F0">
      <w:pPr>
        <w:pStyle w:val="references"/>
        <w:ind w:left="354" w:hanging="354"/>
      </w:pPr>
      <w:r w:rsidRPr="004968AD">
        <w:t xml:space="preserve">Q. Wang, Y. Guo, L. Yu and P. Li, "Earthquake Prediction Based on Spatio-Temporal Data Mining: An LSTM Network Approach," in IEEE Transactions on Emerging Topics in Computing, vol. 8, no. 1, pp. 148-158, 1 Jan.-March 2020, doi: 10.1109/TETC.2017.2699169. </w:t>
      </w:r>
    </w:p>
    <w:p w14:paraId="0803B72C" w14:textId="4A104014" w:rsidR="00E854F0" w:rsidRDefault="00E854F0" w:rsidP="00E854F0">
      <w:pPr>
        <w:pStyle w:val="references"/>
        <w:ind w:left="354" w:hanging="354"/>
      </w:pPr>
      <w:r w:rsidRPr="00345A1D">
        <w:t>Polat, Orhan, Elcin Gok, and Doğuser Yilmaz. "Earthquake hazard of the Aegean extension region (West Turkey)." Turkish Journal of Earth Sciences 17.3 (2008): 593-614.</w:t>
      </w:r>
    </w:p>
    <w:p w14:paraId="32C73543" w14:textId="5C82BC12" w:rsidR="00500FB2" w:rsidRDefault="00E854F0" w:rsidP="00506D0B">
      <w:pPr>
        <w:pStyle w:val="references"/>
        <w:ind w:left="354" w:hanging="354"/>
      </w:pPr>
      <w:r w:rsidRPr="00345A1D">
        <w:t xml:space="preserve">Lee, Jin A., JongGyu Han, and Kwang Hoon Chi. "Mining quantitative association rule of earthquake data." Proceedings of the 2009 </w:t>
      </w:r>
      <w:r w:rsidR="009A4B07">
        <w:t xml:space="preserve"> </w:t>
      </w:r>
      <w:r w:rsidR="009A4B07" w:rsidRPr="00345A1D">
        <w:t>International Conference on Hybrid Information Technology. 2009.</w:t>
      </w:r>
    </w:p>
    <w:p w14:paraId="6DAE25E7" w14:textId="770472E8" w:rsidR="001F019F" w:rsidRDefault="001F019F" w:rsidP="001F019F">
      <w:pPr>
        <w:pStyle w:val="references"/>
        <w:numPr>
          <w:ilvl w:val="0"/>
          <w:numId w:val="0"/>
        </w:numPr>
        <w:ind w:left="360" w:hanging="360"/>
      </w:pPr>
      <w:r>
        <w:t xml:space="preserve">[8]  </w:t>
      </w:r>
      <w:r>
        <w:tab/>
      </w:r>
      <w:r w:rsidRPr="00506D0B">
        <w:rPr>
          <w:color w:val="333333"/>
          <w:shd w:val="clear" w:color="auto" w:fill="FFFFFF"/>
        </w:rPr>
        <w:t>Stéfan van der Walt, S. Chris Colbert and Gaël Varoquaux. </w:t>
      </w:r>
      <w:r w:rsidRPr="00506D0B">
        <w:rPr>
          <w:rStyle w:val="Strong"/>
          <w:color w:val="333333"/>
          <w:shd w:val="clear" w:color="auto" w:fill="FFFFFF"/>
        </w:rPr>
        <w:t>The NumPy Array: A Structure for Efficient Numerical Computation</w:t>
      </w:r>
      <w:r w:rsidRPr="00506D0B">
        <w:rPr>
          <w:color w:val="333333"/>
          <w:shd w:val="clear" w:color="auto" w:fill="FFFFFF"/>
        </w:rPr>
        <w:t>, Computing in Science &amp; Engineering, </w:t>
      </w:r>
      <w:r w:rsidRPr="00506D0B">
        <w:rPr>
          <w:rStyle w:val="Strong"/>
          <w:color w:val="333333"/>
          <w:shd w:val="clear" w:color="auto" w:fill="FFFFFF"/>
        </w:rPr>
        <w:t>13</w:t>
      </w:r>
      <w:r w:rsidRPr="00506D0B">
        <w:rPr>
          <w:color w:val="333333"/>
          <w:shd w:val="clear" w:color="auto" w:fill="FFFFFF"/>
        </w:rPr>
        <w:t>, 22-30 (2011), </w:t>
      </w:r>
      <w:hyperlink r:id="rId31" w:history="1">
        <w:r w:rsidRPr="00506D0B">
          <w:rPr>
            <w:rStyle w:val="Hyperlink"/>
            <w:color w:val="0088CC"/>
            <w:shd w:val="clear" w:color="auto" w:fill="FFFFFF"/>
          </w:rPr>
          <w:t>DOI:10.1109/MCSE.2011.37</w:t>
        </w:r>
      </w:hyperlink>
      <w:r w:rsidRPr="00506D0B">
        <w:rPr>
          <w:color w:val="333333"/>
          <w:shd w:val="clear" w:color="auto" w:fill="FFFFFF"/>
        </w:rPr>
        <w:t> (</w:t>
      </w:r>
      <w:hyperlink r:id="rId32" w:history="1">
        <w:r w:rsidRPr="00506D0B">
          <w:rPr>
            <w:rStyle w:val="Hyperlink"/>
            <w:color w:val="0088CC"/>
            <w:shd w:val="clear" w:color="auto" w:fill="FFFFFF"/>
          </w:rPr>
          <w:t>publisher link</w:t>
        </w:r>
      </w:hyperlink>
      <w:r w:rsidRPr="00506D0B">
        <w:rPr>
          <w:color w:val="333333"/>
          <w:shd w:val="clear" w:color="auto" w:fill="FFFFFF"/>
        </w:rPr>
        <w:t>)</w:t>
      </w:r>
    </w:p>
    <w:p w14:paraId="3CE29C14" w14:textId="1E75D336" w:rsidR="001F019F" w:rsidRDefault="001F019F" w:rsidP="00506D0B">
      <w:pPr>
        <w:pStyle w:val="references"/>
        <w:numPr>
          <w:ilvl w:val="0"/>
          <w:numId w:val="0"/>
        </w:numPr>
        <w:ind w:left="360" w:hanging="360"/>
      </w:pPr>
      <w:r>
        <w:t xml:space="preserve">[9] </w:t>
      </w:r>
      <w:r>
        <w:tab/>
      </w:r>
      <w:r w:rsidR="00506D0B" w:rsidRPr="00506D0B">
        <w:rPr>
          <w:color w:val="333333"/>
          <w:shd w:val="clear" w:color="auto" w:fill="FFFFFF"/>
        </w:rPr>
        <w:t>Wes McKinney. </w:t>
      </w:r>
      <w:r w:rsidR="00506D0B" w:rsidRPr="00506D0B">
        <w:rPr>
          <w:rStyle w:val="Strong"/>
          <w:color w:val="333333"/>
          <w:shd w:val="clear" w:color="auto" w:fill="FFFFFF"/>
        </w:rPr>
        <w:t>Data Structures for Statistical Computing in Python</w:t>
      </w:r>
      <w:r w:rsidR="00506D0B" w:rsidRPr="00506D0B">
        <w:rPr>
          <w:color w:val="333333"/>
          <w:shd w:val="clear" w:color="auto" w:fill="FFFFFF"/>
        </w:rPr>
        <w:t>, Proceedings of the 9th Python in Science Conference, 51-56 (2010) (</w:t>
      </w:r>
      <w:hyperlink r:id="rId33" w:history="1">
        <w:r w:rsidR="00506D0B" w:rsidRPr="00506D0B">
          <w:rPr>
            <w:rStyle w:val="Hyperlink"/>
            <w:color w:val="0088CC"/>
            <w:shd w:val="clear" w:color="auto" w:fill="FFFFFF"/>
          </w:rPr>
          <w:t>publisher link</w:t>
        </w:r>
      </w:hyperlink>
      <w:r w:rsidR="00506D0B" w:rsidRPr="00506D0B">
        <w:rPr>
          <w:color w:val="333333"/>
          <w:shd w:val="clear" w:color="auto" w:fill="FFFFFF"/>
        </w:rPr>
        <w:t>)</w:t>
      </w:r>
    </w:p>
    <w:p w14:paraId="31E1D99E" w14:textId="29347BD6" w:rsidR="001F019F" w:rsidRDefault="001F019F" w:rsidP="00506D0B">
      <w:pPr>
        <w:pStyle w:val="references"/>
        <w:numPr>
          <w:ilvl w:val="0"/>
          <w:numId w:val="0"/>
        </w:numPr>
        <w:ind w:left="360" w:hanging="360"/>
      </w:pPr>
      <w:r>
        <w:t>[10]</w:t>
      </w:r>
      <w:r>
        <w:tab/>
      </w:r>
      <w:r w:rsidR="00506D0B" w:rsidRPr="00506D0B">
        <w:rPr>
          <w:color w:val="333333"/>
          <w:shd w:val="clear" w:color="auto" w:fill="FFFFFF"/>
        </w:rPr>
        <w:t>John D. Hunter. </w:t>
      </w:r>
      <w:r w:rsidR="00506D0B" w:rsidRPr="00506D0B">
        <w:rPr>
          <w:rStyle w:val="Strong"/>
          <w:color w:val="333333"/>
          <w:shd w:val="clear" w:color="auto" w:fill="FFFFFF"/>
        </w:rPr>
        <w:t>Matplotlib: A 2D Graphics Environment</w:t>
      </w:r>
      <w:r w:rsidR="00506D0B" w:rsidRPr="00506D0B">
        <w:rPr>
          <w:color w:val="333333"/>
          <w:shd w:val="clear" w:color="auto" w:fill="FFFFFF"/>
        </w:rPr>
        <w:t>, Computing in Science &amp; Engineering, </w:t>
      </w:r>
      <w:r w:rsidR="00506D0B" w:rsidRPr="00506D0B">
        <w:rPr>
          <w:rStyle w:val="Strong"/>
          <w:color w:val="333333"/>
          <w:shd w:val="clear" w:color="auto" w:fill="FFFFFF"/>
        </w:rPr>
        <w:t>9</w:t>
      </w:r>
      <w:r w:rsidR="00506D0B" w:rsidRPr="00506D0B">
        <w:rPr>
          <w:color w:val="333333"/>
          <w:shd w:val="clear" w:color="auto" w:fill="FFFFFF"/>
        </w:rPr>
        <w:t>, 90-95 (2007), </w:t>
      </w:r>
      <w:hyperlink r:id="rId34" w:history="1">
        <w:r w:rsidR="00506D0B" w:rsidRPr="00506D0B">
          <w:rPr>
            <w:rStyle w:val="Hyperlink"/>
            <w:color w:val="0088CC"/>
            <w:shd w:val="clear" w:color="auto" w:fill="FFFFFF"/>
          </w:rPr>
          <w:t>DOI:10.1109/MCSE.2007.55</w:t>
        </w:r>
      </w:hyperlink>
      <w:r w:rsidR="00506D0B" w:rsidRPr="00506D0B">
        <w:rPr>
          <w:color w:val="333333"/>
          <w:shd w:val="clear" w:color="auto" w:fill="FFFFFF"/>
        </w:rPr>
        <w:t> (</w:t>
      </w:r>
      <w:hyperlink r:id="rId35" w:history="1">
        <w:r w:rsidR="00506D0B" w:rsidRPr="00506D0B">
          <w:rPr>
            <w:rStyle w:val="Hyperlink"/>
            <w:color w:val="0088CC"/>
            <w:shd w:val="clear" w:color="auto" w:fill="FFFFFF"/>
          </w:rPr>
          <w:t>publisher link</w:t>
        </w:r>
      </w:hyperlink>
      <w:r w:rsidR="00506D0B" w:rsidRPr="00506D0B">
        <w:rPr>
          <w:color w:val="333333"/>
          <w:shd w:val="clear" w:color="auto" w:fill="FFFFFF"/>
        </w:rPr>
        <w:t>)</w:t>
      </w:r>
    </w:p>
    <w:p w14:paraId="798AA38D" w14:textId="5D7F8394" w:rsidR="001F019F" w:rsidRDefault="001F019F" w:rsidP="00506D0B">
      <w:pPr>
        <w:pStyle w:val="references"/>
        <w:numPr>
          <w:ilvl w:val="0"/>
          <w:numId w:val="0"/>
        </w:numPr>
        <w:ind w:left="360" w:hanging="360"/>
      </w:pPr>
      <w:r>
        <w:t>[11]</w:t>
      </w:r>
      <w:r>
        <w:tab/>
      </w:r>
      <w:r w:rsidR="00506D0B" w:rsidRPr="00506D0B">
        <w:rPr>
          <w:color w:val="333333"/>
          <w:shd w:val="clear" w:color="auto" w:fill="FFFFFF"/>
        </w:rPr>
        <w:t>Fabian Pedregosa, Gaël Varoquaux, Alexandre Gramfort, Vincent Michel, Bertrand Thirion, Olivier Grisel, Mathieu Blondel, Peter Prettenhofer, Ron Weiss, Vincent Dubourg, Jake Vanderplas, Alexandre Passos, David Cournapeau, Matthieu Brucher, Matthieu Perrot, Édouard Duchesnay. </w:t>
      </w:r>
      <w:r w:rsidR="00506D0B" w:rsidRPr="00506D0B">
        <w:rPr>
          <w:rStyle w:val="Strong"/>
          <w:color w:val="333333"/>
          <w:shd w:val="clear" w:color="auto" w:fill="FFFFFF"/>
        </w:rPr>
        <w:t>Scikit-learn: Machine Learning in Python</w:t>
      </w:r>
      <w:r w:rsidR="00506D0B" w:rsidRPr="00506D0B">
        <w:rPr>
          <w:color w:val="333333"/>
          <w:shd w:val="clear" w:color="auto" w:fill="FFFFFF"/>
        </w:rPr>
        <w:t>, Journal of Machine Learning Research, </w:t>
      </w:r>
      <w:r w:rsidR="00506D0B" w:rsidRPr="00506D0B">
        <w:rPr>
          <w:rStyle w:val="Strong"/>
          <w:color w:val="333333"/>
          <w:shd w:val="clear" w:color="auto" w:fill="FFFFFF"/>
        </w:rPr>
        <w:t>12</w:t>
      </w:r>
      <w:r w:rsidR="00506D0B" w:rsidRPr="00506D0B">
        <w:rPr>
          <w:color w:val="333333"/>
          <w:shd w:val="clear" w:color="auto" w:fill="FFFFFF"/>
        </w:rPr>
        <w:t>, 2825-2830 (2011) (</w:t>
      </w:r>
      <w:hyperlink r:id="rId36" w:history="1">
        <w:r w:rsidR="00506D0B" w:rsidRPr="00506D0B">
          <w:rPr>
            <w:rStyle w:val="Hyperlink"/>
            <w:color w:val="0088CC"/>
            <w:shd w:val="clear" w:color="auto" w:fill="FFFFFF"/>
          </w:rPr>
          <w:t>publisher link</w:t>
        </w:r>
      </w:hyperlink>
      <w:r w:rsidR="00506D0B" w:rsidRPr="00506D0B">
        <w:rPr>
          <w:color w:val="333333"/>
          <w:shd w:val="clear" w:color="auto" w:fill="FFFFFF"/>
        </w:rPr>
        <w:t>)</w:t>
      </w:r>
    </w:p>
    <w:p w14:paraId="64152F78" w14:textId="438709C6" w:rsidR="00711765" w:rsidRDefault="001F019F" w:rsidP="00870611">
      <w:pPr>
        <w:pStyle w:val="references"/>
        <w:numPr>
          <w:ilvl w:val="0"/>
          <w:numId w:val="0"/>
        </w:numPr>
        <w:ind w:left="360" w:hanging="360"/>
      </w:pPr>
      <w:r>
        <w:t>[12]</w:t>
      </w:r>
      <w:r>
        <w:tab/>
      </w:r>
      <w:r w:rsidR="00506D0B" w:rsidRPr="00506D0B">
        <w:rPr>
          <w:color w:val="242729"/>
          <w:shd w:val="clear" w:color="auto" w:fill="FFFFFF"/>
        </w:rPr>
        <w:t>Çiçekli</w:t>
      </w:r>
      <w:r w:rsidR="00506D0B" w:rsidRPr="00506D0B">
        <w:rPr>
          <w:color w:val="242729"/>
          <w:shd w:val="clear" w:color="auto" w:fill="FFFFFF"/>
        </w:rPr>
        <w:t xml:space="preserve"> </w:t>
      </w:r>
      <w:r w:rsidR="00506D0B" w:rsidRPr="00506D0B">
        <w:rPr>
          <w:color w:val="242729"/>
          <w:shd w:val="clear" w:color="auto" w:fill="FFFFFF"/>
        </w:rPr>
        <w:t>Nilay</w:t>
      </w:r>
      <w:r w:rsidR="00506D0B" w:rsidRPr="00506D0B">
        <w:rPr>
          <w:color w:val="242729"/>
          <w:shd w:val="clear" w:color="auto" w:fill="FFFFFF"/>
        </w:rPr>
        <w:t xml:space="preserve">, </w:t>
      </w:r>
      <w:r w:rsidR="00506D0B" w:rsidRPr="00506D0B">
        <w:rPr>
          <w:color w:val="242729"/>
          <w:shd w:val="clear" w:color="auto" w:fill="FFFFFF"/>
        </w:rPr>
        <w:t>Earthquake</w:t>
      </w:r>
      <w:r w:rsidR="00506D0B" w:rsidRPr="00506D0B">
        <w:rPr>
          <w:color w:val="242729"/>
          <w:shd w:val="clear" w:color="auto" w:fill="FFFFFF"/>
        </w:rPr>
        <w:t>, (20</w:t>
      </w:r>
      <w:r w:rsidR="00506D0B" w:rsidRPr="00506D0B">
        <w:rPr>
          <w:color w:val="242729"/>
          <w:shd w:val="clear" w:color="auto" w:fill="FFFFFF"/>
        </w:rPr>
        <w:t>20</w:t>
      </w:r>
      <w:r w:rsidR="00506D0B" w:rsidRPr="00506D0B">
        <w:rPr>
          <w:color w:val="242729"/>
          <w:shd w:val="clear" w:color="auto" w:fill="FFFFFF"/>
        </w:rPr>
        <w:t>), GitHub repository, </w:t>
      </w:r>
      <w:hyperlink r:id="rId37" w:history="1">
        <w:r w:rsidR="00711765" w:rsidRPr="006F383E">
          <w:rPr>
            <w:rStyle w:val="Hyperlink"/>
          </w:rPr>
          <w:t>https://github.com/nilaycicekli/earthquake</w:t>
        </w:r>
      </w:hyperlink>
    </w:p>
    <w:p w14:paraId="4CD8637B" w14:textId="77777777" w:rsidR="00870611" w:rsidRDefault="00711765" w:rsidP="00870611">
      <w:pPr>
        <w:pStyle w:val="references"/>
        <w:numPr>
          <w:ilvl w:val="0"/>
          <w:numId w:val="0"/>
        </w:numPr>
        <w:ind w:left="360" w:hanging="360"/>
        <w:rPr>
          <w:color w:val="000000" w:themeColor="text1"/>
          <w:shd w:val="clear" w:color="auto" w:fill="FFFFFF"/>
        </w:rPr>
      </w:pPr>
      <w:r>
        <w:t>[13]</w:t>
      </w:r>
      <w:r w:rsidRPr="00870611">
        <w:rPr>
          <w:color w:val="000000" w:themeColor="text1"/>
        </w:rPr>
        <w:tab/>
      </w:r>
      <w:r w:rsidRPr="00870611">
        <w:rPr>
          <w:color w:val="000000" w:themeColor="text1"/>
          <w:shd w:val="clear" w:color="auto" w:fill="FFFFFF"/>
        </w:rPr>
        <w:t>Duda, R. O., Hart, P. E.,, Stork, D. G. (2000). </w:t>
      </w:r>
      <w:r w:rsidRPr="00870611">
        <w:rPr>
          <w:i/>
          <w:iCs/>
          <w:color w:val="000000" w:themeColor="text1"/>
          <w:shd w:val="clear" w:color="auto" w:fill="FFFFFF"/>
        </w:rPr>
        <w:t>Pattern Classification (2nd Edition)</w:t>
      </w:r>
      <w:r w:rsidRPr="00870611">
        <w:rPr>
          <w:color w:val="000000" w:themeColor="text1"/>
          <w:shd w:val="clear" w:color="auto" w:fill="FFFFFF"/>
        </w:rPr>
        <w:t>. Wiley-Interscience. ISBN: 0471056693</w:t>
      </w:r>
    </w:p>
    <w:p w14:paraId="2E2E12B0" w14:textId="7E819905" w:rsidR="00870611" w:rsidRPr="00870611" w:rsidRDefault="00870611" w:rsidP="00870611">
      <w:pPr>
        <w:pStyle w:val="references"/>
        <w:numPr>
          <w:ilvl w:val="0"/>
          <w:numId w:val="0"/>
        </w:numPr>
        <w:ind w:left="360" w:hanging="360"/>
      </w:pPr>
      <w:r w:rsidRPr="00870611">
        <w:rPr>
          <w:color w:val="000000" w:themeColor="text1"/>
          <w:shd w:val="clear" w:color="auto" w:fill="FFFFFF"/>
        </w:rPr>
        <w:t>[14]</w:t>
      </w:r>
      <w:r w:rsidRPr="00870611">
        <w:rPr>
          <w:color w:val="000000" w:themeColor="text1"/>
          <w:shd w:val="clear" w:color="auto" w:fill="FFFFFF"/>
        </w:rPr>
        <w:tab/>
      </w:r>
      <w:r w:rsidRPr="00870611">
        <w:t xml:space="preserve">VanderPlas, J. (2017). </w:t>
      </w:r>
      <w:r w:rsidRPr="00870611">
        <w:rPr>
          <w:i/>
          <w:iCs/>
        </w:rPr>
        <w:t>Python data science handbook: Essential tools for working with data</w:t>
      </w:r>
      <w:r w:rsidRPr="00870611">
        <w:t>. Sebastopol, CA: O'Reilly.</w:t>
      </w:r>
    </w:p>
    <w:p w14:paraId="639FF715" w14:textId="34E9B5D8" w:rsidR="00870611" w:rsidRDefault="00870611" w:rsidP="001F019F">
      <w:pPr>
        <w:pStyle w:val="references"/>
        <w:numPr>
          <w:ilvl w:val="0"/>
          <w:numId w:val="0"/>
        </w:numPr>
        <w:ind w:left="360" w:hanging="360"/>
        <w:sectPr w:rsidR="00870611" w:rsidSect="009A4B07">
          <w:type w:val="continuous"/>
          <w:pgSz w:w="11906" w:h="16838" w:code="9"/>
          <w:pgMar w:top="1080" w:right="907" w:bottom="1440" w:left="907" w:header="720" w:footer="720" w:gutter="0"/>
          <w:cols w:num="2" w:space="360"/>
          <w:docGrid w:linePitch="360"/>
        </w:sectPr>
      </w:pPr>
    </w:p>
    <w:p w14:paraId="4E0ABE01" w14:textId="2FC716B6" w:rsidR="009A4B07" w:rsidRDefault="009A4B07" w:rsidP="005C7004">
      <w:pPr>
        <w:pStyle w:val="references"/>
        <w:numPr>
          <w:ilvl w:val="0"/>
          <w:numId w:val="0"/>
        </w:numPr>
        <w:sectPr w:rsidR="009A4B07" w:rsidSect="009A4B07">
          <w:type w:val="continuous"/>
          <w:pgSz w:w="11906" w:h="16838" w:code="9"/>
          <w:pgMar w:top="1080" w:right="907" w:bottom="1440" w:left="907" w:header="720" w:footer="720" w:gutter="0"/>
          <w:cols w:num="2" w:space="360"/>
          <w:docGrid w:linePitch="360"/>
        </w:sectPr>
      </w:pPr>
    </w:p>
    <w:p w14:paraId="01A306FF" w14:textId="7C3616A9" w:rsidR="00E854F0" w:rsidRDefault="00E854F0" w:rsidP="00F53074">
      <w:pPr>
        <w:pStyle w:val="references"/>
        <w:numPr>
          <w:ilvl w:val="0"/>
          <w:numId w:val="0"/>
        </w:numPr>
        <w:sectPr w:rsidR="00E854F0" w:rsidSect="009A4B07">
          <w:type w:val="continuous"/>
          <w:pgSz w:w="11906" w:h="16838" w:code="9"/>
          <w:pgMar w:top="1080" w:right="907" w:bottom="1440" w:left="907" w:header="720" w:footer="720" w:gutter="0"/>
          <w:cols w:num="2" w:space="360"/>
          <w:docGrid w:linePitch="360"/>
        </w:sectPr>
      </w:pPr>
    </w:p>
    <w:p w14:paraId="22957415" w14:textId="70BF2ADD" w:rsidR="009A4B07" w:rsidRDefault="009A4B07" w:rsidP="00E854F0">
      <w:pPr>
        <w:jc w:val="both"/>
        <w:sectPr w:rsidR="009A4B07" w:rsidSect="009A4B07">
          <w:type w:val="continuous"/>
          <w:pgSz w:w="11906" w:h="16838" w:code="9"/>
          <w:pgMar w:top="1080" w:right="893" w:bottom="1440" w:left="893" w:header="720" w:footer="720" w:gutter="0"/>
          <w:cols w:num="2" w:space="720"/>
          <w:docGrid w:linePitch="360"/>
        </w:sectPr>
      </w:pPr>
    </w:p>
    <w:p w14:paraId="59145687" w14:textId="4DBD4F13" w:rsidR="009303D9" w:rsidRDefault="009303D9" w:rsidP="00E854F0">
      <w:pPr>
        <w:jc w:val="both"/>
      </w:pPr>
    </w:p>
    <w:sectPr w:rsidR="009303D9" w:rsidSect="009A4B07">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DC02D" w14:textId="77777777" w:rsidR="006A7461" w:rsidRDefault="006A7461" w:rsidP="001A3B3D">
      <w:r>
        <w:separator/>
      </w:r>
    </w:p>
  </w:endnote>
  <w:endnote w:type="continuationSeparator" w:id="0">
    <w:p w14:paraId="3E5228EF" w14:textId="77777777" w:rsidR="006A7461" w:rsidRDefault="006A746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D3D2F" w14:textId="14ABC70A" w:rsidR="005C7004" w:rsidRPr="006F6D3D" w:rsidRDefault="005C7004"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4240C" w14:textId="77777777" w:rsidR="006A7461" w:rsidRDefault="006A7461" w:rsidP="001A3B3D">
      <w:r>
        <w:separator/>
      </w:r>
    </w:p>
  </w:footnote>
  <w:footnote w:type="continuationSeparator" w:id="0">
    <w:p w14:paraId="22A053BA" w14:textId="77777777" w:rsidR="006A7461" w:rsidRDefault="006A746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A63FB"/>
    <w:multiLevelType w:val="multilevel"/>
    <w:tmpl w:val="AAD65336"/>
    <w:lvl w:ilvl="0">
      <w:start w:val="17"/>
      <w:numFmt w:val="bullet"/>
      <w:lvlText w:val="-"/>
      <w:lvlJc w:val="left"/>
      <w:pPr>
        <w:tabs>
          <w:tab w:val="num" w:pos="576"/>
        </w:tabs>
        <w:ind w:firstLine="216"/>
      </w:pPr>
      <w:rPr>
        <w:rFonts w:ascii="Times New Roman" w:eastAsia="SimSun" w:hAnsi="Times New Roman" w:cs="Times New Roman" w:hint="default"/>
        <w:i/>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3472441"/>
    <w:multiLevelType w:val="hybridMultilevel"/>
    <w:tmpl w:val="313E70E6"/>
    <w:lvl w:ilvl="0" w:tplc="EA7E9932">
      <w:start w:val="17"/>
      <w:numFmt w:val="bullet"/>
      <w:lvlText w:val="-"/>
      <w:lvlJc w:val="left"/>
      <w:pPr>
        <w:ind w:left="720" w:hanging="360"/>
      </w:pPr>
      <w:rPr>
        <w:rFonts w:ascii="Times New Roman" w:eastAsia="SimSu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39218D2"/>
    <w:multiLevelType w:val="hybridMultilevel"/>
    <w:tmpl w:val="7908A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9052672"/>
    <w:multiLevelType w:val="hybridMultilevel"/>
    <w:tmpl w:val="662E8A34"/>
    <w:lvl w:ilvl="0" w:tplc="5F7C884C">
      <w:start w:val="17"/>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193714F"/>
    <w:multiLevelType w:val="hybridMultilevel"/>
    <w:tmpl w:val="5366F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C7B7C"/>
    <w:multiLevelType w:val="hybridMultilevel"/>
    <w:tmpl w:val="8F401FB8"/>
    <w:lvl w:ilvl="0" w:tplc="EA7E9932">
      <w:start w:val="17"/>
      <w:numFmt w:val="bullet"/>
      <w:lvlText w:val="-"/>
      <w:lvlJc w:val="left"/>
      <w:pPr>
        <w:ind w:left="648" w:hanging="360"/>
      </w:pPr>
      <w:rPr>
        <w:rFonts w:ascii="Times New Roman" w:eastAsia="SimSun" w:hAnsi="Times New Roman" w:cs="Times New Roman" w:hint="default"/>
        <w:i/>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17"/>
  </w:num>
  <w:num w:numId="2">
    <w:abstractNumId w:val="23"/>
  </w:num>
  <w:num w:numId="3">
    <w:abstractNumId w:val="15"/>
  </w:num>
  <w:num w:numId="4">
    <w:abstractNumId w:val="19"/>
  </w:num>
  <w:num w:numId="5">
    <w:abstractNumId w:val="19"/>
  </w:num>
  <w:num w:numId="6">
    <w:abstractNumId w:val="19"/>
  </w:num>
  <w:num w:numId="7">
    <w:abstractNumId w:val="19"/>
  </w:num>
  <w:num w:numId="8">
    <w:abstractNumId w:val="21"/>
  </w:num>
  <w:num w:numId="9">
    <w:abstractNumId w:val="24"/>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2"/>
  </w:num>
  <w:num w:numId="26">
    <w:abstractNumId w:val="26"/>
  </w:num>
  <w:num w:numId="27">
    <w:abstractNumId w:val="16"/>
  </w:num>
  <w:num w:numId="28">
    <w:abstractNumId w:val="11"/>
  </w:num>
  <w:num w:numId="29">
    <w:abstractNumId w:val="14"/>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9A"/>
    <w:rsid w:val="000303CF"/>
    <w:rsid w:val="000379C6"/>
    <w:rsid w:val="00045185"/>
    <w:rsid w:val="00045B8F"/>
    <w:rsid w:val="0004781E"/>
    <w:rsid w:val="00070E7D"/>
    <w:rsid w:val="0008758A"/>
    <w:rsid w:val="000A2F26"/>
    <w:rsid w:val="000C1E68"/>
    <w:rsid w:val="000C45C6"/>
    <w:rsid w:val="00117F34"/>
    <w:rsid w:val="001A1AED"/>
    <w:rsid w:val="001A2EFD"/>
    <w:rsid w:val="001A3B3D"/>
    <w:rsid w:val="001B67DC"/>
    <w:rsid w:val="001F019F"/>
    <w:rsid w:val="00206199"/>
    <w:rsid w:val="00224208"/>
    <w:rsid w:val="002254A9"/>
    <w:rsid w:val="00233D97"/>
    <w:rsid w:val="002347A2"/>
    <w:rsid w:val="00241910"/>
    <w:rsid w:val="002428F9"/>
    <w:rsid w:val="002516D7"/>
    <w:rsid w:val="002850E3"/>
    <w:rsid w:val="002B7D0E"/>
    <w:rsid w:val="002D1956"/>
    <w:rsid w:val="002E2A6F"/>
    <w:rsid w:val="002E3C60"/>
    <w:rsid w:val="002F2682"/>
    <w:rsid w:val="00345A1D"/>
    <w:rsid w:val="00354FCF"/>
    <w:rsid w:val="003559BE"/>
    <w:rsid w:val="00360156"/>
    <w:rsid w:val="0036290D"/>
    <w:rsid w:val="003A19E2"/>
    <w:rsid w:val="003B2B40"/>
    <w:rsid w:val="003B4E04"/>
    <w:rsid w:val="003B5EA2"/>
    <w:rsid w:val="003B6D2B"/>
    <w:rsid w:val="003D1BCA"/>
    <w:rsid w:val="003E1A72"/>
    <w:rsid w:val="003F5A08"/>
    <w:rsid w:val="00407FF9"/>
    <w:rsid w:val="00420716"/>
    <w:rsid w:val="004325FB"/>
    <w:rsid w:val="004432BA"/>
    <w:rsid w:val="0044407E"/>
    <w:rsid w:val="00447BB9"/>
    <w:rsid w:val="0046031D"/>
    <w:rsid w:val="00473AC9"/>
    <w:rsid w:val="004750A3"/>
    <w:rsid w:val="00476EBF"/>
    <w:rsid w:val="00483E38"/>
    <w:rsid w:val="00495A06"/>
    <w:rsid w:val="004968AD"/>
    <w:rsid w:val="004D72B5"/>
    <w:rsid w:val="004F08E7"/>
    <w:rsid w:val="004F0FED"/>
    <w:rsid w:val="00500FB2"/>
    <w:rsid w:val="00506D0B"/>
    <w:rsid w:val="0053592B"/>
    <w:rsid w:val="00551B7F"/>
    <w:rsid w:val="0056610F"/>
    <w:rsid w:val="00575BCA"/>
    <w:rsid w:val="00582B1E"/>
    <w:rsid w:val="0058609C"/>
    <w:rsid w:val="005B0344"/>
    <w:rsid w:val="005B520E"/>
    <w:rsid w:val="005B55A3"/>
    <w:rsid w:val="005C7004"/>
    <w:rsid w:val="005E2800"/>
    <w:rsid w:val="00605825"/>
    <w:rsid w:val="00620ED6"/>
    <w:rsid w:val="0064225E"/>
    <w:rsid w:val="00645D22"/>
    <w:rsid w:val="00651A08"/>
    <w:rsid w:val="00654204"/>
    <w:rsid w:val="00670434"/>
    <w:rsid w:val="0068166D"/>
    <w:rsid w:val="00694E66"/>
    <w:rsid w:val="006A7461"/>
    <w:rsid w:val="006B6B66"/>
    <w:rsid w:val="006C35E7"/>
    <w:rsid w:val="006D7E1D"/>
    <w:rsid w:val="006E0BA2"/>
    <w:rsid w:val="006F5D12"/>
    <w:rsid w:val="006F6D3D"/>
    <w:rsid w:val="007018C2"/>
    <w:rsid w:val="00711765"/>
    <w:rsid w:val="00715BEA"/>
    <w:rsid w:val="00740EEA"/>
    <w:rsid w:val="00794804"/>
    <w:rsid w:val="007A3305"/>
    <w:rsid w:val="007B33F1"/>
    <w:rsid w:val="007B6DDA"/>
    <w:rsid w:val="007C0308"/>
    <w:rsid w:val="007C2FF2"/>
    <w:rsid w:val="007D6232"/>
    <w:rsid w:val="007F1F99"/>
    <w:rsid w:val="007F768F"/>
    <w:rsid w:val="00805C11"/>
    <w:rsid w:val="0080791D"/>
    <w:rsid w:val="008306A9"/>
    <w:rsid w:val="008333F9"/>
    <w:rsid w:val="00836367"/>
    <w:rsid w:val="008558B5"/>
    <w:rsid w:val="00870611"/>
    <w:rsid w:val="008708DA"/>
    <w:rsid w:val="00873603"/>
    <w:rsid w:val="00883C01"/>
    <w:rsid w:val="00885870"/>
    <w:rsid w:val="008977A2"/>
    <w:rsid w:val="008A2C7D"/>
    <w:rsid w:val="008B6524"/>
    <w:rsid w:val="008C4B23"/>
    <w:rsid w:val="008F6E2C"/>
    <w:rsid w:val="0090036D"/>
    <w:rsid w:val="00904E2F"/>
    <w:rsid w:val="009303D9"/>
    <w:rsid w:val="00933C64"/>
    <w:rsid w:val="00972203"/>
    <w:rsid w:val="009A0644"/>
    <w:rsid w:val="009A3CB4"/>
    <w:rsid w:val="009A4B07"/>
    <w:rsid w:val="009F1D79"/>
    <w:rsid w:val="00A059B3"/>
    <w:rsid w:val="00A14B5F"/>
    <w:rsid w:val="00A229B5"/>
    <w:rsid w:val="00A45044"/>
    <w:rsid w:val="00A74521"/>
    <w:rsid w:val="00AC25BA"/>
    <w:rsid w:val="00AC2740"/>
    <w:rsid w:val="00AE3409"/>
    <w:rsid w:val="00AF5C69"/>
    <w:rsid w:val="00B11A60"/>
    <w:rsid w:val="00B22613"/>
    <w:rsid w:val="00B34D3A"/>
    <w:rsid w:val="00B44A76"/>
    <w:rsid w:val="00B73694"/>
    <w:rsid w:val="00B768D1"/>
    <w:rsid w:val="00B7710E"/>
    <w:rsid w:val="00BA1025"/>
    <w:rsid w:val="00BB6BE7"/>
    <w:rsid w:val="00BC3420"/>
    <w:rsid w:val="00BD670B"/>
    <w:rsid w:val="00BD70F3"/>
    <w:rsid w:val="00BE7D3C"/>
    <w:rsid w:val="00BF5FF6"/>
    <w:rsid w:val="00C0155A"/>
    <w:rsid w:val="00C0207F"/>
    <w:rsid w:val="00C052D9"/>
    <w:rsid w:val="00C16117"/>
    <w:rsid w:val="00C3075A"/>
    <w:rsid w:val="00C84EBF"/>
    <w:rsid w:val="00C9067A"/>
    <w:rsid w:val="00C919A4"/>
    <w:rsid w:val="00CA4392"/>
    <w:rsid w:val="00CA5CAA"/>
    <w:rsid w:val="00CC393F"/>
    <w:rsid w:val="00CE4FAB"/>
    <w:rsid w:val="00D16284"/>
    <w:rsid w:val="00D2176E"/>
    <w:rsid w:val="00D33708"/>
    <w:rsid w:val="00D632BE"/>
    <w:rsid w:val="00D72D06"/>
    <w:rsid w:val="00D7522C"/>
    <w:rsid w:val="00D7536F"/>
    <w:rsid w:val="00D76668"/>
    <w:rsid w:val="00DD391A"/>
    <w:rsid w:val="00DE4D86"/>
    <w:rsid w:val="00E07383"/>
    <w:rsid w:val="00E11F7B"/>
    <w:rsid w:val="00E14FCB"/>
    <w:rsid w:val="00E165BC"/>
    <w:rsid w:val="00E42C72"/>
    <w:rsid w:val="00E54230"/>
    <w:rsid w:val="00E61E12"/>
    <w:rsid w:val="00E717BB"/>
    <w:rsid w:val="00E757B9"/>
    <w:rsid w:val="00E7596C"/>
    <w:rsid w:val="00E854F0"/>
    <w:rsid w:val="00E878F2"/>
    <w:rsid w:val="00EA6C27"/>
    <w:rsid w:val="00EC336F"/>
    <w:rsid w:val="00ED0149"/>
    <w:rsid w:val="00EF7DE3"/>
    <w:rsid w:val="00F03103"/>
    <w:rsid w:val="00F06D04"/>
    <w:rsid w:val="00F271DE"/>
    <w:rsid w:val="00F45E5F"/>
    <w:rsid w:val="00F53074"/>
    <w:rsid w:val="00F57DD1"/>
    <w:rsid w:val="00F622F0"/>
    <w:rsid w:val="00F627DA"/>
    <w:rsid w:val="00F7288F"/>
    <w:rsid w:val="00F847A6"/>
    <w:rsid w:val="00F92221"/>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9410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83C01"/>
    <w:rPr>
      <w:color w:val="0563C1" w:themeColor="hyperlink"/>
      <w:u w:val="single"/>
    </w:rPr>
  </w:style>
  <w:style w:type="character" w:styleId="UnresolvedMention">
    <w:name w:val="Unresolved Mention"/>
    <w:basedOn w:val="DefaultParagraphFont"/>
    <w:uiPriority w:val="99"/>
    <w:semiHidden/>
    <w:unhideWhenUsed/>
    <w:rsid w:val="00883C01"/>
    <w:rPr>
      <w:color w:val="605E5C"/>
      <w:shd w:val="clear" w:color="auto" w:fill="E1DFDD"/>
    </w:rPr>
  </w:style>
  <w:style w:type="character" w:styleId="FollowedHyperlink">
    <w:name w:val="FollowedHyperlink"/>
    <w:basedOn w:val="DefaultParagraphFont"/>
    <w:rsid w:val="000A2F26"/>
    <w:rPr>
      <w:color w:val="954F72" w:themeColor="followedHyperlink"/>
      <w:u w:val="single"/>
    </w:rPr>
  </w:style>
  <w:style w:type="paragraph" w:styleId="ListParagraph">
    <w:name w:val="List Paragraph"/>
    <w:basedOn w:val="Normal"/>
    <w:uiPriority w:val="34"/>
    <w:qFormat/>
    <w:rsid w:val="00345A1D"/>
    <w:pPr>
      <w:ind w:left="720"/>
      <w:contextualSpacing/>
    </w:pPr>
  </w:style>
  <w:style w:type="paragraph" w:styleId="FootnoteText">
    <w:name w:val="footnote text"/>
    <w:basedOn w:val="Normal"/>
    <w:link w:val="FootnoteTextChar"/>
    <w:rsid w:val="00D33708"/>
  </w:style>
  <w:style w:type="character" w:customStyle="1" w:styleId="FootnoteTextChar">
    <w:name w:val="Footnote Text Char"/>
    <w:basedOn w:val="DefaultParagraphFont"/>
    <w:link w:val="FootnoteText"/>
    <w:rsid w:val="00D33708"/>
  </w:style>
  <w:style w:type="character" w:styleId="FootnoteReference">
    <w:name w:val="footnote reference"/>
    <w:basedOn w:val="DefaultParagraphFont"/>
    <w:rsid w:val="00D33708"/>
    <w:rPr>
      <w:vertAlign w:val="superscript"/>
    </w:rPr>
  </w:style>
  <w:style w:type="character" w:styleId="Emphasis">
    <w:name w:val="Emphasis"/>
    <w:basedOn w:val="DefaultParagraphFont"/>
    <w:qFormat/>
    <w:rsid w:val="00F06D04"/>
    <w:rPr>
      <w:i/>
      <w:iCs/>
    </w:rPr>
  </w:style>
  <w:style w:type="paragraph" w:styleId="BalloonText">
    <w:name w:val="Balloon Text"/>
    <w:basedOn w:val="Normal"/>
    <w:link w:val="BalloonTextChar"/>
    <w:semiHidden/>
    <w:unhideWhenUsed/>
    <w:rsid w:val="00013D9A"/>
    <w:rPr>
      <w:rFonts w:ascii="Segoe UI" w:hAnsi="Segoe UI" w:cs="Segoe UI"/>
      <w:sz w:val="18"/>
      <w:szCs w:val="18"/>
    </w:rPr>
  </w:style>
  <w:style w:type="character" w:customStyle="1" w:styleId="BalloonTextChar">
    <w:name w:val="Balloon Text Char"/>
    <w:basedOn w:val="DefaultParagraphFont"/>
    <w:link w:val="BalloonText"/>
    <w:semiHidden/>
    <w:rsid w:val="00013D9A"/>
    <w:rPr>
      <w:rFonts w:ascii="Segoe UI" w:hAnsi="Segoe UI" w:cs="Segoe UI"/>
      <w:sz w:val="18"/>
      <w:szCs w:val="18"/>
    </w:rPr>
  </w:style>
  <w:style w:type="character" w:styleId="Strong">
    <w:name w:val="Strong"/>
    <w:basedOn w:val="DefaultParagraphFont"/>
    <w:uiPriority w:val="22"/>
    <w:qFormat/>
    <w:rsid w:val="001F019F"/>
    <w:rPr>
      <w:b/>
      <w:bCs/>
    </w:rPr>
  </w:style>
  <w:style w:type="paragraph" w:styleId="NormalWeb">
    <w:name w:val="Normal (Web)"/>
    <w:basedOn w:val="Normal"/>
    <w:uiPriority w:val="99"/>
    <w:unhideWhenUsed/>
    <w:rsid w:val="00870611"/>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73187">
      <w:bodyDiv w:val="1"/>
      <w:marLeft w:val="0"/>
      <w:marRight w:val="0"/>
      <w:marTop w:val="0"/>
      <w:marBottom w:val="0"/>
      <w:divBdr>
        <w:top w:val="none" w:sz="0" w:space="0" w:color="auto"/>
        <w:left w:val="none" w:sz="0" w:space="0" w:color="auto"/>
        <w:bottom w:val="none" w:sz="0" w:space="0" w:color="auto"/>
        <w:right w:val="none" w:sz="0" w:space="0" w:color="auto"/>
      </w:divBdr>
    </w:div>
    <w:div w:id="435100621">
      <w:bodyDiv w:val="1"/>
      <w:marLeft w:val="0"/>
      <w:marRight w:val="0"/>
      <w:marTop w:val="0"/>
      <w:marBottom w:val="0"/>
      <w:divBdr>
        <w:top w:val="none" w:sz="0" w:space="0" w:color="auto"/>
        <w:left w:val="none" w:sz="0" w:space="0" w:color="auto"/>
        <w:bottom w:val="none" w:sz="0" w:space="0" w:color="auto"/>
        <w:right w:val="none" w:sz="0" w:space="0" w:color="auto"/>
      </w:divBdr>
    </w:div>
    <w:div w:id="439303368">
      <w:bodyDiv w:val="1"/>
      <w:marLeft w:val="0"/>
      <w:marRight w:val="0"/>
      <w:marTop w:val="0"/>
      <w:marBottom w:val="0"/>
      <w:divBdr>
        <w:top w:val="none" w:sz="0" w:space="0" w:color="auto"/>
        <w:left w:val="none" w:sz="0" w:space="0" w:color="auto"/>
        <w:bottom w:val="none" w:sz="0" w:space="0" w:color="auto"/>
        <w:right w:val="none" w:sz="0" w:space="0" w:color="auto"/>
      </w:divBdr>
    </w:div>
    <w:div w:id="713970001">
      <w:bodyDiv w:val="1"/>
      <w:marLeft w:val="0"/>
      <w:marRight w:val="0"/>
      <w:marTop w:val="0"/>
      <w:marBottom w:val="0"/>
      <w:divBdr>
        <w:top w:val="none" w:sz="0" w:space="0" w:color="auto"/>
        <w:left w:val="none" w:sz="0" w:space="0" w:color="auto"/>
        <w:bottom w:val="none" w:sz="0" w:space="0" w:color="auto"/>
        <w:right w:val="none" w:sz="0" w:space="0" w:color="auto"/>
      </w:divBdr>
    </w:div>
    <w:div w:id="739013489">
      <w:bodyDiv w:val="1"/>
      <w:marLeft w:val="0"/>
      <w:marRight w:val="0"/>
      <w:marTop w:val="0"/>
      <w:marBottom w:val="0"/>
      <w:divBdr>
        <w:top w:val="none" w:sz="0" w:space="0" w:color="auto"/>
        <w:left w:val="none" w:sz="0" w:space="0" w:color="auto"/>
        <w:bottom w:val="none" w:sz="0" w:space="0" w:color="auto"/>
        <w:right w:val="none" w:sz="0" w:space="0" w:color="auto"/>
      </w:divBdr>
    </w:div>
    <w:div w:id="1172530115">
      <w:bodyDiv w:val="1"/>
      <w:marLeft w:val="0"/>
      <w:marRight w:val="0"/>
      <w:marTop w:val="0"/>
      <w:marBottom w:val="0"/>
      <w:divBdr>
        <w:top w:val="none" w:sz="0" w:space="0" w:color="auto"/>
        <w:left w:val="none" w:sz="0" w:space="0" w:color="auto"/>
        <w:bottom w:val="none" w:sz="0" w:space="0" w:color="auto"/>
        <w:right w:val="none" w:sz="0" w:space="0" w:color="auto"/>
      </w:divBdr>
    </w:div>
    <w:div w:id="1626158009">
      <w:bodyDiv w:val="1"/>
      <w:marLeft w:val="0"/>
      <w:marRight w:val="0"/>
      <w:marTop w:val="0"/>
      <w:marBottom w:val="0"/>
      <w:divBdr>
        <w:top w:val="none" w:sz="0" w:space="0" w:color="auto"/>
        <w:left w:val="none" w:sz="0" w:space="0" w:color="auto"/>
        <w:bottom w:val="none" w:sz="0" w:space="0" w:color="auto"/>
        <w:right w:val="none" w:sz="0" w:space="0" w:color="auto"/>
      </w:divBdr>
    </w:div>
    <w:div w:id="1773084615">
      <w:bodyDiv w:val="1"/>
      <w:marLeft w:val="0"/>
      <w:marRight w:val="0"/>
      <w:marTop w:val="0"/>
      <w:marBottom w:val="0"/>
      <w:divBdr>
        <w:top w:val="none" w:sz="0" w:space="0" w:color="auto"/>
        <w:left w:val="none" w:sz="0" w:space="0" w:color="auto"/>
        <w:bottom w:val="none" w:sz="0" w:space="0" w:color="auto"/>
        <w:right w:val="none" w:sz="0" w:space="0" w:color="auto"/>
      </w:divBdr>
    </w:div>
    <w:div w:id="208078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109/MCSE.2007.5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nference.scipy.org/proceedings/scipy2010/mckinney.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itation.aip.org/content/aip/journal/cise/13/2/10.1109/MCSE.2011.37" TargetMode="External"/><Relationship Id="rId37" Type="http://schemas.openxmlformats.org/officeDocument/2006/relationships/hyperlink" Target="https://github.com/nilaycicekli/earthquak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jmlr.org/papers/v12/pedregosa11a.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x.doi.org/10.1109/MCSE.2011.3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itation.aip.org/content/aip/journal/cise/9/3/10.1109/MCSE.2007.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JournalArticle</b:SourceType>
    <b:Guid>{116C6568-8EDD-4A73-AB05-2D7FEF5D9607}</b:Guid>
    <b:Title>earthquakes</b:Title>
    <b:Year>2019</b:Year>
    <b:Author>
      <b:Author>
        <b:NameList>
          <b:Person>
            <b:Last>Çiçekli</b:Last>
            <b:First>Nilay</b:First>
          </b:Person>
        </b:NameList>
      </b:Author>
    </b:Author>
    <b:JournalName>data mining courses</b:JournalName>
    <b:Pages>4-10</b:Pages>
    <b:RefOrder>1</b:RefOrder>
  </b:Source>
</b:Sources>
</file>

<file path=customXml/itemProps1.xml><?xml version="1.0" encoding="utf-8"?>
<ds:datastoreItem xmlns:ds="http://schemas.openxmlformats.org/officeDocument/2006/customXml" ds:itemID="{16157A4E-053D-458C-9ABC-7FD5EF5A3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6</Pages>
  <Words>3097</Words>
  <Characters>17653</Characters>
  <Application>Microsoft Office Word</Application>
  <DocSecurity>0</DocSecurity>
  <Lines>147</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Nilay Çiçekli</cp:lastModifiedBy>
  <cp:revision>25</cp:revision>
  <dcterms:created xsi:type="dcterms:W3CDTF">2020-06-22T12:37:00Z</dcterms:created>
  <dcterms:modified xsi:type="dcterms:W3CDTF">2020-06-28T02:38:00Z</dcterms:modified>
</cp:coreProperties>
</file>