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2FC96" w14:textId="0E7B839F" w:rsidR="00DF237B" w:rsidRPr="007F5395" w:rsidRDefault="00EC412D" w:rsidP="000542FC">
      <w:pPr>
        <w:autoSpaceDE w:val="0"/>
        <w:autoSpaceDN w:val="0"/>
        <w:adjustRightInd w:val="0"/>
        <w:spacing w:before="100" w:after="100"/>
        <w:jc w:val="center"/>
        <w:rPr>
          <w:rFonts w:ascii="Garamond" w:hAnsi="Garamond" w:cs="Trebuchet MS"/>
          <w:sz w:val="22"/>
          <w:szCs w:val="22"/>
        </w:rPr>
      </w:pPr>
      <w:r>
        <w:rPr>
          <w:rFonts w:ascii="Garamond" w:hAnsi="Garamond" w:cs="Bookman Old Style"/>
          <w:b/>
          <w:bCs/>
          <w:sz w:val="22"/>
          <w:szCs w:val="22"/>
        </w:rPr>
        <w:t>BDA 523</w:t>
      </w:r>
      <w:r w:rsidR="00A83822">
        <w:rPr>
          <w:rFonts w:ascii="Garamond" w:hAnsi="Garamond" w:cs="Bookman Old Style"/>
          <w:b/>
          <w:bCs/>
          <w:sz w:val="22"/>
          <w:szCs w:val="22"/>
        </w:rPr>
        <w:t xml:space="preserve"> </w:t>
      </w:r>
      <w:r w:rsidR="00210C3C">
        <w:rPr>
          <w:rFonts w:ascii="Garamond" w:hAnsi="Garamond" w:cs="Bookman Old Style"/>
          <w:b/>
          <w:bCs/>
          <w:sz w:val="22"/>
          <w:szCs w:val="22"/>
        </w:rPr>
        <w:t>MARKETING ANALYTICS</w:t>
      </w:r>
    </w:p>
    <w:p w14:paraId="7A60E1D4" w14:textId="77777777" w:rsidR="00DF237B" w:rsidRDefault="00DF237B" w:rsidP="000542FC">
      <w:pPr>
        <w:autoSpaceDE w:val="0"/>
        <w:autoSpaceDN w:val="0"/>
        <w:adjustRightInd w:val="0"/>
        <w:spacing w:before="100" w:after="100"/>
        <w:jc w:val="center"/>
        <w:rPr>
          <w:rFonts w:ascii="Garamond" w:hAnsi="Garamond" w:cs="Bookman Old Style"/>
          <w:b/>
          <w:bCs/>
          <w:sz w:val="22"/>
          <w:szCs w:val="22"/>
        </w:rPr>
      </w:pPr>
      <w:r w:rsidRPr="007F5395">
        <w:rPr>
          <w:rFonts w:ascii="Garamond" w:hAnsi="Garamond" w:cs="Bookman Old Style"/>
          <w:b/>
          <w:bCs/>
          <w:sz w:val="22"/>
          <w:szCs w:val="22"/>
        </w:rPr>
        <w:t>Syllabus</w:t>
      </w:r>
    </w:p>
    <w:p w14:paraId="71C46BF6" w14:textId="77777777" w:rsidR="00560205" w:rsidRDefault="00560205" w:rsidP="000542FC">
      <w:pPr>
        <w:autoSpaceDE w:val="0"/>
        <w:autoSpaceDN w:val="0"/>
        <w:adjustRightInd w:val="0"/>
        <w:spacing w:before="100" w:after="100"/>
        <w:jc w:val="center"/>
        <w:rPr>
          <w:rFonts w:ascii="Garamond" w:hAnsi="Garamond" w:cs="Trebuchet MS"/>
          <w:sz w:val="22"/>
          <w:szCs w:val="22"/>
        </w:rPr>
      </w:pPr>
    </w:p>
    <w:p w14:paraId="0D5F0923" w14:textId="2B1C7301" w:rsidR="00EA697F" w:rsidRPr="00A83822" w:rsidRDefault="00EA697F" w:rsidP="00664D5C">
      <w:pPr>
        <w:autoSpaceDE w:val="0"/>
        <w:autoSpaceDN w:val="0"/>
        <w:adjustRightInd w:val="0"/>
        <w:spacing w:before="100" w:after="100"/>
        <w:rPr>
          <w:rFonts w:ascii="Garamond" w:hAnsi="Garamond"/>
          <w:sz w:val="22"/>
          <w:szCs w:val="22"/>
        </w:rPr>
      </w:pPr>
    </w:p>
    <w:p w14:paraId="796C541E" w14:textId="4323BFBD" w:rsidR="00A65C23" w:rsidRPr="007F5395" w:rsidRDefault="00664D5C" w:rsidP="00A03A4B">
      <w:pPr>
        <w:autoSpaceDE w:val="0"/>
        <w:autoSpaceDN w:val="0"/>
        <w:adjustRightInd w:val="0"/>
        <w:spacing w:before="100" w:after="100"/>
        <w:rPr>
          <w:rFonts w:ascii="Garamond" w:hAnsi="Garamond" w:cs="Trebuchet MS"/>
          <w:sz w:val="22"/>
          <w:szCs w:val="22"/>
        </w:rPr>
      </w:pPr>
      <w:r w:rsidRPr="007F5395">
        <w:rPr>
          <w:rFonts w:ascii="Garamond" w:hAnsi="Garamond" w:cs="Bookman Old Style"/>
          <w:b/>
          <w:bCs/>
          <w:sz w:val="22"/>
          <w:szCs w:val="22"/>
        </w:rPr>
        <w:t>Office Hours</w:t>
      </w:r>
      <w:r w:rsidRPr="007F5395">
        <w:rPr>
          <w:rFonts w:ascii="Garamond" w:hAnsi="Garamond"/>
          <w:sz w:val="22"/>
          <w:szCs w:val="22"/>
        </w:rPr>
        <w:t xml:space="preserve"> </w:t>
      </w:r>
      <w:r w:rsidRPr="007F5395">
        <w:rPr>
          <w:rFonts w:ascii="Garamond" w:hAnsi="Garamond"/>
          <w:sz w:val="22"/>
          <w:szCs w:val="22"/>
        </w:rPr>
        <w:tab/>
      </w:r>
      <w:r w:rsidR="001D4425">
        <w:rPr>
          <w:rFonts w:ascii="Garamond" w:hAnsi="Garamond"/>
          <w:sz w:val="22"/>
          <w:szCs w:val="22"/>
        </w:rPr>
        <w:tab/>
      </w:r>
      <w:r w:rsidR="00A03A4B">
        <w:rPr>
          <w:rFonts w:ascii="Garamond" w:hAnsi="Garamond" w:cs="Garamond"/>
          <w:sz w:val="22"/>
          <w:szCs w:val="22"/>
        </w:rPr>
        <w:t>B</w:t>
      </w:r>
      <w:r w:rsidRPr="007F5395">
        <w:rPr>
          <w:rFonts w:ascii="Garamond" w:hAnsi="Garamond" w:cs="Garamond"/>
          <w:sz w:val="22"/>
          <w:szCs w:val="22"/>
        </w:rPr>
        <w:t>y appointment</w:t>
      </w:r>
    </w:p>
    <w:p w14:paraId="4BE40293" w14:textId="77777777" w:rsidR="00EA697F" w:rsidRDefault="00EA697F" w:rsidP="00DF237B">
      <w:pPr>
        <w:autoSpaceDE w:val="0"/>
        <w:autoSpaceDN w:val="0"/>
        <w:adjustRightInd w:val="0"/>
        <w:spacing w:before="100" w:after="100"/>
        <w:rPr>
          <w:rFonts w:ascii="Garamond" w:hAnsi="Garamond" w:cs="Bookman Old Style"/>
          <w:b/>
          <w:bCs/>
          <w:sz w:val="22"/>
          <w:szCs w:val="22"/>
        </w:rPr>
      </w:pPr>
    </w:p>
    <w:p w14:paraId="061D238C" w14:textId="77777777" w:rsidR="009D5CF1" w:rsidRPr="007F5395" w:rsidRDefault="009D5CF1" w:rsidP="00DF237B">
      <w:pPr>
        <w:autoSpaceDE w:val="0"/>
        <w:autoSpaceDN w:val="0"/>
        <w:adjustRightInd w:val="0"/>
        <w:spacing w:before="100" w:after="100"/>
        <w:rPr>
          <w:rFonts w:ascii="Garamond" w:hAnsi="Garamond" w:cs="Bookman Old Style"/>
          <w:b/>
          <w:bCs/>
          <w:sz w:val="22"/>
          <w:szCs w:val="22"/>
        </w:rPr>
      </w:pPr>
    </w:p>
    <w:p w14:paraId="779E9FAA" w14:textId="2ABB426A" w:rsidR="005C26ED" w:rsidRPr="005C26ED" w:rsidRDefault="00DF237B" w:rsidP="00F15B27">
      <w:pPr>
        <w:autoSpaceDE w:val="0"/>
        <w:autoSpaceDN w:val="0"/>
        <w:adjustRightInd w:val="0"/>
        <w:spacing w:before="100" w:after="100"/>
        <w:rPr>
          <w:rFonts w:ascii="Garamond" w:hAnsi="Garamond"/>
        </w:rPr>
      </w:pPr>
      <w:r w:rsidRPr="007F5395">
        <w:rPr>
          <w:rFonts w:ascii="Garamond" w:hAnsi="Garamond" w:cs="Bookman Old Style"/>
          <w:b/>
          <w:bCs/>
          <w:sz w:val="22"/>
          <w:szCs w:val="22"/>
        </w:rPr>
        <w:t xml:space="preserve">Contact </w:t>
      </w:r>
      <w:r w:rsidRPr="007F5395">
        <w:rPr>
          <w:rFonts w:ascii="Garamond" w:hAnsi="Garamond" w:cs="Bookman Old Style"/>
          <w:b/>
          <w:bCs/>
          <w:sz w:val="22"/>
          <w:szCs w:val="22"/>
        </w:rPr>
        <w:tab/>
      </w:r>
      <w:r w:rsidRPr="007F5395">
        <w:rPr>
          <w:rFonts w:ascii="Garamond" w:hAnsi="Garamond" w:cs="Bookman Old Style"/>
          <w:b/>
          <w:bCs/>
          <w:sz w:val="22"/>
          <w:szCs w:val="22"/>
        </w:rPr>
        <w:tab/>
      </w:r>
      <w:r w:rsidRPr="009D5CF1">
        <w:rPr>
          <w:rFonts w:ascii="Garamond" w:hAnsi="Garamond" w:cs="Garamond"/>
          <w:sz w:val="22"/>
          <w:szCs w:val="22"/>
        </w:rPr>
        <w:t xml:space="preserve">Email: </w:t>
      </w:r>
      <w:r w:rsidRPr="009D5CF1">
        <w:rPr>
          <w:rFonts w:ascii="Garamond" w:hAnsi="Garamond" w:cs="Garamond"/>
          <w:sz w:val="22"/>
          <w:szCs w:val="22"/>
        </w:rPr>
        <w:tab/>
      </w:r>
      <w:r w:rsidRPr="009D5CF1">
        <w:rPr>
          <w:rFonts w:ascii="Garamond" w:hAnsi="Garamond" w:cs="Garamond"/>
          <w:sz w:val="22"/>
          <w:szCs w:val="22"/>
        </w:rPr>
        <w:tab/>
      </w:r>
      <w:hyperlink r:id="rId8" w:history="1">
        <w:r w:rsidR="005C26ED" w:rsidRPr="006076AA">
          <w:rPr>
            <w:rStyle w:val="Hyperlink"/>
            <w:rFonts w:ascii="Garamond" w:hAnsi="Garamond"/>
          </w:rPr>
          <w:t>ozluko@mef.edu.tr</w:t>
        </w:r>
      </w:hyperlink>
    </w:p>
    <w:p w14:paraId="04946958" w14:textId="77777777" w:rsidR="00A65C23" w:rsidRDefault="00A65C23" w:rsidP="00DF237B">
      <w:pPr>
        <w:autoSpaceDE w:val="0"/>
        <w:autoSpaceDN w:val="0"/>
        <w:adjustRightInd w:val="0"/>
        <w:spacing w:before="100" w:after="100"/>
        <w:rPr>
          <w:rFonts w:ascii="Garamond" w:hAnsi="Garamond" w:cs="Bookman Old Style"/>
          <w:b/>
          <w:bCs/>
          <w:sz w:val="22"/>
          <w:szCs w:val="22"/>
        </w:rPr>
      </w:pPr>
    </w:p>
    <w:p w14:paraId="26E96749" w14:textId="77777777" w:rsidR="009D5CF1" w:rsidRDefault="009D5CF1" w:rsidP="00DF237B">
      <w:pPr>
        <w:autoSpaceDE w:val="0"/>
        <w:autoSpaceDN w:val="0"/>
        <w:adjustRightInd w:val="0"/>
        <w:spacing w:before="100" w:after="100"/>
        <w:rPr>
          <w:rFonts w:ascii="Garamond" w:hAnsi="Garamond" w:cs="Bookman Old Style"/>
          <w:b/>
          <w:bCs/>
          <w:sz w:val="22"/>
          <w:szCs w:val="22"/>
        </w:rPr>
      </w:pPr>
    </w:p>
    <w:p w14:paraId="632C228D" w14:textId="77777777" w:rsidR="009D5CF1" w:rsidRPr="007F5395" w:rsidRDefault="009D5CF1" w:rsidP="00DF237B">
      <w:pPr>
        <w:autoSpaceDE w:val="0"/>
        <w:autoSpaceDN w:val="0"/>
        <w:adjustRightInd w:val="0"/>
        <w:spacing w:before="100" w:after="100"/>
        <w:rPr>
          <w:rFonts w:ascii="Garamond" w:hAnsi="Garamond" w:cs="Bookman Old Style"/>
          <w:b/>
          <w:bCs/>
          <w:sz w:val="22"/>
          <w:szCs w:val="22"/>
        </w:rPr>
      </w:pPr>
    </w:p>
    <w:p w14:paraId="4C9A17BB" w14:textId="44ECE015" w:rsidR="00DF237B" w:rsidRPr="007F5395" w:rsidRDefault="009D5CF1" w:rsidP="00DF237B">
      <w:pPr>
        <w:autoSpaceDE w:val="0"/>
        <w:autoSpaceDN w:val="0"/>
        <w:adjustRightInd w:val="0"/>
        <w:spacing w:before="100" w:after="100"/>
        <w:rPr>
          <w:rFonts w:ascii="Garamond" w:hAnsi="Garamond"/>
          <w:sz w:val="22"/>
          <w:szCs w:val="22"/>
        </w:rPr>
      </w:pPr>
      <w:r>
        <w:rPr>
          <w:rFonts w:ascii="Garamond" w:hAnsi="Garamond" w:cs="Bookman Old Style"/>
          <w:b/>
          <w:bCs/>
          <w:sz w:val="22"/>
          <w:szCs w:val="22"/>
        </w:rPr>
        <w:t>Reference</w:t>
      </w:r>
      <w:r w:rsidR="00DF237B" w:rsidRPr="007F5395">
        <w:rPr>
          <w:rFonts w:ascii="Garamond" w:hAnsi="Garamond" w:cs="Bookman Old Style"/>
          <w:b/>
          <w:bCs/>
          <w:sz w:val="22"/>
          <w:szCs w:val="22"/>
        </w:rPr>
        <w:t xml:space="preserve"> Materials</w:t>
      </w:r>
      <w:r w:rsidR="00DF237B" w:rsidRPr="007F5395">
        <w:rPr>
          <w:rFonts w:ascii="Garamond" w:hAnsi="Garamond" w:cs="Trebuchet MS"/>
          <w:sz w:val="22"/>
          <w:szCs w:val="22"/>
        </w:rPr>
        <w:t xml:space="preserve"> </w:t>
      </w:r>
    </w:p>
    <w:p w14:paraId="4A393E76" w14:textId="5A2CC94F" w:rsidR="00CF3A11" w:rsidRDefault="00210C3C" w:rsidP="001D4425">
      <w:pPr>
        <w:numPr>
          <w:ilvl w:val="0"/>
          <w:numId w:val="6"/>
        </w:numPr>
        <w:autoSpaceDE w:val="0"/>
        <w:autoSpaceDN w:val="0"/>
        <w:adjustRightInd w:val="0"/>
        <w:spacing w:before="100" w:after="100"/>
        <w:rPr>
          <w:rFonts w:ascii="Garamond" w:hAnsi="Garamond" w:cs="Garamond"/>
          <w:iCs/>
          <w:sz w:val="22"/>
          <w:szCs w:val="22"/>
        </w:rPr>
      </w:pPr>
      <w:r>
        <w:rPr>
          <w:rFonts w:ascii="Garamond" w:hAnsi="Garamond" w:cs="Garamond"/>
          <w:b/>
          <w:iCs/>
          <w:sz w:val="22"/>
          <w:szCs w:val="22"/>
        </w:rPr>
        <w:t>W1</w:t>
      </w:r>
      <w:r w:rsidR="00CF3A11" w:rsidRPr="00CF3A11">
        <w:rPr>
          <w:rFonts w:ascii="Garamond" w:hAnsi="Garamond" w:cs="Garamond"/>
          <w:b/>
          <w:iCs/>
          <w:sz w:val="22"/>
          <w:szCs w:val="22"/>
        </w:rPr>
        <w:t>:</w:t>
      </w:r>
      <w:r w:rsidR="00CF3A11">
        <w:rPr>
          <w:rFonts w:ascii="Garamond" w:hAnsi="Garamond" w:cs="Garamond"/>
          <w:iCs/>
          <w:sz w:val="22"/>
          <w:szCs w:val="22"/>
        </w:rPr>
        <w:t xml:space="preserve"> </w:t>
      </w:r>
      <w:r w:rsidR="001B0DF3">
        <w:rPr>
          <w:rFonts w:ascii="Garamond" w:hAnsi="Garamond" w:cs="Garamond"/>
          <w:iCs/>
          <w:sz w:val="22"/>
          <w:szCs w:val="22"/>
        </w:rPr>
        <w:tab/>
      </w:r>
      <w:hyperlink r:id="rId9" w:history="1">
        <w:r w:rsidR="001124BB" w:rsidRPr="004701E0">
          <w:rPr>
            <w:rStyle w:val="Hyperlink"/>
            <w:rFonts w:ascii="Garamond" w:hAnsi="Garamond" w:cs="Garamond"/>
            <w:iCs/>
            <w:sz w:val="22"/>
            <w:szCs w:val="22"/>
          </w:rPr>
          <w:t>https://www.dropb</w:t>
        </w:r>
        <w:r w:rsidR="001124BB" w:rsidRPr="004701E0">
          <w:rPr>
            <w:rStyle w:val="Hyperlink"/>
            <w:rFonts w:ascii="Garamond" w:hAnsi="Garamond" w:cs="Garamond"/>
            <w:iCs/>
            <w:sz w:val="22"/>
            <w:szCs w:val="22"/>
          </w:rPr>
          <w:t>o</w:t>
        </w:r>
        <w:r w:rsidR="001124BB" w:rsidRPr="004701E0">
          <w:rPr>
            <w:rStyle w:val="Hyperlink"/>
            <w:rFonts w:ascii="Garamond" w:hAnsi="Garamond" w:cs="Garamond"/>
            <w:iCs/>
            <w:sz w:val="22"/>
            <w:szCs w:val="22"/>
          </w:rPr>
          <w:t>x.com/s/5u2vrkztbvqgkoh/customer-analytics-with-r.pdf</w:t>
        </w:r>
      </w:hyperlink>
      <w:r w:rsidR="001124BB">
        <w:rPr>
          <w:rFonts w:ascii="Garamond" w:hAnsi="Garamond" w:cs="Garamond"/>
          <w:iCs/>
          <w:sz w:val="22"/>
          <w:szCs w:val="22"/>
        </w:rPr>
        <w:t xml:space="preserve"> </w:t>
      </w:r>
    </w:p>
    <w:p w14:paraId="008E99B2" w14:textId="17C4F010" w:rsidR="00210C3C" w:rsidRDefault="00210C3C" w:rsidP="001D4425">
      <w:pPr>
        <w:numPr>
          <w:ilvl w:val="0"/>
          <w:numId w:val="6"/>
        </w:numPr>
        <w:autoSpaceDE w:val="0"/>
        <w:autoSpaceDN w:val="0"/>
        <w:adjustRightInd w:val="0"/>
        <w:spacing w:before="100" w:after="100"/>
        <w:rPr>
          <w:rFonts w:ascii="Garamond" w:hAnsi="Garamond" w:cs="Garamond"/>
          <w:iCs/>
          <w:sz w:val="22"/>
          <w:szCs w:val="22"/>
        </w:rPr>
      </w:pPr>
      <w:r>
        <w:rPr>
          <w:rFonts w:ascii="Garamond" w:hAnsi="Garamond" w:cs="Garamond"/>
          <w:b/>
          <w:iCs/>
          <w:sz w:val="22"/>
          <w:szCs w:val="22"/>
        </w:rPr>
        <w:t>W2:</w:t>
      </w:r>
      <w:r>
        <w:rPr>
          <w:rFonts w:ascii="Garamond" w:hAnsi="Garamond" w:cs="Garamond"/>
          <w:iCs/>
          <w:sz w:val="22"/>
          <w:szCs w:val="22"/>
        </w:rPr>
        <w:t xml:space="preserve"> </w:t>
      </w:r>
      <w:r w:rsidR="001B0DF3">
        <w:rPr>
          <w:rFonts w:ascii="Garamond" w:hAnsi="Garamond" w:cs="Garamond"/>
          <w:iCs/>
          <w:sz w:val="22"/>
          <w:szCs w:val="22"/>
        </w:rPr>
        <w:tab/>
      </w:r>
      <w:hyperlink r:id="rId10" w:history="1">
        <w:r w:rsidRPr="00A92B63">
          <w:rPr>
            <w:rStyle w:val="Hyperlink"/>
            <w:rFonts w:ascii="Garamond" w:hAnsi="Garamond" w:cs="Garamond"/>
            <w:iCs/>
            <w:sz w:val="22"/>
            <w:szCs w:val="22"/>
          </w:rPr>
          <w:t>http://r-marketing.r-forge.r-project.org/Instructor/slides-index.html</w:t>
        </w:r>
      </w:hyperlink>
    </w:p>
    <w:p w14:paraId="262475A2" w14:textId="77777777" w:rsidR="00210C3C" w:rsidRPr="00CF3A11" w:rsidRDefault="00210C3C" w:rsidP="00210C3C">
      <w:pPr>
        <w:autoSpaceDE w:val="0"/>
        <w:autoSpaceDN w:val="0"/>
        <w:adjustRightInd w:val="0"/>
        <w:spacing w:before="100" w:after="100"/>
        <w:ind w:left="360"/>
        <w:rPr>
          <w:rFonts w:ascii="Garamond" w:hAnsi="Garamond" w:cs="Garamond"/>
          <w:iCs/>
          <w:sz w:val="22"/>
          <w:szCs w:val="22"/>
        </w:rPr>
      </w:pPr>
    </w:p>
    <w:p w14:paraId="53898B8D" w14:textId="77777777" w:rsidR="009D5CF1" w:rsidRDefault="009D5CF1" w:rsidP="00DF237B">
      <w:pPr>
        <w:autoSpaceDE w:val="0"/>
        <w:autoSpaceDN w:val="0"/>
        <w:adjustRightInd w:val="0"/>
        <w:spacing w:before="100" w:after="100"/>
        <w:rPr>
          <w:rFonts w:ascii="Garamond" w:hAnsi="Garamond" w:cs="Bookman Old Style"/>
          <w:b/>
          <w:bCs/>
          <w:sz w:val="22"/>
          <w:szCs w:val="22"/>
        </w:rPr>
      </w:pPr>
    </w:p>
    <w:p w14:paraId="1D7D9AE4" w14:textId="77777777" w:rsidR="00DF237B" w:rsidRPr="007F5395" w:rsidRDefault="00DF237B" w:rsidP="00DF237B">
      <w:pPr>
        <w:autoSpaceDE w:val="0"/>
        <w:autoSpaceDN w:val="0"/>
        <w:adjustRightInd w:val="0"/>
        <w:spacing w:before="100" w:after="100"/>
        <w:rPr>
          <w:rFonts w:ascii="Garamond" w:hAnsi="Garamond"/>
          <w:sz w:val="22"/>
          <w:szCs w:val="22"/>
        </w:rPr>
      </w:pPr>
      <w:r w:rsidRPr="007F5395">
        <w:rPr>
          <w:rFonts w:ascii="Garamond" w:hAnsi="Garamond" w:cs="Bookman Old Style"/>
          <w:b/>
          <w:bCs/>
          <w:sz w:val="22"/>
          <w:szCs w:val="22"/>
        </w:rPr>
        <w:t xml:space="preserve">Course </w:t>
      </w:r>
      <w:r w:rsidR="007F5395">
        <w:rPr>
          <w:rFonts w:ascii="Garamond" w:hAnsi="Garamond" w:cs="Bookman Old Style"/>
          <w:b/>
          <w:bCs/>
          <w:sz w:val="22"/>
          <w:szCs w:val="22"/>
        </w:rPr>
        <w:t>Description</w:t>
      </w:r>
    </w:p>
    <w:p w14:paraId="4FC0C321" w14:textId="77777777" w:rsidR="00210C3C" w:rsidRDefault="00210C3C" w:rsidP="00210C3C">
      <w:pPr>
        <w:autoSpaceDE w:val="0"/>
        <w:autoSpaceDN w:val="0"/>
        <w:adjustRightInd w:val="0"/>
        <w:spacing w:before="100" w:after="10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</w:t>
      </w:r>
      <w:r w:rsidRPr="00B529B4">
        <w:rPr>
          <w:rFonts w:ascii="Garamond" w:hAnsi="Garamond"/>
          <w:sz w:val="22"/>
          <w:szCs w:val="22"/>
        </w:rPr>
        <w:t>he course objectives are to:</w:t>
      </w:r>
    </w:p>
    <w:p w14:paraId="310AACB8" w14:textId="383D115D" w:rsidR="00210C3C" w:rsidRDefault="00210C3C" w:rsidP="00210C3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00" w:after="100"/>
        <w:rPr>
          <w:rFonts w:ascii="Garamond" w:hAnsi="Garamond"/>
          <w:sz w:val="22"/>
          <w:szCs w:val="22"/>
        </w:rPr>
      </w:pPr>
      <w:r w:rsidRPr="00B529B4">
        <w:rPr>
          <w:rFonts w:ascii="Garamond" w:hAnsi="Garamond"/>
          <w:sz w:val="22"/>
          <w:szCs w:val="22"/>
        </w:rPr>
        <w:t>Provide students with an understanding of the analytical techniques that enhances marketing decision-making in today’s businesses.</w:t>
      </w:r>
    </w:p>
    <w:p w14:paraId="0190DF9F" w14:textId="77777777" w:rsidR="00210C3C" w:rsidRDefault="00210C3C" w:rsidP="00210C3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00" w:after="100"/>
        <w:rPr>
          <w:rFonts w:ascii="Garamond" w:hAnsi="Garamond"/>
          <w:sz w:val="22"/>
          <w:szCs w:val="22"/>
        </w:rPr>
      </w:pPr>
      <w:r w:rsidRPr="00B529B4">
        <w:rPr>
          <w:rFonts w:ascii="Garamond" w:hAnsi="Garamond"/>
          <w:sz w:val="22"/>
          <w:szCs w:val="22"/>
        </w:rPr>
        <w:t>Improve the student skillset in examining business processes and relationships analytically.</w:t>
      </w:r>
    </w:p>
    <w:p w14:paraId="2DDF82E5" w14:textId="77777777" w:rsidR="00210C3C" w:rsidRDefault="00210C3C" w:rsidP="00210C3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00" w:after="100"/>
        <w:rPr>
          <w:rFonts w:ascii="Garamond" w:hAnsi="Garamond"/>
          <w:sz w:val="22"/>
          <w:szCs w:val="22"/>
        </w:rPr>
      </w:pPr>
      <w:r w:rsidRPr="00B529B4">
        <w:rPr>
          <w:rFonts w:ascii="Garamond" w:hAnsi="Garamond"/>
          <w:sz w:val="22"/>
          <w:szCs w:val="22"/>
        </w:rPr>
        <w:t>Introduce students to various examples demonstrating the value of the analytic approach to marketing process.</w:t>
      </w:r>
    </w:p>
    <w:p w14:paraId="72AD6481" w14:textId="77777777" w:rsidR="00210C3C" w:rsidRPr="00B529B4" w:rsidRDefault="00210C3C" w:rsidP="00210C3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00" w:after="100"/>
        <w:rPr>
          <w:rFonts w:ascii="Garamond" w:hAnsi="Garamond"/>
          <w:sz w:val="22"/>
          <w:szCs w:val="22"/>
        </w:rPr>
      </w:pPr>
      <w:r w:rsidRPr="00B529B4">
        <w:rPr>
          <w:rFonts w:ascii="Garamond" w:hAnsi="Garamond"/>
          <w:sz w:val="22"/>
          <w:szCs w:val="22"/>
        </w:rPr>
        <w:t>Provide students with the software tools that will enable them to apply the models and methods taught in the course to real problems.</w:t>
      </w:r>
    </w:p>
    <w:p w14:paraId="00F5A1FD" w14:textId="77777777" w:rsidR="00210C3C" w:rsidRPr="00B529B4" w:rsidRDefault="00210C3C" w:rsidP="00210C3C">
      <w:pPr>
        <w:autoSpaceDE w:val="0"/>
        <w:autoSpaceDN w:val="0"/>
        <w:adjustRightInd w:val="0"/>
        <w:spacing w:before="100" w:after="100"/>
        <w:rPr>
          <w:rFonts w:ascii="Garamond" w:hAnsi="Garamond"/>
          <w:sz w:val="22"/>
          <w:szCs w:val="22"/>
        </w:rPr>
      </w:pPr>
      <w:r w:rsidRPr="00B529B4">
        <w:rPr>
          <w:rFonts w:ascii="Garamond" w:hAnsi="Garamond"/>
          <w:sz w:val="22"/>
          <w:szCs w:val="22"/>
        </w:rPr>
        <w:t xml:space="preserve">Class sessions will be devoted to probing, extending and applying the material in the readings and the cases.  We will use the “Tell-Show-Do” sequence to give students hands-on experience in using the course materials for making marketing decisions.  It is the student’s responsibility to be prepared for each session as detailed in the course outline.  </w:t>
      </w:r>
    </w:p>
    <w:p w14:paraId="31E51566" w14:textId="77777777" w:rsidR="00A65C23" w:rsidRPr="007F5395" w:rsidRDefault="00A65C23" w:rsidP="00DF237B">
      <w:pPr>
        <w:autoSpaceDE w:val="0"/>
        <w:autoSpaceDN w:val="0"/>
        <w:adjustRightInd w:val="0"/>
        <w:spacing w:before="100" w:after="100"/>
        <w:rPr>
          <w:rFonts w:ascii="Garamond" w:hAnsi="Garamond" w:cs="Bookman Old Style"/>
          <w:b/>
          <w:bCs/>
          <w:sz w:val="22"/>
          <w:szCs w:val="22"/>
        </w:rPr>
      </w:pPr>
    </w:p>
    <w:p w14:paraId="037C694F" w14:textId="77777777" w:rsidR="004D34D1" w:rsidRPr="00560205" w:rsidRDefault="007B3206" w:rsidP="00157050">
      <w:pPr>
        <w:autoSpaceDE w:val="0"/>
        <w:autoSpaceDN w:val="0"/>
        <w:adjustRightInd w:val="0"/>
        <w:spacing w:before="100" w:after="100"/>
        <w:rPr>
          <w:rFonts w:ascii="Garamond" w:hAnsi="Garamond" w:cs="Trebuchet MS"/>
          <w:sz w:val="22"/>
          <w:szCs w:val="22"/>
        </w:rPr>
      </w:pPr>
      <w:r w:rsidRPr="007F5395">
        <w:rPr>
          <w:rFonts w:ascii="Garamond" w:hAnsi="Garamond" w:cs="Bookman Old Style"/>
          <w:b/>
          <w:bCs/>
          <w:sz w:val="22"/>
          <w:szCs w:val="22"/>
        </w:rPr>
        <w:br w:type="page"/>
      </w:r>
      <w:r w:rsidR="00A65C23" w:rsidRPr="007F5395">
        <w:rPr>
          <w:rFonts w:ascii="Garamond" w:hAnsi="Garamond" w:cs="Bookman Old Style"/>
          <w:b/>
          <w:bCs/>
          <w:sz w:val="22"/>
          <w:szCs w:val="22"/>
        </w:rPr>
        <w:lastRenderedPageBreak/>
        <w:t>Course</w:t>
      </w:r>
      <w:r w:rsidR="00A85BE6" w:rsidRPr="007F5395">
        <w:rPr>
          <w:rFonts w:ascii="Garamond" w:hAnsi="Garamond" w:cs="Bookman Old Style"/>
          <w:b/>
          <w:bCs/>
          <w:sz w:val="22"/>
          <w:szCs w:val="22"/>
        </w:rPr>
        <w:t xml:space="preserve"> Format</w:t>
      </w:r>
    </w:p>
    <w:p w14:paraId="3885246A" w14:textId="1FC99190" w:rsidR="001124BB" w:rsidRPr="004F16A2" w:rsidRDefault="00441FEB" w:rsidP="004F16A2">
      <w:pPr>
        <w:autoSpaceDE w:val="0"/>
        <w:autoSpaceDN w:val="0"/>
        <w:adjustRightInd w:val="0"/>
        <w:spacing w:before="100" w:after="24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You will prepare for the class by examining the assignments </w:t>
      </w:r>
      <w:r w:rsidR="004F16A2" w:rsidRPr="004F16A2">
        <w:rPr>
          <w:rFonts w:ascii="Garamond" w:hAnsi="Garamond" w:cs="Garamond"/>
          <w:sz w:val="22"/>
          <w:szCs w:val="22"/>
        </w:rPr>
        <w:t xml:space="preserve">formatted as readings and video tutorials; these </w:t>
      </w:r>
      <w:r w:rsidR="0009529C">
        <w:rPr>
          <w:rFonts w:ascii="Garamond" w:hAnsi="Garamond" w:cs="Garamond"/>
          <w:sz w:val="22"/>
          <w:szCs w:val="22"/>
        </w:rPr>
        <w:t>are</w:t>
      </w:r>
      <w:r w:rsidR="004F16A2" w:rsidRPr="004F16A2"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sz w:val="22"/>
          <w:szCs w:val="22"/>
        </w:rPr>
        <w:t xml:space="preserve">listed </w:t>
      </w:r>
      <w:r w:rsidR="0009529C">
        <w:rPr>
          <w:rFonts w:ascii="Garamond" w:hAnsi="Garamond" w:cs="Garamond"/>
          <w:sz w:val="22"/>
          <w:szCs w:val="22"/>
        </w:rPr>
        <w:t xml:space="preserve">at the end of </w:t>
      </w:r>
      <w:r>
        <w:rPr>
          <w:rFonts w:ascii="Garamond" w:hAnsi="Garamond" w:cs="Garamond"/>
          <w:sz w:val="22"/>
          <w:szCs w:val="22"/>
        </w:rPr>
        <w:t>this syllabus. You are</w:t>
      </w:r>
      <w:r w:rsidR="004F16A2" w:rsidRPr="004F16A2">
        <w:rPr>
          <w:rFonts w:ascii="Garamond" w:hAnsi="Garamond" w:cs="Garamond"/>
          <w:sz w:val="22"/>
          <w:szCs w:val="22"/>
        </w:rPr>
        <w:t xml:space="preserve"> responsible for going over these class materials on your own, prior to our class meetings. </w:t>
      </w:r>
    </w:p>
    <w:p w14:paraId="5A1C3388" w14:textId="66CEA8FE" w:rsidR="004F16A2" w:rsidRPr="004F16A2" w:rsidRDefault="004F16A2" w:rsidP="004F16A2">
      <w:pPr>
        <w:autoSpaceDE w:val="0"/>
        <w:autoSpaceDN w:val="0"/>
        <w:adjustRightInd w:val="0"/>
        <w:spacing w:before="100" w:after="240"/>
        <w:rPr>
          <w:rFonts w:ascii="Garamond" w:hAnsi="Garamond" w:cs="Garamond"/>
          <w:sz w:val="22"/>
          <w:szCs w:val="22"/>
        </w:rPr>
      </w:pPr>
      <w:r w:rsidRPr="004F16A2">
        <w:rPr>
          <w:rFonts w:ascii="Garamond" w:hAnsi="Garamond" w:cs="Garamond"/>
          <w:sz w:val="22"/>
          <w:szCs w:val="22"/>
        </w:rPr>
        <w:t xml:space="preserve">During class meetings, there will be very little lecturing (no more than 45 minutes). Instead, you will tackle different </w:t>
      </w:r>
      <w:r w:rsidR="00441FEB">
        <w:rPr>
          <w:rFonts w:ascii="Garamond" w:hAnsi="Garamond" w:cs="Garamond"/>
          <w:sz w:val="22"/>
          <w:szCs w:val="22"/>
        </w:rPr>
        <w:t xml:space="preserve">assignments </w:t>
      </w:r>
      <w:r w:rsidRPr="004F16A2">
        <w:rPr>
          <w:rFonts w:ascii="Garamond" w:hAnsi="Garamond" w:cs="Garamond"/>
          <w:sz w:val="22"/>
          <w:szCs w:val="22"/>
        </w:rPr>
        <w:t xml:space="preserve">individually or in groups under my supervision using </w:t>
      </w:r>
      <w:r w:rsidR="00441FEB">
        <w:rPr>
          <w:rFonts w:ascii="Garamond" w:hAnsi="Garamond" w:cs="Garamond"/>
          <w:sz w:val="22"/>
          <w:szCs w:val="22"/>
        </w:rPr>
        <w:t>R</w:t>
      </w:r>
      <w:r w:rsidRPr="004F16A2">
        <w:rPr>
          <w:rFonts w:ascii="Garamond" w:hAnsi="Garamond" w:cs="Garamond"/>
          <w:sz w:val="22"/>
          <w:szCs w:val="22"/>
        </w:rPr>
        <w:t>.</w:t>
      </w:r>
    </w:p>
    <w:p w14:paraId="57E84EE5" w14:textId="3F728DEE" w:rsidR="00537404" w:rsidRPr="00BE0272" w:rsidRDefault="00537404" w:rsidP="00537404">
      <w:pPr>
        <w:autoSpaceDE w:val="0"/>
        <w:autoSpaceDN w:val="0"/>
        <w:adjustRightInd w:val="0"/>
        <w:spacing w:before="100" w:after="240"/>
        <w:rPr>
          <w:rFonts w:ascii="Garamond" w:hAnsi="Garamond" w:cs="Garamond"/>
          <w:sz w:val="22"/>
          <w:szCs w:val="22"/>
          <w:u w:val="single"/>
        </w:rPr>
      </w:pPr>
      <w:r>
        <w:rPr>
          <w:rFonts w:ascii="Garamond" w:hAnsi="Garamond" w:cs="Garamond"/>
          <w:i/>
          <w:sz w:val="22"/>
          <w:szCs w:val="22"/>
        </w:rPr>
        <w:t xml:space="preserve">HW Assignments: </w:t>
      </w:r>
      <w:r w:rsidRPr="00BE0272">
        <w:rPr>
          <w:rFonts w:ascii="Garamond" w:hAnsi="Garamond" w:cs="Garamond"/>
          <w:sz w:val="22"/>
          <w:szCs w:val="22"/>
        </w:rPr>
        <w:t xml:space="preserve">Before </w:t>
      </w:r>
      <w:r>
        <w:rPr>
          <w:rFonts w:ascii="Garamond" w:hAnsi="Garamond" w:cs="Garamond"/>
          <w:sz w:val="22"/>
          <w:szCs w:val="22"/>
        </w:rPr>
        <w:t xml:space="preserve">every </w:t>
      </w:r>
      <w:r w:rsidRPr="00BE0272">
        <w:rPr>
          <w:rFonts w:ascii="Garamond" w:hAnsi="Garamond" w:cs="Garamond"/>
          <w:sz w:val="22"/>
          <w:szCs w:val="22"/>
        </w:rPr>
        <w:t xml:space="preserve">class, you will be required to complete an elementary HW assignment that will ensure that you have gone over the material. </w:t>
      </w:r>
      <w:r>
        <w:rPr>
          <w:rFonts w:ascii="Garamond" w:hAnsi="Garamond" w:cs="Garamond"/>
          <w:sz w:val="22"/>
          <w:szCs w:val="22"/>
        </w:rPr>
        <w:t xml:space="preserve">The HW assignment will be due </w:t>
      </w:r>
      <w:r w:rsidR="00A03A4B">
        <w:rPr>
          <w:rFonts w:ascii="Garamond" w:hAnsi="Garamond" w:cs="Garamond"/>
          <w:sz w:val="22"/>
          <w:szCs w:val="22"/>
        </w:rPr>
        <w:t xml:space="preserve">11 PM </w:t>
      </w:r>
      <w:r w:rsidRPr="00BE0272">
        <w:rPr>
          <w:rFonts w:ascii="Garamond" w:hAnsi="Garamond" w:cs="Garamond"/>
          <w:sz w:val="22"/>
          <w:szCs w:val="22"/>
        </w:rPr>
        <w:t xml:space="preserve">every </w:t>
      </w:r>
      <w:r w:rsidR="00A03A4B">
        <w:rPr>
          <w:rFonts w:ascii="Garamond" w:hAnsi="Garamond" w:cs="Garamond"/>
          <w:sz w:val="22"/>
          <w:szCs w:val="22"/>
        </w:rPr>
        <w:t>Tues</w:t>
      </w:r>
      <w:r>
        <w:rPr>
          <w:rFonts w:ascii="Garamond" w:hAnsi="Garamond" w:cs="Garamond"/>
          <w:sz w:val="22"/>
          <w:szCs w:val="22"/>
        </w:rPr>
        <w:t>day</w:t>
      </w:r>
      <w:r w:rsidRPr="00BE0272">
        <w:rPr>
          <w:rFonts w:ascii="Garamond" w:hAnsi="Garamond" w:cs="Garamond"/>
          <w:sz w:val="22"/>
          <w:szCs w:val="22"/>
        </w:rPr>
        <w:t>. Your answers to these assignment</w:t>
      </w:r>
      <w:r>
        <w:rPr>
          <w:rFonts w:ascii="Garamond" w:hAnsi="Garamond" w:cs="Garamond"/>
          <w:sz w:val="22"/>
          <w:szCs w:val="22"/>
        </w:rPr>
        <w:t>s</w:t>
      </w:r>
      <w:r w:rsidRPr="00BE0272">
        <w:rPr>
          <w:rFonts w:ascii="Garamond" w:hAnsi="Garamond" w:cs="Garamond"/>
          <w:sz w:val="22"/>
          <w:szCs w:val="22"/>
        </w:rPr>
        <w:t xml:space="preserve"> will help structure that </w:t>
      </w:r>
      <w:r>
        <w:rPr>
          <w:rFonts w:ascii="Garamond" w:hAnsi="Garamond" w:cs="Garamond"/>
          <w:sz w:val="22"/>
          <w:szCs w:val="22"/>
        </w:rPr>
        <w:t>week</w:t>
      </w:r>
      <w:r w:rsidRPr="00BE0272">
        <w:rPr>
          <w:rFonts w:ascii="Garamond" w:hAnsi="Garamond" w:cs="Garamond"/>
          <w:sz w:val="22"/>
          <w:szCs w:val="22"/>
        </w:rPr>
        <w:t>'s classroom discussion.</w:t>
      </w:r>
    </w:p>
    <w:p w14:paraId="02825BFC" w14:textId="1B89F9D9" w:rsidR="006979D3" w:rsidRDefault="0049401F" w:rsidP="0019700E">
      <w:pPr>
        <w:autoSpaceDE w:val="0"/>
        <w:autoSpaceDN w:val="0"/>
        <w:adjustRightInd w:val="0"/>
        <w:spacing w:before="100" w:after="24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i/>
          <w:sz w:val="22"/>
          <w:szCs w:val="22"/>
        </w:rPr>
        <w:t>Quizzes</w:t>
      </w:r>
      <w:r w:rsidR="00277576" w:rsidRPr="007F5395">
        <w:rPr>
          <w:rFonts w:ascii="Garamond" w:hAnsi="Garamond" w:cs="Garamond"/>
          <w:i/>
          <w:sz w:val="22"/>
          <w:szCs w:val="22"/>
        </w:rPr>
        <w:t>:</w:t>
      </w:r>
      <w:r w:rsidR="00277576" w:rsidRPr="007F5395">
        <w:rPr>
          <w:rFonts w:ascii="Garamond" w:hAnsi="Garamond" w:cs="Garamond"/>
          <w:sz w:val="22"/>
          <w:szCs w:val="22"/>
        </w:rPr>
        <w:t xml:space="preserve"> </w:t>
      </w:r>
      <w:r w:rsidR="00ED4110" w:rsidRPr="007F5395">
        <w:rPr>
          <w:rFonts w:ascii="Garamond" w:hAnsi="Garamond" w:cs="Garamond"/>
          <w:sz w:val="22"/>
          <w:szCs w:val="22"/>
        </w:rPr>
        <w:tab/>
      </w:r>
      <w:r w:rsidR="001124BB">
        <w:rPr>
          <w:rFonts w:ascii="Garamond" w:hAnsi="Garamond" w:cs="Garamond"/>
          <w:sz w:val="22"/>
          <w:szCs w:val="22"/>
        </w:rPr>
        <w:t>At the beginning of each class session, there will be a quiz</w:t>
      </w:r>
      <w:r w:rsidR="00E70033" w:rsidRPr="00E70033">
        <w:rPr>
          <w:rFonts w:ascii="Garamond" w:hAnsi="Garamond" w:cs="Garamond"/>
          <w:sz w:val="22"/>
          <w:szCs w:val="22"/>
        </w:rPr>
        <w:t xml:space="preserve"> to check on your progress with the course material.</w:t>
      </w:r>
      <w:r w:rsidR="009D5CF1">
        <w:rPr>
          <w:rFonts w:ascii="Garamond" w:hAnsi="Garamond" w:cs="Garamond"/>
          <w:sz w:val="22"/>
          <w:szCs w:val="22"/>
        </w:rPr>
        <w:t xml:space="preserve"> </w:t>
      </w:r>
    </w:p>
    <w:p w14:paraId="15E6AE40" w14:textId="5B11E6C4" w:rsidR="00033BE7" w:rsidRPr="00033BE7" w:rsidRDefault="00033BE7" w:rsidP="00BE0272">
      <w:pPr>
        <w:autoSpaceDE w:val="0"/>
        <w:autoSpaceDN w:val="0"/>
        <w:adjustRightInd w:val="0"/>
        <w:spacing w:before="100" w:after="24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i/>
          <w:sz w:val="22"/>
          <w:szCs w:val="22"/>
        </w:rPr>
        <w:t>Project</w:t>
      </w:r>
      <w:r w:rsidRPr="007F5395">
        <w:rPr>
          <w:rFonts w:ascii="Garamond" w:hAnsi="Garamond" w:cs="Garamond"/>
          <w:i/>
          <w:sz w:val="22"/>
          <w:szCs w:val="22"/>
        </w:rPr>
        <w:t>:</w:t>
      </w:r>
      <w:r>
        <w:rPr>
          <w:rFonts w:ascii="Garamond" w:hAnsi="Garamond" w:cs="Garamond"/>
          <w:sz w:val="22"/>
          <w:szCs w:val="22"/>
        </w:rPr>
        <w:t xml:space="preserve"> There will be one group project</w:t>
      </w:r>
      <w:r w:rsidR="00FB15FF">
        <w:rPr>
          <w:rFonts w:ascii="Garamond" w:hAnsi="Garamond" w:cs="Garamond"/>
          <w:sz w:val="22"/>
          <w:szCs w:val="22"/>
        </w:rPr>
        <w:t>.</w:t>
      </w:r>
      <w:r w:rsidRPr="00016169">
        <w:rPr>
          <w:rFonts w:ascii="Garamond" w:hAnsi="Garamond" w:cs="Garamond"/>
          <w:sz w:val="22"/>
          <w:szCs w:val="22"/>
        </w:rPr>
        <w:t xml:space="preserve"> Students are responsible for</w:t>
      </w:r>
      <w:r w:rsidR="00FB15FF">
        <w:rPr>
          <w:rFonts w:ascii="Garamond" w:hAnsi="Garamond" w:cs="Garamond"/>
          <w:sz w:val="22"/>
          <w:szCs w:val="22"/>
        </w:rPr>
        <w:t xml:space="preserve"> forming and managing their </w:t>
      </w:r>
      <w:r w:rsidRPr="00016169">
        <w:rPr>
          <w:rFonts w:ascii="Garamond" w:hAnsi="Garamond" w:cs="Garamond"/>
          <w:sz w:val="22"/>
          <w:szCs w:val="22"/>
        </w:rPr>
        <w:t>groups</w:t>
      </w:r>
      <w:r w:rsidR="00FB15FF">
        <w:rPr>
          <w:rFonts w:ascii="Garamond" w:hAnsi="Garamond" w:cs="Garamond"/>
          <w:sz w:val="22"/>
          <w:szCs w:val="22"/>
        </w:rPr>
        <w:t xml:space="preserve"> (of </w:t>
      </w:r>
      <w:r w:rsidR="00A03A4B">
        <w:rPr>
          <w:rFonts w:ascii="Garamond" w:hAnsi="Garamond" w:cs="Garamond"/>
          <w:sz w:val="22"/>
          <w:szCs w:val="22"/>
        </w:rPr>
        <w:t>2-3 students</w:t>
      </w:r>
      <w:r w:rsidR="00FB15FF">
        <w:rPr>
          <w:rFonts w:ascii="Garamond" w:hAnsi="Garamond" w:cs="Garamond"/>
          <w:sz w:val="22"/>
          <w:szCs w:val="22"/>
        </w:rPr>
        <w:t>)</w:t>
      </w:r>
      <w:r w:rsidRPr="00016169">
        <w:rPr>
          <w:rFonts w:ascii="Garamond" w:hAnsi="Garamond" w:cs="Garamond"/>
          <w:sz w:val="22"/>
          <w:szCs w:val="22"/>
        </w:rPr>
        <w:t xml:space="preserve">. </w:t>
      </w:r>
      <w:r>
        <w:rPr>
          <w:rFonts w:ascii="Garamond" w:hAnsi="Garamond" w:cs="Garamond"/>
          <w:sz w:val="22"/>
          <w:szCs w:val="22"/>
        </w:rPr>
        <w:t>Students are expected to</w:t>
      </w:r>
      <w:r w:rsidRPr="00016169">
        <w:rPr>
          <w:rFonts w:ascii="Garamond" w:hAnsi="Garamond" w:cs="Garamond"/>
          <w:sz w:val="22"/>
          <w:szCs w:val="22"/>
        </w:rPr>
        <w:t xml:space="preserve"> manage their groups so that everyone performs a fair share of the work, and that all perspectives are heard and considered.</w:t>
      </w:r>
      <w:r>
        <w:rPr>
          <w:rFonts w:ascii="Garamond" w:hAnsi="Garamond" w:cs="Garamond"/>
          <w:sz w:val="22"/>
          <w:szCs w:val="22"/>
        </w:rPr>
        <w:t xml:space="preserve"> </w:t>
      </w:r>
    </w:p>
    <w:p w14:paraId="13A4EF07" w14:textId="4131B149" w:rsidR="00016169" w:rsidRPr="00BE0272" w:rsidRDefault="00157050" w:rsidP="00BE0272">
      <w:pPr>
        <w:autoSpaceDE w:val="0"/>
        <w:autoSpaceDN w:val="0"/>
        <w:adjustRightInd w:val="0"/>
        <w:spacing w:before="100" w:after="240"/>
        <w:rPr>
          <w:rFonts w:ascii="Garamond" w:hAnsi="Garamond" w:cs="Garamond"/>
          <w:sz w:val="22"/>
          <w:szCs w:val="22"/>
        </w:rPr>
      </w:pPr>
      <w:r w:rsidRPr="007F5395">
        <w:rPr>
          <w:rFonts w:ascii="Garamond" w:hAnsi="Garamond" w:cs="Garamond"/>
          <w:i/>
          <w:sz w:val="22"/>
          <w:szCs w:val="22"/>
        </w:rPr>
        <w:t>C</w:t>
      </w:r>
      <w:r w:rsidR="00372B7D" w:rsidRPr="007F5395">
        <w:rPr>
          <w:rFonts w:ascii="Garamond" w:hAnsi="Garamond" w:cs="Garamond"/>
          <w:i/>
          <w:sz w:val="22"/>
          <w:szCs w:val="22"/>
        </w:rPr>
        <w:t>orrespondence</w:t>
      </w:r>
      <w:r w:rsidR="009E4FA8" w:rsidRPr="007F5395">
        <w:rPr>
          <w:rFonts w:ascii="Garamond" w:hAnsi="Garamond" w:cs="Garamond"/>
          <w:i/>
          <w:sz w:val="22"/>
          <w:szCs w:val="22"/>
        </w:rPr>
        <w:t>:</w:t>
      </w:r>
      <w:r w:rsidRPr="007F5395">
        <w:rPr>
          <w:rFonts w:ascii="Garamond" w:hAnsi="Garamond" w:cs="Garamond"/>
          <w:i/>
          <w:sz w:val="22"/>
          <w:szCs w:val="22"/>
        </w:rPr>
        <w:t xml:space="preserve">  </w:t>
      </w:r>
      <w:r w:rsidR="009E4FA8" w:rsidRPr="007F5395">
        <w:rPr>
          <w:rFonts w:ascii="Garamond" w:hAnsi="Garamond" w:cs="Garamond"/>
          <w:sz w:val="22"/>
          <w:szCs w:val="22"/>
        </w:rPr>
        <w:t>If you want to get response to your e-mails, always include your na</w:t>
      </w:r>
      <w:r w:rsidR="0019700E" w:rsidRPr="007F5395">
        <w:rPr>
          <w:rFonts w:ascii="Garamond" w:hAnsi="Garamond" w:cs="Garamond"/>
          <w:sz w:val="22"/>
          <w:szCs w:val="22"/>
        </w:rPr>
        <w:t xml:space="preserve">me, your </w:t>
      </w:r>
      <w:r w:rsidR="009E4FA8" w:rsidRPr="007F5395">
        <w:rPr>
          <w:rFonts w:ascii="Garamond" w:hAnsi="Garamond" w:cs="Garamond"/>
          <w:sz w:val="22"/>
          <w:szCs w:val="22"/>
        </w:rPr>
        <w:t>course</w:t>
      </w:r>
      <w:r w:rsidR="00616324" w:rsidRPr="007F5395">
        <w:rPr>
          <w:rFonts w:ascii="Garamond" w:hAnsi="Garamond" w:cs="Garamond"/>
          <w:sz w:val="22"/>
          <w:szCs w:val="22"/>
        </w:rPr>
        <w:t xml:space="preserve"> name</w:t>
      </w:r>
      <w:r w:rsidR="006B338A">
        <w:rPr>
          <w:rFonts w:ascii="Garamond" w:hAnsi="Garamond" w:cs="Garamond"/>
          <w:sz w:val="22"/>
          <w:szCs w:val="22"/>
        </w:rPr>
        <w:t xml:space="preserve"> and make sure that your message is written in English</w:t>
      </w:r>
      <w:r w:rsidR="00616324" w:rsidRPr="007F5395">
        <w:rPr>
          <w:rFonts w:ascii="Garamond" w:hAnsi="Garamond" w:cs="Garamond"/>
          <w:sz w:val="22"/>
          <w:szCs w:val="22"/>
        </w:rPr>
        <w:t>. O</w:t>
      </w:r>
      <w:r w:rsidR="009E4FA8" w:rsidRPr="007F5395">
        <w:rPr>
          <w:rFonts w:ascii="Garamond" w:hAnsi="Garamond" w:cs="Garamond"/>
          <w:sz w:val="22"/>
          <w:szCs w:val="22"/>
        </w:rPr>
        <w:t>bserve grammatical rules while composing your e-mails.</w:t>
      </w:r>
    </w:p>
    <w:p w14:paraId="3972AA3F" w14:textId="77777777" w:rsidR="00DF237B" w:rsidRPr="007F5395" w:rsidRDefault="00DF237B" w:rsidP="00DF237B">
      <w:pPr>
        <w:autoSpaceDE w:val="0"/>
        <w:autoSpaceDN w:val="0"/>
        <w:adjustRightInd w:val="0"/>
        <w:spacing w:before="100" w:after="100"/>
        <w:rPr>
          <w:rFonts w:ascii="Garamond" w:hAnsi="Garamond"/>
          <w:sz w:val="22"/>
          <w:szCs w:val="22"/>
        </w:rPr>
      </w:pPr>
      <w:r w:rsidRPr="007F5395">
        <w:rPr>
          <w:rFonts w:ascii="Garamond" w:hAnsi="Garamond" w:cs="Bookman Old Style"/>
          <w:b/>
          <w:bCs/>
          <w:sz w:val="22"/>
          <w:szCs w:val="22"/>
        </w:rPr>
        <w:t>Grading</w:t>
      </w:r>
      <w:r w:rsidRPr="007F5395">
        <w:rPr>
          <w:rFonts w:ascii="Garamond" w:hAnsi="Garamond" w:cs="Trebuchet MS"/>
          <w:sz w:val="22"/>
          <w:szCs w:val="22"/>
        </w:rPr>
        <w:t xml:space="preserve"> </w:t>
      </w:r>
    </w:p>
    <w:p w14:paraId="7EFA1065" w14:textId="77777777" w:rsidR="00560205" w:rsidRPr="007F5395" w:rsidRDefault="00DF237B" w:rsidP="00DF237B">
      <w:pPr>
        <w:autoSpaceDE w:val="0"/>
        <w:autoSpaceDN w:val="0"/>
        <w:adjustRightInd w:val="0"/>
        <w:spacing w:before="100" w:after="100"/>
        <w:rPr>
          <w:rFonts w:ascii="Garamond" w:hAnsi="Garamond" w:cs="Trebuchet MS"/>
          <w:sz w:val="22"/>
          <w:szCs w:val="22"/>
        </w:rPr>
      </w:pPr>
      <w:r w:rsidRPr="007F5395">
        <w:rPr>
          <w:rFonts w:ascii="Garamond" w:hAnsi="Garamond" w:cs="Garamond"/>
          <w:sz w:val="22"/>
          <w:szCs w:val="22"/>
        </w:rPr>
        <w:t>Final course grades will be based on:</w:t>
      </w:r>
      <w:r w:rsidRPr="007F5395">
        <w:rPr>
          <w:rFonts w:ascii="Garamond" w:hAnsi="Garamond" w:cs="Trebuchet MS"/>
          <w:sz w:val="22"/>
          <w:szCs w:val="22"/>
        </w:rPr>
        <w:t xml:space="preserve">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38"/>
        <w:gridCol w:w="1782"/>
      </w:tblGrid>
      <w:tr w:rsidR="00E82435" w:rsidRPr="007F5395" w14:paraId="7005757E" w14:textId="77777777" w:rsidTr="00876BA1">
        <w:trPr>
          <w:trHeight w:val="360"/>
          <w:jc w:val="center"/>
        </w:trPr>
        <w:tc>
          <w:tcPr>
            <w:tcW w:w="523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1EB66BC8" w14:textId="327E88AD" w:rsidR="00E82435" w:rsidRPr="007F5395" w:rsidRDefault="00E82435" w:rsidP="00E82435">
            <w:pPr>
              <w:autoSpaceDE w:val="0"/>
              <w:autoSpaceDN w:val="0"/>
              <w:adjustRightInd w:val="0"/>
              <w:spacing w:before="100" w:after="100"/>
              <w:rPr>
                <w:rFonts w:ascii="Garamond" w:hAnsi="Garamond"/>
                <w:sz w:val="22"/>
                <w:szCs w:val="22"/>
              </w:rPr>
            </w:pPr>
            <w:r w:rsidRPr="007F5395">
              <w:rPr>
                <w:rFonts w:ascii="Garamond" w:hAnsi="Garamond" w:cs="Garamond"/>
                <w:sz w:val="22"/>
                <w:szCs w:val="22"/>
              </w:rPr>
              <w:t xml:space="preserve">   </w:t>
            </w:r>
            <w:r>
              <w:rPr>
                <w:rFonts w:ascii="Garamond" w:hAnsi="Garamond" w:cs="Garamond"/>
                <w:sz w:val="22"/>
                <w:szCs w:val="22"/>
              </w:rPr>
              <w:t>Homework</w:t>
            </w:r>
          </w:p>
        </w:tc>
        <w:tc>
          <w:tcPr>
            <w:tcW w:w="1782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57519672" w14:textId="362FAC47" w:rsidR="00E82435" w:rsidRPr="007F5395" w:rsidRDefault="00E82435" w:rsidP="00876BA1">
            <w:pPr>
              <w:autoSpaceDE w:val="0"/>
              <w:autoSpaceDN w:val="0"/>
              <w:adjustRightInd w:val="0"/>
              <w:spacing w:before="100" w:after="100"/>
              <w:rPr>
                <w:rFonts w:ascii="Garamond" w:hAnsi="Garamond"/>
                <w:sz w:val="22"/>
                <w:szCs w:val="22"/>
              </w:rPr>
            </w:pPr>
            <w:r w:rsidRPr="007F5395">
              <w:rPr>
                <w:rFonts w:ascii="Garamond" w:hAnsi="Garamond" w:cs="Garamond"/>
                <w:sz w:val="22"/>
                <w:szCs w:val="22"/>
              </w:rPr>
              <w:t xml:space="preserve"> </w:t>
            </w:r>
            <w:r w:rsidR="00A03A4B">
              <w:rPr>
                <w:rFonts w:ascii="Garamond" w:hAnsi="Garamond" w:cs="Garamond"/>
                <w:sz w:val="22"/>
                <w:szCs w:val="22"/>
              </w:rPr>
              <w:t>4</w:t>
            </w:r>
            <w:r>
              <w:rPr>
                <w:rFonts w:ascii="Garamond" w:hAnsi="Garamond" w:cs="Garamond"/>
                <w:sz w:val="22"/>
                <w:szCs w:val="22"/>
              </w:rPr>
              <w:t>0</w:t>
            </w:r>
            <w:r w:rsidRPr="007F5395">
              <w:rPr>
                <w:rFonts w:ascii="Garamond" w:hAnsi="Garamond" w:cs="Garamond"/>
                <w:sz w:val="22"/>
                <w:szCs w:val="22"/>
              </w:rPr>
              <w:t>%</w:t>
            </w:r>
          </w:p>
        </w:tc>
      </w:tr>
      <w:tr w:rsidR="00E82435" w:rsidRPr="007F5395" w14:paraId="234BB1D2" w14:textId="77777777" w:rsidTr="00876BA1">
        <w:trPr>
          <w:trHeight w:val="360"/>
          <w:jc w:val="center"/>
        </w:trPr>
        <w:tc>
          <w:tcPr>
            <w:tcW w:w="523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07F3E081" w14:textId="77777777" w:rsidR="00E82435" w:rsidRPr="007F5395" w:rsidRDefault="00E82435" w:rsidP="00876BA1">
            <w:pPr>
              <w:autoSpaceDE w:val="0"/>
              <w:autoSpaceDN w:val="0"/>
              <w:adjustRightInd w:val="0"/>
              <w:spacing w:before="100" w:after="100"/>
              <w:rPr>
                <w:rFonts w:ascii="Garamond" w:hAnsi="Garamond"/>
                <w:sz w:val="22"/>
                <w:szCs w:val="22"/>
              </w:rPr>
            </w:pPr>
            <w:r w:rsidRPr="007F5395">
              <w:rPr>
                <w:rFonts w:ascii="Garamond" w:hAnsi="Garamond" w:cs="Garamond"/>
                <w:sz w:val="22"/>
                <w:szCs w:val="22"/>
              </w:rPr>
              <w:t xml:space="preserve">   </w:t>
            </w:r>
            <w:r>
              <w:rPr>
                <w:rFonts w:ascii="Garamond" w:hAnsi="Garamond" w:cs="Garamond"/>
                <w:sz w:val="22"/>
                <w:szCs w:val="22"/>
              </w:rPr>
              <w:t>Data Camp</w:t>
            </w:r>
          </w:p>
        </w:tc>
        <w:tc>
          <w:tcPr>
            <w:tcW w:w="1782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31F87275" w14:textId="77777777" w:rsidR="00E82435" w:rsidRPr="007F5395" w:rsidRDefault="00E82435" w:rsidP="00876BA1">
            <w:pPr>
              <w:autoSpaceDE w:val="0"/>
              <w:autoSpaceDN w:val="0"/>
              <w:adjustRightInd w:val="0"/>
              <w:spacing w:before="100" w:after="100"/>
              <w:rPr>
                <w:rFonts w:ascii="Garamond" w:hAnsi="Garamond"/>
                <w:sz w:val="22"/>
                <w:szCs w:val="22"/>
              </w:rPr>
            </w:pPr>
            <w:r w:rsidRPr="007F5395">
              <w:rPr>
                <w:rFonts w:ascii="Garamond" w:hAnsi="Garamond" w:cs="Garamond"/>
                <w:sz w:val="22"/>
                <w:szCs w:val="22"/>
              </w:rPr>
              <w:t xml:space="preserve"> </w:t>
            </w:r>
            <w:r>
              <w:rPr>
                <w:rFonts w:ascii="Garamond" w:hAnsi="Garamond" w:cs="Garamond"/>
                <w:sz w:val="22"/>
                <w:szCs w:val="22"/>
              </w:rPr>
              <w:t>20</w:t>
            </w:r>
            <w:r w:rsidRPr="007F5395">
              <w:rPr>
                <w:rFonts w:ascii="Garamond" w:hAnsi="Garamond" w:cs="Garamond"/>
                <w:sz w:val="22"/>
                <w:szCs w:val="22"/>
              </w:rPr>
              <w:t>%</w:t>
            </w:r>
          </w:p>
        </w:tc>
      </w:tr>
      <w:tr w:rsidR="001A1B56" w:rsidRPr="007F5395" w14:paraId="47150F64" w14:textId="77777777" w:rsidTr="000D21F6">
        <w:trPr>
          <w:trHeight w:val="360"/>
          <w:jc w:val="center"/>
        </w:trPr>
        <w:tc>
          <w:tcPr>
            <w:tcW w:w="523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26B73E2D" w14:textId="77777777" w:rsidR="001A1B56" w:rsidRPr="007F5395" w:rsidRDefault="001A1B56" w:rsidP="000D21F6">
            <w:pPr>
              <w:autoSpaceDE w:val="0"/>
              <w:autoSpaceDN w:val="0"/>
              <w:adjustRightInd w:val="0"/>
              <w:spacing w:before="100" w:after="100"/>
              <w:rPr>
                <w:rFonts w:ascii="Garamond" w:hAnsi="Garamond"/>
                <w:sz w:val="22"/>
                <w:szCs w:val="22"/>
              </w:rPr>
            </w:pPr>
            <w:r w:rsidRPr="007F5395">
              <w:rPr>
                <w:rFonts w:ascii="Garamond" w:hAnsi="Garamond" w:cs="Garamond"/>
                <w:sz w:val="22"/>
                <w:szCs w:val="22"/>
              </w:rPr>
              <w:t xml:space="preserve">   </w:t>
            </w:r>
            <w:r>
              <w:rPr>
                <w:rFonts w:ascii="Garamond" w:hAnsi="Garamond" w:cs="Garamond"/>
                <w:sz w:val="22"/>
                <w:szCs w:val="22"/>
              </w:rPr>
              <w:t>Quizzes</w:t>
            </w:r>
          </w:p>
        </w:tc>
        <w:tc>
          <w:tcPr>
            <w:tcW w:w="1782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5ED90802" w14:textId="7C966C3C" w:rsidR="001A1B56" w:rsidRPr="007F5395" w:rsidRDefault="001A1B56" w:rsidP="000D21F6">
            <w:pPr>
              <w:autoSpaceDE w:val="0"/>
              <w:autoSpaceDN w:val="0"/>
              <w:adjustRightInd w:val="0"/>
              <w:spacing w:before="100" w:after="100"/>
              <w:rPr>
                <w:rFonts w:ascii="Garamond" w:hAnsi="Garamond"/>
                <w:sz w:val="22"/>
                <w:szCs w:val="22"/>
              </w:rPr>
            </w:pPr>
            <w:r w:rsidRPr="007F5395">
              <w:rPr>
                <w:rFonts w:ascii="Garamond" w:hAnsi="Garamond" w:cs="Garamond"/>
                <w:sz w:val="22"/>
                <w:szCs w:val="22"/>
              </w:rPr>
              <w:t xml:space="preserve"> </w:t>
            </w:r>
            <w:r w:rsidR="00A03A4B">
              <w:rPr>
                <w:rFonts w:ascii="Garamond" w:hAnsi="Garamond" w:cs="Garamond"/>
                <w:sz w:val="22"/>
                <w:szCs w:val="22"/>
              </w:rPr>
              <w:t>2</w:t>
            </w:r>
            <w:r w:rsidR="00033BE7">
              <w:rPr>
                <w:rFonts w:ascii="Garamond" w:hAnsi="Garamond" w:cs="Garamond"/>
                <w:sz w:val="22"/>
                <w:szCs w:val="22"/>
              </w:rPr>
              <w:t>0</w:t>
            </w:r>
            <w:r w:rsidRPr="007F5395">
              <w:rPr>
                <w:rFonts w:ascii="Garamond" w:hAnsi="Garamond" w:cs="Garamond"/>
                <w:sz w:val="22"/>
                <w:szCs w:val="22"/>
              </w:rPr>
              <w:t>%</w:t>
            </w:r>
          </w:p>
        </w:tc>
      </w:tr>
      <w:tr w:rsidR="00483CA8" w:rsidRPr="007F5395" w14:paraId="5C5F5343" w14:textId="77777777" w:rsidTr="006F02FF">
        <w:trPr>
          <w:trHeight w:val="360"/>
          <w:jc w:val="center"/>
        </w:trPr>
        <w:tc>
          <w:tcPr>
            <w:tcW w:w="523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626B1DE0" w14:textId="2305FEDB" w:rsidR="00483CA8" w:rsidRPr="007F5395" w:rsidRDefault="00033BE7" w:rsidP="006F02FF">
            <w:pPr>
              <w:autoSpaceDE w:val="0"/>
              <w:autoSpaceDN w:val="0"/>
              <w:adjustRightInd w:val="0"/>
              <w:spacing w:before="100" w:after="100"/>
              <w:rPr>
                <w:rFonts w:ascii="Garamond" w:hAnsi="Garamond" w:cs="Garamond"/>
                <w:sz w:val="22"/>
                <w:szCs w:val="22"/>
              </w:rPr>
            </w:pPr>
            <w:r>
              <w:rPr>
                <w:rFonts w:ascii="Garamond" w:hAnsi="Garamond" w:cs="Garamond"/>
                <w:sz w:val="22"/>
                <w:szCs w:val="22"/>
              </w:rPr>
              <w:t xml:space="preserve">   Project</w:t>
            </w:r>
          </w:p>
        </w:tc>
        <w:tc>
          <w:tcPr>
            <w:tcW w:w="1782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4265F470" w14:textId="554D3B8E" w:rsidR="00483CA8" w:rsidRPr="007F5395" w:rsidRDefault="00033BE7" w:rsidP="006F02FF">
            <w:pPr>
              <w:autoSpaceDE w:val="0"/>
              <w:autoSpaceDN w:val="0"/>
              <w:adjustRightInd w:val="0"/>
              <w:spacing w:before="100" w:after="100"/>
              <w:rPr>
                <w:rFonts w:ascii="Garamond" w:hAnsi="Garamond" w:cs="Garamond"/>
                <w:sz w:val="22"/>
                <w:szCs w:val="22"/>
              </w:rPr>
            </w:pPr>
            <w:r>
              <w:rPr>
                <w:rFonts w:ascii="Garamond" w:hAnsi="Garamond" w:cs="Garamond"/>
                <w:sz w:val="22"/>
                <w:szCs w:val="22"/>
              </w:rPr>
              <w:t xml:space="preserve"> 2</w:t>
            </w:r>
            <w:r w:rsidR="00E82435">
              <w:rPr>
                <w:rFonts w:ascii="Garamond" w:hAnsi="Garamond" w:cs="Garamond"/>
                <w:sz w:val="22"/>
                <w:szCs w:val="22"/>
              </w:rPr>
              <w:t>0</w:t>
            </w:r>
            <w:r w:rsidR="00483CA8" w:rsidRPr="007F5395">
              <w:rPr>
                <w:rFonts w:ascii="Garamond" w:hAnsi="Garamond" w:cs="Garamond"/>
                <w:sz w:val="22"/>
                <w:szCs w:val="22"/>
              </w:rPr>
              <w:t>%</w:t>
            </w:r>
          </w:p>
        </w:tc>
      </w:tr>
    </w:tbl>
    <w:p w14:paraId="500A24BB" w14:textId="77777777" w:rsidR="00A6486B" w:rsidRDefault="00A6486B" w:rsidP="00A6486B">
      <w:pPr>
        <w:rPr>
          <w:rFonts w:ascii="Garamond" w:hAnsi="Garamond" w:cs="Arial"/>
          <w:sz w:val="22"/>
          <w:szCs w:val="22"/>
        </w:rPr>
      </w:pPr>
    </w:p>
    <w:p w14:paraId="3019F73D" w14:textId="77777777" w:rsidR="00441FEB" w:rsidRDefault="00826360" w:rsidP="00DF237B">
      <w:pPr>
        <w:autoSpaceDE w:val="0"/>
        <w:autoSpaceDN w:val="0"/>
        <w:adjustRightInd w:val="0"/>
        <w:spacing w:before="100" w:after="100"/>
        <w:rPr>
          <w:rFonts w:ascii="Garamond" w:hAnsi="Garamond" w:cs="Garamond"/>
          <w:sz w:val="22"/>
          <w:szCs w:val="22"/>
        </w:rPr>
      </w:pPr>
      <w:r w:rsidRPr="007F5395">
        <w:rPr>
          <w:rFonts w:ascii="Garamond" w:hAnsi="Garamond" w:cs="Garamond"/>
          <w:sz w:val="22"/>
          <w:szCs w:val="22"/>
        </w:rPr>
        <w:t xml:space="preserve">No late assignments will be accepted. </w:t>
      </w:r>
    </w:p>
    <w:p w14:paraId="391556B5" w14:textId="6F2EB626" w:rsidR="00F01C24" w:rsidRDefault="00C70A73" w:rsidP="00DF237B">
      <w:pPr>
        <w:autoSpaceDE w:val="0"/>
        <w:autoSpaceDN w:val="0"/>
        <w:adjustRightInd w:val="0"/>
        <w:spacing w:before="100" w:after="100"/>
        <w:rPr>
          <w:rFonts w:ascii="Garamond" w:hAnsi="Garamond" w:cs="Garamond"/>
          <w:sz w:val="22"/>
          <w:szCs w:val="22"/>
        </w:rPr>
      </w:pPr>
      <w:r w:rsidRPr="007F5395">
        <w:rPr>
          <w:rFonts w:ascii="Garamond" w:hAnsi="Garamond" w:cs="Garamond"/>
          <w:sz w:val="22"/>
          <w:szCs w:val="22"/>
        </w:rPr>
        <w:t>No make-up</w:t>
      </w:r>
      <w:r w:rsidR="00023139" w:rsidRPr="007F5395">
        <w:rPr>
          <w:rFonts w:ascii="Garamond" w:hAnsi="Garamond" w:cs="Garamond"/>
          <w:sz w:val="22"/>
          <w:szCs w:val="22"/>
        </w:rPr>
        <w:t xml:space="preserve"> will be a</w:t>
      </w:r>
      <w:r w:rsidR="003C4669" w:rsidRPr="007F5395">
        <w:rPr>
          <w:rFonts w:ascii="Garamond" w:hAnsi="Garamond" w:cs="Garamond"/>
          <w:sz w:val="22"/>
          <w:szCs w:val="22"/>
        </w:rPr>
        <w:t xml:space="preserve">dministered for the </w:t>
      </w:r>
      <w:r w:rsidR="00A83822">
        <w:rPr>
          <w:rFonts w:ascii="Garamond" w:hAnsi="Garamond" w:cs="Garamond"/>
          <w:sz w:val="22"/>
          <w:szCs w:val="22"/>
        </w:rPr>
        <w:t>exams</w:t>
      </w:r>
      <w:r w:rsidR="00023139" w:rsidRPr="007F5395">
        <w:rPr>
          <w:rFonts w:ascii="Garamond" w:hAnsi="Garamond" w:cs="Garamond"/>
          <w:sz w:val="22"/>
          <w:szCs w:val="22"/>
        </w:rPr>
        <w:t>.</w:t>
      </w:r>
    </w:p>
    <w:p w14:paraId="02AC38A5" w14:textId="77777777" w:rsidR="000542FC" w:rsidRPr="007F5395" w:rsidRDefault="000542FC" w:rsidP="00DF237B">
      <w:pPr>
        <w:autoSpaceDE w:val="0"/>
        <w:autoSpaceDN w:val="0"/>
        <w:adjustRightInd w:val="0"/>
        <w:spacing w:before="100" w:after="100"/>
        <w:rPr>
          <w:rFonts w:ascii="Garamond" w:hAnsi="Garamond" w:cs="Bookman Old Style"/>
          <w:b/>
          <w:bCs/>
          <w:sz w:val="22"/>
          <w:szCs w:val="22"/>
        </w:rPr>
      </w:pPr>
    </w:p>
    <w:p w14:paraId="2405D215" w14:textId="4FC2D39C" w:rsidR="009D5CF1" w:rsidRDefault="007F5395" w:rsidP="009D5CF1">
      <w:pPr>
        <w:spacing w:before="100" w:beforeAutospacing="1" w:after="100" w:afterAutospacing="1"/>
        <w:rPr>
          <w:rFonts w:ascii="Garamond" w:hAnsi="Garamond"/>
          <w:b/>
        </w:rPr>
      </w:pPr>
      <w:r>
        <w:rPr>
          <w:rFonts w:ascii="Garamond" w:hAnsi="Garamond" w:cs="Arial"/>
          <w:b/>
          <w:sz w:val="22"/>
          <w:szCs w:val="22"/>
        </w:rPr>
        <w:br w:type="page"/>
      </w:r>
    </w:p>
    <w:p w14:paraId="42FF366F" w14:textId="64E37115" w:rsidR="002A58DF" w:rsidRPr="00E82435" w:rsidRDefault="002A58DF" w:rsidP="00EC412D">
      <w:pPr>
        <w:jc w:val="center"/>
        <w:rPr>
          <w:rFonts w:ascii="Garamond" w:hAnsi="Garamond"/>
          <w:b/>
          <w:sz w:val="20"/>
          <w:szCs w:val="20"/>
        </w:rPr>
      </w:pPr>
      <w:r w:rsidRPr="00E82435">
        <w:rPr>
          <w:rFonts w:ascii="Garamond" w:hAnsi="Garamond"/>
          <w:b/>
          <w:sz w:val="20"/>
          <w:szCs w:val="20"/>
        </w:rPr>
        <w:lastRenderedPageBreak/>
        <w:t>TENTATIVE SCHEDULE</w:t>
      </w:r>
    </w:p>
    <w:p w14:paraId="16089007" w14:textId="77777777" w:rsidR="00EC412D" w:rsidRPr="00E82435" w:rsidRDefault="00EC412D" w:rsidP="00EC412D">
      <w:pPr>
        <w:jc w:val="center"/>
        <w:rPr>
          <w:rFonts w:ascii="Garamond" w:hAnsi="Garamond"/>
          <w:b/>
          <w:sz w:val="20"/>
          <w:szCs w:val="20"/>
        </w:rPr>
      </w:pPr>
    </w:p>
    <w:tbl>
      <w:tblPr>
        <w:tblStyle w:val="LightShading1"/>
        <w:tblW w:w="9558" w:type="dxa"/>
        <w:tblLook w:val="04A0" w:firstRow="1" w:lastRow="0" w:firstColumn="1" w:lastColumn="0" w:noHBand="0" w:noVBand="1"/>
      </w:tblPr>
      <w:tblGrid>
        <w:gridCol w:w="2319"/>
        <w:gridCol w:w="7239"/>
      </w:tblGrid>
      <w:tr w:rsidR="00EC412D" w:rsidRPr="00E82435" w14:paraId="0D6D2325" w14:textId="77777777" w:rsidTr="00690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14:paraId="7E38655D" w14:textId="768AA946" w:rsidR="00EC412D" w:rsidRPr="00E82435" w:rsidRDefault="00EC412D" w:rsidP="00876BA1">
            <w:pPr>
              <w:rPr>
                <w:rFonts w:ascii="Garamond" w:hAnsi="Garamond"/>
                <w:sz w:val="20"/>
                <w:szCs w:val="20"/>
              </w:rPr>
            </w:pPr>
            <w:r w:rsidRPr="00E82435">
              <w:rPr>
                <w:rFonts w:ascii="Garamond" w:hAnsi="Garamond"/>
                <w:sz w:val="20"/>
                <w:szCs w:val="20"/>
              </w:rPr>
              <w:t>WEEK 1</w:t>
            </w:r>
          </w:p>
        </w:tc>
        <w:tc>
          <w:tcPr>
            <w:tcW w:w="7239" w:type="dxa"/>
          </w:tcPr>
          <w:p w14:paraId="5495AF26" w14:textId="5DFCE1D5" w:rsidR="00EC412D" w:rsidRPr="00E82435" w:rsidRDefault="00EC412D" w:rsidP="00876B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E82435">
              <w:rPr>
                <w:rFonts w:ascii="Garamond" w:hAnsi="Garamond"/>
                <w:sz w:val="20"/>
                <w:szCs w:val="20"/>
              </w:rPr>
              <w:t xml:space="preserve">April </w:t>
            </w:r>
            <w:r w:rsidR="00A03A4B">
              <w:rPr>
                <w:rFonts w:ascii="Garamond" w:hAnsi="Garamond"/>
                <w:sz w:val="20"/>
                <w:szCs w:val="20"/>
              </w:rPr>
              <w:t>1</w:t>
            </w:r>
          </w:p>
        </w:tc>
      </w:tr>
      <w:tr w:rsidR="00EC412D" w:rsidRPr="00E82435" w14:paraId="64F71FA0" w14:textId="77777777" w:rsidTr="0069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14:paraId="2EE9E9DB" w14:textId="77777777" w:rsidR="00EC412D" w:rsidRPr="00E82435" w:rsidRDefault="00EC412D" w:rsidP="00876BA1">
            <w:pPr>
              <w:rPr>
                <w:rFonts w:ascii="Garamond" w:hAnsi="Garamond"/>
                <w:sz w:val="20"/>
                <w:szCs w:val="20"/>
              </w:rPr>
            </w:pPr>
            <w:r w:rsidRPr="00E82435">
              <w:rPr>
                <w:rFonts w:ascii="Garamond" w:hAnsi="Garamond"/>
                <w:sz w:val="20"/>
                <w:szCs w:val="20"/>
              </w:rPr>
              <w:t xml:space="preserve">Due: </w:t>
            </w:r>
          </w:p>
        </w:tc>
        <w:tc>
          <w:tcPr>
            <w:tcW w:w="7239" w:type="dxa"/>
          </w:tcPr>
          <w:p w14:paraId="1F002E26" w14:textId="37AAAA35" w:rsidR="00EC412D" w:rsidRPr="00E82435" w:rsidRDefault="00923CF5" w:rsidP="00876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hyperlink r:id="rId11" w:history="1">
              <w:r w:rsidR="00EC412D" w:rsidRPr="00E82435">
                <w:rPr>
                  <w:rStyle w:val="Hyperlink"/>
                  <w:rFonts w:ascii="Garamond" w:hAnsi="Garamond"/>
                  <w:sz w:val="20"/>
                  <w:szCs w:val="20"/>
                </w:rPr>
                <w:t>https://www.dropbox.com/s/2hz8mh7c9q0b52l/Unit%201%20-%20Pricing%20Basics.pdf</w:t>
              </w:r>
            </w:hyperlink>
            <w:r w:rsidR="00EC412D" w:rsidRPr="00E82435"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</w:tr>
      <w:tr w:rsidR="00EC412D" w:rsidRPr="00E82435" w14:paraId="77F32FD7" w14:textId="77777777" w:rsidTr="00690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14:paraId="77852353" w14:textId="03E1FC02" w:rsidR="00EC412D" w:rsidRPr="00E82435" w:rsidRDefault="00EC412D" w:rsidP="00876BA1">
            <w:pPr>
              <w:rPr>
                <w:rFonts w:ascii="Garamond" w:hAnsi="Garamond"/>
                <w:sz w:val="20"/>
                <w:szCs w:val="20"/>
              </w:rPr>
            </w:pPr>
            <w:r w:rsidRPr="00E82435">
              <w:rPr>
                <w:rFonts w:ascii="Garamond" w:hAnsi="Garamond"/>
                <w:sz w:val="20"/>
                <w:szCs w:val="20"/>
              </w:rPr>
              <w:t>Topics:</w:t>
            </w:r>
          </w:p>
        </w:tc>
        <w:tc>
          <w:tcPr>
            <w:tcW w:w="7239" w:type="dxa"/>
          </w:tcPr>
          <w:p w14:paraId="49A91E10" w14:textId="10D71391" w:rsidR="00EC412D" w:rsidRPr="00E82435" w:rsidRDefault="006932D5" w:rsidP="00693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0"/>
                <w:szCs w:val="20"/>
              </w:rPr>
            </w:pPr>
            <w:r w:rsidRPr="00E82435">
              <w:rPr>
                <w:rFonts w:ascii="Garamond" w:hAnsi="Garamond"/>
                <w:color w:val="000000"/>
                <w:sz w:val="20"/>
                <w:szCs w:val="20"/>
              </w:rPr>
              <w:t>Basics of Pricing</w:t>
            </w:r>
          </w:p>
        </w:tc>
      </w:tr>
    </w:tbl>
    <w:p w14:paraId="55998962" w14:textId="77777777" w:rsidR="00EC412D" w:rsidRPr="00E82435" w:rsidRDefault="00EC412D" w:rsidP="00E82435">
      <w:pPr>
        <w:rPr>
          <w:rFonts w:ascii="Garamond" w:hAnsi="Garamond"/>
          <w:b/>
          <w:sz w:val="20"/>
          <w:szCs w:val="20"/>
        </w:rPr>
      </w:pPr>
    </w:p>
    <w:tbl>
      <w:tblPr>
        <w:tblStyle w:val="LightShading1"/>
        <w:tblW w:w="9558" w:type="dxa"/>
        <w:tblLook w:val="04A0" w:firstRow="1" w:lastRow="0" w:firstColumn="1" w:lastColumn="0" w:noHBand="0" w:noVBand="1"/>
      </w:tblPr>
      <w:tblGrid>
        <w:gridCol w:w="2318"/>
        <w:gridCol w:w="7240"/>
      </w:tblGrid>
      <w:tr w:rsidR="002A58DF" w:rsidRPr="00E82435" w14:paraId="6BF92904" w14:textId="77777777" w:rsidTr="00690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14:paraId="53D80E66" w14:textId="6D513394" w:rsidR="002A58DF" w:rsidRPr="00E82435" w:rsidRDefault="006F043D" w:rsidP="00CD36CF">
            <w:pPr>
              <w:rPr>
                <w:rFonts w:ascii="Garamond" w:hAnsi="Garamond"/>
                <w:sz w:val="20"/>
                <w:szCs w:val="20"/>
              </w:rPr>
            </w:pPr>
            <w:r w:rsidRPr="00E82435">
              <w:rPr>
                <w:rFonts w:ascii="Garamond" w:hAnsi="Garamond"/>
                <w:sz w:val="20"/>
                <w:szCs w:val="20"/>
              </w:rPr>
              <w:t xml:space="preserve">WEEK </w:t>
            </w:r>
            <w:r w:rsidR="00EC412D" w:rsidRPr="00E82435">
              <w:rPr>
                <w:rFonts w:ascii="Garamond" w:hAnsi="Garamond"/>
                <w:sz w:val="20"/>
                <w:szCs w:val="20"/>
              </w:rPr>
              <w:t>2</w:t>
            </w:r>
          </w:p>
        </w:tc>
        <w:tc>
          <w:tcPr>
            <w:tcW w:w="7240" w:type="dxa"/>
          </w:tcPr>
          <w:p w14:paraId="22AD433C" w14:textId="39316D49" w:rsidR="002A58DF" w:rsidRPr="00E82435" w:rsidRDefault="00EC412D" w:rsidP="00CD3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E82435">
              <w:rPr>
                <w:rFonts w:ascii="Garamond" w:hAnsi="Garamond"/>
                <w:sz w:val="20"/>
                <w:szCs w:val="20"/>
              </w:rPr>
              <w:t xml:space="preserve">April </w:t>
            </w:r>
            <w:r w:rsidR="00A03A4B">
              <w:rPr>
                <w:rFonts w:ascii="Garamond" w:hAnsi="Garamond"/>
                <w:sz w:val="20"/>
                <w:szCs w:val="20"/>
              </w:rPr>
              <w:t>8</w:t>
            </w:r>
          </w:p>
        </w:tc>
      </w:tr>
      <w:tr w:rsidR="002A58DF" w:rsidRPr="00E82435" w14:paraId="434891F3" w14:textId="77777777" w:rsidTr="0069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14:paraId="738E47FC" w14:textId="3BC9C1A4" w:rsidR="002A58DF" w:rsidRPr="00E82435" w:rsidRDefault="002A58DF" w:rsidP="00CD36CF">
            <w:pPr>
              <w:rPr>
                <w:rFonts w:ascii="Garamond" w:hAnsi="Garamond"/>
                <w:sz w:val="20"/>
                <w:szCs w:val="20"/>
              </w:rPr>
            </w:pPr>
            <w:r w:rsidRPr="00E82435">
              <w:rPr>
                <w:rFonts w:ascii="Garamond" w:hAnsi="Garamond"/>
                <w:sz w:val="20"/>
                <w:szCs w:val="20"/>
              </w:rPr>
              <w:t>Due:</w:t>
            </w:r>
          </w:p>
        </w:tc>
        <w:tc>
          <w:tcPr>
            <w:tcW w:w="7240" w:type="dxa"/>
          </w:tcPr>
          <w:p w14:paraId="3AFA87D8" w14:textId="2CB3A553" w:rsidR="00EC412D" w:rsidRPr="00E82435" w:rsidRDefault="00EC412D" w:rsidP="00720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sz w:val="20"/>
                <w:szCs w:val="20"/>
              </w:rPr>
            </w:pPr>
            <w:r w:rsidRPr="00E82435">
              <w:rPr>
                <w:rFonts w:ascii="Garamond" w:hAnsi="Garamond"/>
                <w:sz w:val="20"/>
                <w:szCs w:val="20"/>
              </w:rPr>
              <w:t xml:space="preserve">DC: </w:t>
            </w:r>
            <w:hyperlink r:id="rId12" w:history="1">
              <w:r w:rsidRPr="00E82435">
                <w:rPr>
                  <w:rStyle w:val="Hyperlink"/>
                  <w:rFonts w:ascii="Garamond" w:hAnsi="Garamond"/>
                  <w:sz w:val="20"/>
                  <w:szCs w:val="20"/>
                </w:rPr>
                <w:t>https://www.datacamp.com/courses/cluster-analysis-in-r</w:t>
              </w:r>
            </w:hyperlink>
            <w:r w:rsidRPr="00E82435">
              <w:rPr>
                <w:rFonts w:ascii="Garamond" w:hAnsi="Garamond"/>
                <w:sz w:val="20"/>
                <w:szCs w:val="20"/>
              </w:rPr>
              <w:t xml:space="preserve"> </w:t>
            </w:r>
          </w:p>
          <w:p w14:paraId="06B48F5E" w14:textId="77777777" w:rsidR="003A7239" w:rsidRPr="00E82435" w:rsidRDefault="003A7239" w:rsidP="00720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E82435">
              <w:rPr>
                <w:rFonts w:ascii="Garamond" w:hAnsi="Garamond"/>
                <w:sz w:val="20"/>
                <w:szCs w:val="20"/>
              </w:rPr>
              <w:t>W1: Customer Segmentation</w:t>
            </w:r>
          </w:p>
          <w:p w14:paraId="346C8C21" w14:textId="57ECB37C" w:rsidR="00EC412D" w:rsidRPr="00E82435" w:rsidRDefault="00EC412D" w:rsidP="00720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E82435">
              <w:rPr>
                <w:rFonts w:ascii="Garamond" w:hAnsi="Garamond"/>
                <w:sz w:val="20"/>
                <w:szCs w:val="20"/>
              </w:rPr>
              <w:t>W2: Chapter 11</w:t>
            </w:r>
          </w:p>
        </w:tc>
      </w:tr>
      <w:tr w:rsidR="002A58DF" w:rsidRPr="00E82435" w14:paraId="6A66A788" w14:textId="77777777" w:rsidTr="00690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14:paraId="5213E773" w14:textId="5E5CAD29" w:rsidR="002A58DF" w:rsidRPr="00E82435" w:rsidRDefault="006D3E17" w:rsidP="00CD36CF">
            <w:pPr>
              <w:rPr>
                <w:rFonts w:ascii="Garamond" w:hAnsi="Garamond"/>
                <w:sz w:val="20"/>
                <w:szCs w:val="20"/>
              </w:rPr>
            </w:pPr>
            <w:r w:rsidRPr="00E82435">
              <w:rPr>
                <w:rFonts w:ascii="Garamond" w:hAnsi="Garamond"/>
                <w:sz w:val="20"/>
                <w:szCs w:val="20"/>
              </w:rPr>
              <w:t>Topics:</w:t>
            </w:r>
          </w:p>
        </w:tc>
        <w:tc>
          <w:tcPr>
            <w:tcW w:w="7240" w:type="dxa"/>
          </w:tcPr>
          <w:p w14:paraId="60A30E40" w14:textId="7FCCEC65" w:rsidR="002A58DF" w:rsidRPr="00E82435" w:rsidRDefault="002903EF" w:rsidP="00CD3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E82435">
              <w:rPr>
                <w:rFonts w:ascii="Garamond" w:hAnsi="Garamond"/>
                <w:sz w:val="20"/>
                <w:szCs w:val="20"/>
              </w:rPr>
              <w:t>Customer Segmentation</w:t>
            </w:r>
            <w:r w:rsidR="00A25656" w:rsidRPr="00E82435">
              <w:rPr>
                <w:rFonts w:ascii="Garamond" w:hAnsi="Garamond"/>
                <w:sz w:val="20"/>
                <w:szCs w:val="20"/>
              </w:rPr>
              <w:t>: Clustering</w:t>
            </w:r>
          </w:p>
        </w:tc>
      </w:tr>
    </w:tbl>
    <w:p w14:paraId="41400410" w14:textId="77777777" w:rsidR="00A02CC6" w:rsidRPr="00E82435" w:rsidRDefault="00A02CC6" w:rsidP="000C0DA8">
      <w:pPr>
        <w:rPr>
          <w:rFonts w:ascii="Garamond" w:hAnsi="Garamond"/>
          <w:b/>
          <w:sz w:val="20"/>
          <w:szCs w:val="20"/>
        </w:rPr>
      </w:pPr>
    </w:p>
    <w:tbl>
      <w:tblPr>
        <w:tblStyle w:val="LightShading1"/>
        <w:tblW w:w="9558" w:type="dxa"/>
        <w:tblLook w:val="04A0" w:firstRow="1" w:lastRow="0" w:firstColumn="1" w:lastColumn="0" w:noHBand="0" w:noVBand="1"/>
      </w:tblPr>
      <w:tblGrid>
        <w:gridCol w:w="2319"/>
        <w:gridCol w:w="7239"/>
      </w:tblGrid>
      <w:tr w:rsidR="002A58DF" w:rsidRPr="00E82435" w14:paraId="25792BBA" w14:textId="77777777" w:rsidTr="00690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14:paraId="4E72576A" w14:textId="4BE093DE" w:rsidR="002A58DF" w:rsidRPr="00E82435" w:rsidRDefault="0049401F" w:rsidP="00CD36CF">
            <w:pPr>
              <w:rPr>
                <w:rFonts w:ascii="Garamond" w:hAnsi="Garamond"/>
                <w:sz w:val="20"/>
                <w:szCs w:val="20"/>
              </w:rPr>
            </w:pPr>
            <w:r w:rsidRPr="00E82435">
              <w:rPr>
                <w:rFonts w:ascii="Garamond" w:hAnsi="Garamond"/>
                <w:sz w:val="20"/>
                <w:szCs w:val="20"/>
              </w:rPr>
              <w:t xml:space="preserve">WEEK </w:t>
            </w:r>
            <w:r w:rsidR="00EC412D" w:rsidRPr="00E82435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7239" w:type="dxa"/>
          </w:tcPr>
          <w:p w14:paraId="139064D6" w14:textId="2A0EA312" w:rsidR="002A58DF" w:rsidRPr="00E82435" w:rsidRDefault="00EC412D" w:rsidP="00A02C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E82435">
              <w:rPr>
                <w:rFonts w:ascii="Garamond" w:hAnsi="Garamond"/>
                <w:sz w:val="20"/>
                <w:szCs w:val="20"/>
              </w:rPr>
              <w:t xml:space="preserve">April </w:t>
            </w:r>
            <w:r w:rsidR="00A03A4B">
              <w:rPr>
                <w:rFonts w:ascii="Garamond" w:hAnsi="Garamond"/>
                <w:sz w:val="20"/>
                <w:szCs w:val="20"/>
              </w:rPr>
              <w:t>15</w:t>
            </w:r>
          </w:p>
        </w:tc>
      </w:tr>
      <w:tr w:rsidR="002A58DF" w:rsidRPr="00E82435" w14:paraId="4507DBC7" w14:textId="77777777" w:rsidTr="0069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14:paraId="348F4B13" w14:textId="77777777" w:rsidR="002A58DF" w:rsidRPr="00E82435" w:rsidRDefault="002A58DF" w:rsidP="00CD36CF">
            <w:pPr>
              <w:rPr>
                <w:rFonts w:ascii="Garamond" w:hAnsi="Garamond"/>
                <w:sz w:val="20"/>
                <w:szCs w:val="20"/>
              </w:rPr>
            </w:pPr>
            <w:r w:rsidRPr="00E82435">
              <w:rPr>
                <w:rFonts w:ascii="Garamond" w:hAnsi="Garamond"/>
                <w:sz w:val="20"/>
                <w:szCs w:val="20"/>
              </w:rPr>
              <w:t xml:space="preserve">Due: </w:t>
            </w:r>
          </w:p>
        </w:tc>
        <w:tc>
          <w:tcPr>
            <w:tcW w:w="7239" w:type="dxa"/>
          </w:tcPr>
          <w:p w14:paraId="2DB41EBF" w14:textId="564C4B62" w:rsidR="00E82435" w:rsidRPr="00E82435" w:rsidRDefault="00923CF5" w:rsidP="00A0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hyperlink r:id="rId13" w:history="1">
              <w:r w:rsidR="00E82435" w:rsidRPr="00E82435">
                <w:rPr>
                  <w:rStyle w:val="Hyperlink"/>
                  <w:rFonts w:ascii="Garamond" w:hAnsi="Garamond"/>
                  <w:sz w:val="20"/>
                  <w:szCs w:val="20"/>
                </w:rPr>
                <w:t>https://www.datacamp.com/courses/supervised-learning-in-r-classification</w:t>
              </w:r>
            </w:hyperlink>
            <w:r w:rsidR="00E82435" w:rsidRPr="00E82435">
              <w:rPr>
                <w:rStyle w:val="Hyperlink"/>
                <w:rFonts w:ascii="Garamond" w:hAnsi="Garamond"/>
                <w:sz w:val="20"/>
                <w:szCs w:val="20"/>
              </w:rPr>
              <w:t xml:space="preserve"> </w:t>
            </w:r>
            <w:r w:rsidR="00E82435" w:rsidRPr="00E82435">
              <w:rPr>
                <w:rFonts w:ascii="Garamond" w:hAnsi="Garamond"/>
                <w:sz w:val="20"/>
                <w:szCs w:val="20"/>
              </w:rPr>
              <w:t xml:space="preserve"> (C</w:t>
            </w:r>
            <w:r w:rsidR="0069004B">
              <w:rPr>
                <w:rFonts w:ascii="Garamond" w:hAnsi="Garamond"/>
                <w:sz w:val="20"/>
                <w:szCs w:val="20"/>
              </w:rPr>
              <w:t xml:space="preserve">h </w:t>
            </w:r>
            <w:r w:rsidR="00E82435" w:rsidRPr="00E82435">
              <w:rPr>
                <w:rFonts w:ascii="Garamond" w:hAnsi="Garamond"/>
                <w:sz w:val="20"/>
                <w:szCs w:val="20"/>
              </w:rPr>
              <w:t>4)</w:t>
            </w:r>
          </w:p>
          <w:p w14:paraId="25F70257" w14:textId="3637CE34" w:rsidR="00A02CC6" w:rsidRPr="00E82435" w:rsidRDefault="00A02CC6" w:rsidP="00A0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E82435">
              <w:rPr>
                <w:rFonts w:ascii="Garamond" w:hAnsi="Garamond"/>
                <w:sz w:val="20"/>
                <w:szCs w:val="20"/>
              </w:rPr>
              <w:t xml:space="preserve">V: </w:t>
            </w:r>
            <w:hyperlink r:id="rId14" w:history="1">
              <w:r w:rsidR="009C472D" w:rsidRPr="00E82435">
                <w:rPr>
                  <w:rStyle w:val="Hyperlink"/>
                  <w:rFonts w:ascii="Garamond" w:hAnsi="Garamond"/>
                  <w:sz w:val="20"/>
                  <w:szCs w:val="20"/>
                </w:rPr>
                <w:t>http://bit.ly/D-Tree</w:t>
              </w:r>
            </w:hyperlink>
            <w:r w:rsidR="009C472D" w:rsidRPr="00E82435">
              <w:rPr>
                <w:rFonts w:ascii="Garamond" w:hAnsi="Garamond"/>
                <w:sz w:val="20"/>
                <w:szCs w:val="20"/>
              </w:rPr>
              <w:t xml:space="preserve"> </w:t>
            </w:r>
            <w:r w:rsidR="009C472D" w:rsidRPr="004A1761">
              <w:rPr>
                <w:rFonts w:ascii="Garamond" w:hAnsi="Garamond"/>
                <w:b/>
                <w:sz w:val="18"/>
                <w:szCs w:val="18"/>
              </w:rPr>
              <w:t>(Watch the first 4 videos here)</w:t>
            </w:r>
          </w:p>
          <w:p w14:paraId="2E9DFFD3" w14:textId="77777777" w:rsidR="0009529C" w:rsidRDefault="00923CF5" w:rsidP="000C0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hyperlink r:id="rId15" w:history="1">
              <w:r w:rsidR="006C0611" w:rsidRPr="00E82435">
                <w:rPr>
                  <w:rStyle w:val="Hyperlink"/>
                  <w:rFonts w:ascii="Garamond" w:hAnsi="Garamond"/>
                  <w:sz w:val="20"/>
                  <w:szCs w:val="20"/>
                </w:rPr>
                <w:t>http://www.r2d3.us/visual-intro-to-machine-learning-part-1/</w:t>
              </w:r>
            </w:hyperlink>
            <w:r w:rsidR="006C0611" w:rsidRPr="00E82435">
              <w:rPr>
                <w:rFonts w:ascii="Garamond" w:hAnsi="Garamond"/>
                <w:sz w:val="20"/>
                <w:szCs w:val="20"/>
              </w:rPr>
              <w:t xml:space="preserve"> </w:t>
            </w:r>
          </w:p>
          <w:p w14:paraId="783FDCD5" w14:textId="7E6C06CF" w:rsidR="00EC412D" w:rsidRPr="00E82435" w:rsidRDefault="00923CF5" w:rsidP="000C0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FF"/>
                <w:sz w:val="20"/>
                <w:szCs w:val="20"/>
                <w:u w:val="single"/>
              </w:rPr>
            </w:pPr>
            <w:hyperlink r:id="rId16" w:history="1">
              <w:r w:rsidR="00FA6EDE" w:rsidRPr="00E82435">
                <w:rPr>
                  <w:rStyle w:val="Hyperlink"/>
                  <w:rFonts w:ascii="Garamond" w:hAnsi="Garamond"/>
                  <w:sz w:val="20"/>
                  <w:szCs w:val="20"/>
                </w:rPr>
                <w:t>https://goo.gl/soaUnW</w:t>
              </w:r>
            </w:hyperlink>
            <w:r w:rsidR="00676CDF" w:rsidRPr="00E82435">
              <w:rPr>
                <w:rStyle w:val="Hyperlink"/>
                <w:rFonts w:ascii="Garamond" w:hAnsi="Garamond"/>
                <w:sz w:val="20"/>
                <w:szCs w:val="20"/>
              </w:rPr>
              <w:t xml:space="preserve"> </w:t>
            </w:r>
          </w:p>
        </w:tc>
      </w:tr>
      <w:tr w:rsidR="002A58DF" w:rsidRPr="00E82435" w14:paraId="3A19715A" w14:textId="77777777" w:rsidTr="00690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14:paraId="4F13AF35" w14:textId="0B8B5B41" w:rsidR="002A58DF" w:rsidRPr="00E82435" w:rsidRDefault="006D3E17" w:rsidP="00CD36CF">
            <w:pPr>
              <w:rPr>
                <w:rFonts w:ascii="Garamond" w:hAnsi="Garamond"/>
                <w:sz w:val="20"/>
                <w:szCs w:val="20"/>
              </w:rPr>
            </w:pPr>
            <w:r w:rsidRPr="00E82435">
              <w:rPr>
                <w:rFonts w:ascii="Garamond" w:hAnsi="Garamond"/>
                <w:sz w:val="20"/>
                <w:szCs w:val="20"/>
              </w:rPr>
              <w:t>Topics:</w:t>
            </w:r>
          </w:p>
        </w:tc>
        <w:tc>
          <w:tcPr>
            <w:tcW w:w="7239" w:type="dxa"/>
          </w:tcPr>
          <w:p w14:paraId="41357013" w14:textId="24152360" w:rsidR="002A58DF" w:rsidRPr="00E82435" w:rsidRDefault="00A02CC6" w:rsidP="00CD3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E82435">
              <w:rPr>
                <w:rFonts w:ascii="Garamond" w:hAnsi="Garamond"/>
                <w:color w:val="000000"/>
                <w:sz w:val="20"/>
                <w:szCs w:val="20"/>
              </w:rPr>
              <w:t>Customer Segmentation: Classification</w:t>
            </w:r>
          </w:p>
        </w:tc>
      </w:tr>
    </w:tbl>
    <w:p w14:paraId="4C68DDA9" w14:textId="77777777" w:rsidR="002A58DF" w:rsidRPr="00E82435" w:rsidRDefault="002A58DF" w:rsidP="002A58DF">
      <w:pPr>
        <w:jc w:val="center"/>
        <w:rPr>
          <w:rFonts w:ascii="Garamond" w:hAnsi="Garamond"/>
          <w:b/>
          <w:sz w:val="20"/>
          <w:szCs w:val="20"/>
        </w:rPr>
      </w:pPr>
    </w:p>
    <w:tbl>
      <w:tblPr>
        <w:tblStyle w:val="LightShading1"/>
        <w:tblW w:w="9558" w:type="dxa"/>
        <w:tblLook w:val="04A0" w:firstRow="1" w:lastRow="0" w:firstColumn="1" w:lastColumn="0" w:noHBand="0" w:noVBand="1"/>
      </w:tblPr>
      <w:tblGrid>
        <w:gridCol w:w="2318"/>
        <w:gridCol w:w="7240"/>
      </w:tblGrid>
      <w:tr w:rsidR="002A58DF" w:rsidRPr="00E82435" w14:paraId="48233891" w14:textId="77777777" w:rsidTr="00690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14:paraId="6E0C6AEB" w14:textId="21F94545" w:rsidR="002A58DF" w:rsidRPr="00E82435" w:rsidRDefault="006F043D" w:rsidP="00CD36CF">
            <w:pPr>
              <w:rPr>
                <w:rFonts w:ascii="Garamond" w:hAnsi="Garamond"/>
                <w:sz w:val="20"/>
                <w:szCs w:val="20"/>
              </w:rPr>
            </w:pPr>
            <w:r w:rsidRPr="00E82435">
              <w:rPr>
                <w:rFonts w:ascii="Garamond" w:hAnsi="Garamond"/>
                <w:sz w:val="20"/>
                <w:szCs w:val="20"/>
              </w:rPr>
              <w:t>WEEK</w:t>
            </w:r>
            <w:r w:rsidR="00EC412D" w:rsidRPr="00E82435">
              <w:rPr>
                <w:rFonts w:ascii="Garamond" w:hAnsi="Garamond"/>
                <w:sz w:val="20"/>
                <w:szCs w:val="20"/>
              </w:rPr>
              <w:t xml:space="preserve"> 4</w:t>
            </w:r>
          </w:p>
        </w:tc>
        <w:tc>
          <w:tcPr>
            <w:tcW w:w="7240" w:type="dxa"/>
          </w:tcPr>
          <w:p w14:paraId="6D6EA0FF" w14:textId="2E897B7B" w:rsidR="002A58DF" w:rsidRPr="00E82435" w:rsidRDefault="00EC412D" w:rsidP="00A02C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E82435">
              <w:rPr>
                <w:rFonts w:ascii="Garamond" w:hAnsi="Garamond"/>
                <w:sz w:val="20"/>
                <w:szCs w:val="20"/>
              </w:rPr>
              <w:t>April 2</w:t>
            </w:r>
            <w:r w:rsidR="00A03A4B">
              <w:rPr>
                <w:rFonts w:ascii="Garamond" w:hAnsi="Garamond"/>
                <w:sz w:val="20"/>
                <w:szCs w:val="20"/>
              </w:rPr>
              <w:t>2</w:t>
            </w:r>
          </w:p>
        </w:tc>
      </w:tr>
      <w:tr w:rsidR="002A58DF" w:rsidRPr="00E82435" w14:paraId="3BC2BDC6" w14:textId="77777777" w:rsidTr="0069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14:paraId="0A3DFC1A" w14:textId="77777777" w:rsidR="002A58DF" w:rsidRPr="00E82435" w:rsidRDefault="002A58DF" w:rsidP="00CD36CF">
            <w:pPr>
              <w:rPr>
                <w:rFonts w:ascii="Garamond" w:hAnsi="Garamond"/>
                <w:sz w:val="20"/>
                <w:szCs w:val="20"/>
              </w:rPr>
            </w:pPr>
            <w:r w:rsidRPr="00E82435">
              <w:rPr>
                <w:rFonts w:ascii="Garamond" w:hAnsi="Garamond"/>
                <w:sz w:val="20"/>
                <w:szCs w:val="20"/>
              </w:rPr>
              <w:t xml:space="preserve">Due: </w:t>
            </w:r>
          </w:p>
        </w:tc>
        <w:tc>
          <w:tcPr>
            <w:tcW w:w="7240" w:type="dxa"/>
          </w:tcPr>
          <w:p w14:paraId="290101FF" w14:textId="144D2DA4" w:rsidR="00E82435" w:rsidRPr="00E82435" w:rsidRDefault="00923CF5" w:rsidP="00E82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sz w:val="20"/>
                <w:szCs w:val="20"/>
              </w:rPr>
            </w:pPr>
            <w:hyperlink r:id="rId17" w:history="1">
              <w:r w:rsidR="00E82435" w:rsidRPr="00E82435">
                <w:rPr>
                  <w:rStyle w:val="Hyperlink"/>
                  <w:rFonts w:ascii="Garamond" w:hAnsi="Garamond"/>
                  <w:sz w:val="20"/>
                  <w:szCs w:val="20"/>
                </w:rPr>
                <w:t>https://www.datacamp.com/courses/supervised-learning-in-r-classification</w:t>
              </w:r>
            </w:hyperlink>
            <w:r w:rsidR="00E82435" w:rsidRPr="00E82435">
              <w:rPr>
                <w:rStyle w:val="Hyperlink"/>
                <w:rFonts w:ascii="Garamond" w:hAnsi="Garamond"/>
                <w:sz w:val="20"/>
                <w:szCs w:val="20"/>
              </w:rPr>
              <w:t xml:space="preserve"> </w:t>
            </w:r>
            <w:r w:rsidR="00E82435" w:rsidRPr="00E82435">
              <w:rPr>
                <w:rFonts w:ascii="Garamond" w:hAnsi="Garamond"/>
                <w:sz w:val="20"/>
                <w:szCs w:val="20"/>
              </w:rPr>
              <w:t xml:space="preserve"> (C</w:t>
            </w:r>
            <w:r w:rsidR="0069004B">
              <w:rPr>
                <w:rFonts w:ascii="Garamond" w:hAnsi="Garamond"/>
                <w:sz w:val="20"/>
                <w:szCs w:val="20"/>
              </w:rPr>
              <w:t xml:space="preserve">h </w:t>
            </w:r>
            <w:r w:rsidR="00E82435" w:rsidRPr="00E82435">
              <w:rPr>
                <w:rFonts w:ascii="Garamond" w:hAnsi="Garamond"/>
                <w:sz w:val="20"/>
                <w:szCs w:val="20"/>
              </w:rPr>
              <w:t>3)</w:t>
            </w:r>
          </w:p>
          <w:p w14:paraId="4026BBD7" w14:textId="1C1E2905" w:rsidR="00E82435" w:rsidRPr="00E82435" w:rsidRDefault="00923CF5" w:rsidP="00A0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Garamond" w:hAnsi="Garamond"/>
                <w:sz w:val="20"/>
                <w:szCs w:val="20"/>
              </w:rPr>
            </w:pPr>
            <w:hyperlink r:id="rId18" w:history="1">
              <w:r w:rsidR="00E82435" w:rsidRPr="00E82435">
                <w:rPr>
                  <w:rStyle w:val="Hyperlink"/>
                  <w:rFonts w:ascii="Garamond" w:hAnsi="Garamond"/>
                  <w:sz w:val="20"/>
                  <w:szCs w:val="20"/>
                </w:rPr>
                <w:t>https://www.datacamp.com/courses/marketing-analytics-in-r-statistical-modeling</w:t>
              </w:r>
            </w:hyperlink>
            <w:r w:rsidR="00E82435" w:rsidRPr="00E82435">
              <w:rPr>
                <w:rFonts w:ascii="Garamond" w:hAnsi="Garamond"/>
                <w:sz w:val="20"/>
                <w:szCs w:val="20"/>
              </w:rPr>
              <w:t xml:space="preserve"> (C</w:t>
            </w:r>
            <w:r w:rsidR="0069004B">
              <w:rPr>
                <w:rFonts w:ascii="Garamond" w:hAnsi="Garamond"/>
                <w:sz w:val="20"/>
                <w:szCs w:val="20"/>
              </w:rPr>
              <w:t xml:space="preserve">h </w:t>
            </w:r>
            <w:r w:rsidR="00EC49CD">
              <w:rPr>
                <w:rFonts w:ascii="Garamond" w:hAnsi="Garamond"/>
                <w:sz w:val="20"/>
                <w:szCs w:val="20"/>
              </w:rPr>
              <w:t>2</w:t>
            </w:r>
            <w:r w:rsidR="00E82435" w:rsidRPr="00E82435">
              <w:rPr>
                <w:rFonts w:ascii="Garamond" w:hAnsi="Garamond"/>
                <w:sz w:val="20"/>
                <w:szCs w:val="20"/>
              </w:rPr>
              <w:t>)</w:t>
            </w:r>
          </w:p>
          <w:p w14:paraId="63F249CC" w14:textId="3912EBE3" w:rsidR="00E82435" w:rsidRDefault="00E82435" w:rsidP="00A0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sz w:val="16"/>
                <w:szCs w:val="16"/>
              </w:rPr>
            </w:pPr>
            <w:r w:rsidRPr="00E82435">
              <w:rPr>
                <w:rStyle w:val="Hyperlink"/>
                <w:rFonts w:ascii="Garamond" w:hAnsi="Garamond"/>
                <w:sz w:val="20"/>
                <w:szCs w:val="20"/>
              </w:rPr>
              <w:t>https://www.dropbox.com/s/b3hn1st29a957bj/W7%20-%20spss10.pdf</w:t>
            </w:r>
            <w:r>
              <w:rPr>
                <w:rFonts w:ascii="Garamond" w:hAnsi="Garamond"/>
                <w:b/>
                <w:sz w:val="20"/>
                <w:szCs w:val="20"/>
              </w:rPr>
              <w:t xml:space="preserve"> </w:t>
            </w:r>
            <w:r w:rsidR="004A1761">
              <w:rPr>
                <w:rFonts w:ascii="Garamond" w:hAnsi="Garamond"/>
                <w:b/>
                <w:sz w:val="16"/>
                <w:szCs w:val="16"/>
              </w:rPr>
              <w:t>(First 5 pages</w:t>
            </w:r>
            <w:r w:rsidR="000C0DA8" w:rsidRPr="004A1761">
              <w:rPr>
                <w:rFonts w:ascii="Garamond" w:hAnsi="Garamond"/>
                <w:b/>
                <w:sz w:val="16"/>
                <w:szCs w:val="16"/>
              </w:rPr>
              <w:t>)</w:t>
            </w:r>
          </w:p>
          <w:p w14:paraId="25F0246E" w14:textId="08B255F3" w:rsidR="00CC3FC8" w:rsidRPr="00E82435" w:rsidRDefault="00CC3FC8" w:rsidP="00A0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E82435">
              <w:rPr>
                <w:rFonts w:ascii="Garamond" w:hAnsi="Garamond"/>
                <w:sz w:val="20"/>
                <w:szCs w:val="20"/>
              </w:rPr>
              <w:t xml:space="preserve">W1: Churn Analysis  </w:t>
            </w:r>
          </w:p>
          <w:p w14:paraId="0D896A80" w14:textId="0B128320" w:rsidR="00A02CC6" w:rsidRPr="00E82435" w:rsidRDefault="00CC3FC8" w:rsidP="00A0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OPTIONAL </w:t>
            </w:r>
            <w:hyperlink r:id="rId19" w:history="1">
              <w:r w:rsidRPr="001F0A92">
                <w:rPr>
                  <w:rStyle w:val="Hyperlink"/>
                  <w:rFonts w:ascii="Garamond" w:hAnsi="Garamond"/>
                  <w:sz w:val="20"/>
                  <w:szCs w:val="20"/>
                </w:rPr>
                <w:t>https://goo.gl/468S9u</w:t>
              </w:r>
            </w:hyperlink>
            <w:r w:rsidR="0061742E" w:rsidRPr="00E82435">
              <w:rPr>
                <w:rFonts w:ascii="Garamond" w:hAnsi="Garamond"/>
                <w:sz w:val="20"/>
                <w:szCs w:val="20"/>
              </w:rPr>
              <w:t xml:space="preserve"> </w:t>
            </w:r>
            <w:r w:rsidR="0061742E" w:rsidRPr="004A1761">
              <w:rPr>
                <w:rFonts w:ascii="Garamond" w:hAnsi="Garamond"/>
                <w:b/>
                <w:sz w:val="18"/>
                <w:szCs w:val="18"/>
              </w:rPr>
              <w:t>(Watch the first 4</w:t>
            </w:r>
            <w:r w:rsidR="00A02CC6" w:rsidRPr="004A1761">
              <w:rPr>
                <w:rFonts w:ascii="Garamond" w:hAnsi="Garamond"/>
                <w:b/>
                <w:sz w:val="18"/>
                <w:szCs w:val="18"/>
              </w:rPr>
              <w:t xml:space="preserve"> video</w:t>
            </w:r>
            <w:r w:rsidR="000C0DA8" w:rsidRPr="004A1761">
              <w:rPr>
                <w:rFonts w:ascii="Garamond" w:hAnsi="Garamond"/>
                <w:b/>
                <w:sz w:val="18"/>
                <w:szCs w:val="18"/>
              </w:rPr>
              <w:t>s</w:t>
            </w:r>
            <w:r w:rsidR="00A02CC6" w:rsidRPr="004A1761">
              <w:rPr>
                <w:rFonts w:ascii="Garamond" w:hAnsi="Garamond"/>
                <w:b/>
                <w:sz w:val="18"/>
                <w:szCs w:val="18"/>
              </w:rPr>
              <w:t xml:space="preserve"> </w:t>
            </w:r>
            <w:r w:rsidR="004A1761">
              <w:rPr>
                <w:rFonts w:ascii="Garamond" w:hAnsi="Garamond"/>
                <w:b/>
                <w:sz w:val="18"/>
                <w:szCs w:val="18"/>
              </w:rPr>
              <w:t>here</w:t>
            </w:r>
            <w:r w:rsidR="00A02CC6" w:rsidRPr="004A1761">
              <w:rPr>
                <w:rFonts w:ascii="Garamond" w:hAnsi="Garamond"/>
                <w:b/>
                <w:sz w:val="18"/>
                <w:szCs w:val="18"/>
              </w:rPr>
              <w:t>)</w:t>
            </w:r>
          </w:p>
          <w:p w14:paraId="06FD3ABB" w14:textId="387BAA4D" w:rsidR="00CB4624" w:rsidRPr="00E82435" w:rsidRDefault="00CC3FC8" w:rsidP="00A0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CC3FC8">
              <w:rPr>
                <w:rFonts w:ascii="Garamond" w:hAnsi="Garamond"/>
                <w:sz w:val="20"/>
                <w:szCs w:val="20"/>
              </w:rPr>
              <w:t xml:space="preserve">OPTIONAL </w:t>
            </w:r>
            <w:r w:rsidR="00CB4624" w:rsidRPr="00E82435">
              <w:rPr>
                <w:rFonts w:ascii="Garamond" w:hAnsi="Garamond"/>
                <w:sz w:val="20"/>
                <w:szCs w:val="20"/>
              </w:rPr>
              <w:t xml:space="preserve"> </w:t>
            </w:r>
            <w:hyperlink r:id="rId20" w:history="1">
              <w:r w:rsidR="00CB4624" w:rsidRPr="00E82435">
                <w:rPr>
                  <w:rStyle w:val="Hyperlink"/>
                  <w:rFonts w:ascii="Garamond" w:hAnsi="Garamond"/>
                  <w:sz w:val="20"/>
                  <w:szCs w:val="20"/>
                </w:rPr>
                <w:t>https://stats.idre.ucla.edu/r/dae/logit-regression/</w:t>
              </w:r>
            </w:hyperlink>
            <w:r w:rsidR="00CB4624" w:rsidRPr="00E82435"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</w:tr>
      <w:tr w:rsidR="002A58DF" w:rsidRPr="00E82435" w14:paraId="7C7A4D09" w14:textId="77777777" w:rsidTr="00690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14:paraId="0D7A816B" w14:textId="1DA82EC4" w:rsidR="002A58DF" w:rsidRPr="00E82435" w:rsidRDefault="006D3E17" w:rsidP="00CD36CF">
            <w:pPr>
              <w:rPr>
                <w:rFonts w:ascii="Garamond" w:hAnsi="Garamond"/>
                <w:b w:val="0"/>
                <w:sz w:val="20"/>
                <w:szCs w:val="20"/>
              </w:rPr>
            </w:pPr>
            <w:r w:rsidRPr="00E82435">
              <w:rPr>
                <w:rFonts w:ascii="Garamond" w:hAnsi="Garamond"/>
                <w:sz w:val="20"/>
                <w:szCs w:val="20"/>
              </w:rPr>
              <w:t>Topics:</w:t>
            </w:r>
          </w:p>
        </w:tc>
        <w:tc>
          <w:tcPr>
            <w:tcW w:w="7240" w:type="dxa"/>
          </w:tcPr>
          <w:p w14:paraId="2FC3900F" w14:textId="3B742457" w:rsidR="002A58DF" w:rsidRPr="00E82435" w:rsidRDefault="00A02CC6" w:rsidP="00CD3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E82435">
              <w:rPr>
                <w:rFonts w:ascii="Garamond" w:hAnsi="Garamond"/>
                <w:color w:val="000000"/>
                <w:sz w:val="20"/>
                <w:szCs w:val="20"/>
              </w:rPr>
              <w:t>Predicting Customer Response: Logistic Regression</w:t>
            </w:r>
          </w:p>
        </w:tc>
      </w:tr>
    </w:tbl>
    <w:p w14:paraId="56A9B419" w14:textId="77777777" w:rsidR="002A58DF" w:rsidRPr="00E82435" w:rsidRDefault="002A58DF" w:rsidP="002A58DF">
      <w:pPr>
        <w:rPr>
          <w:rFonts w:ascii="Garamond" w:hAnsi="Garamond"/>
          <w:sz w:val="20"/>
          <w:szCs w:val="20"/>
        </w:rPr>
      </w:pPr>
    </w:p>
    <w:tbl>
      <w:tblPr>
        <w:tblStyle w:val="LightShading1"/>
        <w:tblW w:w="9648" w:type="dxa"/>
        <w:tblLook w:val="04A0" w:firstRow="1" w:lastRow="0" w:firstColumn="1" w:lastColumn="0" w:noHBand="0" w:noVBand="1"/>
      </w:tblPr>
      <w:tblGrid>
        <w:gridCol w:w="2317"/>
        <w:gridCol w:w="7331"/>
      </w:tblGrid>
      <w:tr w:rsidR="002A58DF" w:rsidRPr="00E82435" w14:paraId="4FFC502D" w14:textId="77777777" w:rsidTr="00690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476F0683" w14:textId="2B488915" w:rsidR="002A58DF" w:rsidRPr="00E82435" w:rsidRDefault="00664BD0" w:rsidP="00CD36CF">
            <w:pPr>
              <w:rPr>
                <w:rFonts w:ascii="Garamond" w:hAnsi="Garamond"/>
                <w:sz w:val="20"/>
                <w:szCs w:val="20"/>
              </w:rPr>
            </w:pPr>
            <w:r w:rsidRPr="00E82435">
              <w:rPr>
                <w:rFonts w:ascii="Garamond" w:hAnsi="Garamond"/>
                <w:sz w:val="20"/>
                <w:szCs w:val="20"/>
              </w:rPr>
              <w:t>WEEK</w:t>
            </w:r>
            <w:r w:rsidR="00EC412D" w:rsidRPr="00E82435">
              <w:rPr>
                <w:rFonts w:ascii="Garamond" w:hAnsi="Garamond"/>
                <w:sz w:val="20"/>
                <w:szCs w:val="20"/>
              </w:rPr>
              <w:t xml:space="preserve"> 5</w:t>
            </w:r>
          </w:p>
        </w:tc>
        <w:tc>
          <w:tcPr>
            <w:tcW w:w="7331" w:type="dxa"/>
          </w:tcPr>
          <w:p w14:paraId="0959AADB" w14:textId="405AD084" w:rsidR="002A58DF" w:rsidRPr="00E82435" w:rsidRDefault="00A03A4B" w:rsidP="006C06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April 29</w:t>
            </w:r>
          </w:p>
        </w:tc>
      </w:tr>
      <w:tr w:rsidR="002A58DF" w:rsidRPr="00E82435" w14:paraId="7E8630C2" w14:textId="77777777" w:rsidTr="0069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54258F10" w14:textId="4884D4BA" w:rsidR="002A58DF" w:rsidRPr="00E82435" w:rsidRDefault="002A58DF" w:rsidP="00CD36CF">
            <w:pPr>
              <w:rPr>
                <w:rFonts w:ascii="Garamond" w:hAnsi="Garamond"/>
                <w:sz w:val="20"/>
                <w:szCs w:val="20"/>
              </w:rPr>
            </w:pPr>
            <w:r w:rsidRPr="00E82435">
              <w:rPr>
                <w:rFonts w:ascii="Garamond" w:hAnsi="Garamond"/>
                <w:sz w:val="20"/>
                <w:szCs w:val="20"/>
              </w:rPr>
              <w:t>Due:</w:t>
            </w:r>
          </w:p>
        </w:tc>
        <w:tc>
          <w:tcPr>
            <w:tcW w:w="7331" w:type="dxa"/>
          </w:tcPr>
          <w:p w14:paraId="2DA99018" w14:textId="19934102" w:rsidR="00755F5F" w:rsidRPr="00E82435" w:rsidRDefault="00755F5F" w:rsidP="00755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E82435">
              <w:rPr>
                <w:rFonts w:ascii="Garamond" w:hAnsi="Garamond"/>
                <w:sz w:val="20"/>
                <w:szCs w:val="20"/>
              </w:rPr>
              <w:t xml:space="preserve">W1: RFM Analysis </w:t>
            </w:r>
            <w:r w:rsidR="006B338A" w:rsidRPr="004A1761">
              <w:rPr>
                <w:rFonts w:ascii="Garamond" w:hAnsi="Garamond"/>
                <w:b/>
                <w:sz w:val="18"/>
                <w:szCs w:val="18"/>
              </w:rPr>
              <w:t>(Read</w:t>
            </w:r>
            <w:r w:rsidRPr="004A1761">
              <w:rPr>
                <w:rFonts w:ascii="Garamond" w:hAnsi="Garamond"/>
                <w:b/>
                <w:sz w:val="18"/>
                <w:szCs w:val="18"/>
              </w:rPr>
              <w:t xml:space="preserve"> first)</w:t>
            </w:r>
          </w:p>
          <w:p w14:paraId="5D09C45B" w14:textId="77777777" w:rsidR="00755F5F" w:rsidRPr="00E82435" w:rsidRDefault="00755F5F" w:rsidP="00755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E82435">
              <w:rPr>
                <w:rFonts w:ascii="Garamond" w:hAnsi="Garamond"/>
                <w:sz w:val="20"/>
                <w:szCs w:val="20"/>
              </w:rPr>
              <w:t xml:space="preserve">V: </w:t>
            </w:r>
            <w:hyperlink r:id="rId21" w:history="1">
              <w:r w:rsidRPr="00E82435">
                <w:rPr>
                  <w:rStyle w:val="Hyperlink"/>
                  <w:rFonts w:ascii="Garamond" w:hAnsi="Garamond"/>
                  <w:sz w:val="20"/>
                  <w:szCs w:val="20"/>
                </w:rPr>
                <w:t>https://www.youtube.com/watch?v=OYohJxp2l9k</w:t>
              </w:r>
            </w:hyperlink>
            <w:r w:rsidRPr="00E82435">
              <w:rPr>
                <w:rFonts w:ascii="Garamond" w:hAnsi="Garamond"/>
                <w:sz w:val="20"/>
                <w:szCs w:val="20"/>
              </w:rPr>
              <w:t xml:space="preserve"> </w:t>
            </w:r>
          </w:p>
          <w:p w14:paraId="5ABEB684" w14:textId="77777777" w:rsidR="00755F5F" w:rsidRPr="00E82435" w:rsidRDefault="00923CF5" w:rsidP="00755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hyperlink r:id="rId22" w:history="1">
              <w:r w:rsidR="00755F5F" w:rsidRPr="00E82435">
                <w:rPr>
                  <w:rStyle w:val="Hyperlink"/>
                  <w:rFonts w:ascii="Garamond" w:hAnsi="Garamond"/>
                  <w:sz w:val="20"/>
                  <w:szCs w:val="20"/>
                </w:rPr>
                <w:t>http://www.dbmarketing.com/articles/Art123.htm</w:t>
              </w:r>
            </w:hyperlink>
            <w:r w:rsidR="00755F5F" w:rsidRPr="00E82435">
              <w:rPr>
                <w:rFonts w:ascii="Garamond" w:hAnsi="Garamond"/>
                <w:sz w:val="20"/>
                <w:szCs w:val="20"/>
              </w:rPr>
              <w:t xml:space="preserve"> </w:t>
            </w:r>
          </w:p>
          <w:p w14:paraId="30BDDAF8" w14:textId="616CCF86" w:rsidR="00D4062C" w:rsidRPr="00E82435" w:rsidRDefault="00923CF5" w:rsidP="00755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hyperlink r:id="rId23" w:history="1">
              <w:r w:rsidR="00755F5F" w:rsidRPr="00E82435">
                <w:rPr>
                  <w:rStyle w:val="Hyperlink"/>
                  <w:rFonts w:ascii="Garamond" w:hAnsi="Garamond"/>
                  <w:sz w:val="20"/>
                  <w:szCs w:val="20"/>
                </w:rPr>
                <w:t>http://www.optimove.com/learning-center/rfm-segmentation</w:t>
              </w:r>
            </w:hyperlink>
            <w:r w:rsidR="00D4062C" w:rsidRPr="00E82435"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</w:tr>
      <w:tr w:rsidR="002A58DF" w:rsidRPr="00E82435" w14:paraId="54AEF8C3" w14:textId="77777777" w:rsidTr="00690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7D098C6B" w14:textId="446CC0BD" w:rsidR="002A58DF" w:rsidRPr="00E82435" w:rsidRDefault="006D3E17" w:rsidP="00CD36CF">
            <w:pPr>
              <w:rPr>
                <w:rFonts w:ascii="Garamond" w:hAnsi="Garamond"/>
                <w:sz w:val="20"/>
                <w:szCs w:val="20"/>
              </w:rPr>
            </w:pPr>
            <w:r w:rsidRPr="00E82435">
              <w:rPr>
                <w:rFonts w:ascii="Garamond" w:hAnsi="Garamond"/>
                <w:sz w:val="20"/>
                <w:szCs w:val="20"/>
              </w:rPr>
              <w:t>Topics:</w:t>
            </w:r>
          </w:p>
        </w:tc>
        <w:tc>
          <w:tcPr>
            <w:tcW w:w="7331" w:type="dxa"/>
          </w:tcPr>
          <w:p w14:paraId="2DE8BD32" w14:textId="619F2117" w:rsidR="002A58DF" w:rsidRPr="00E82435" w:rsidRDefault="00755F5F" w:rsidP="00290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E82435">
              <w:rPr>
                <w:rFonts w:ascii="Garamond" w:hAnsi="Garamond"/>
                <w:color w:val="000000"/>
                <w:sz w:val="20"/>
                <w:szCs w:val="20"/>
              </w:rPr>
              <w:t>Predicting Customer Response: RFM Analysis</w:t>
            </w:r>
          </w:p>
        </w:tc>
      </w:tr>
    </w:tbl>
    <w:p w14:paraId="50B5618F" w14:textId="77777777" w:rsidR="00E82435" w:rsidRPr="00E82435" w:rsidRDefault="00E82435" w:rsidP="00E82435">
      <w:pPr>
        <w:rPr>
          <w:rFonts w:ascii="Garamond" w:hAnsi="Garamond"/>
          <w:sz w:val="20"/>
          <w:szCs w:val="20"/>
        </w:rPr>
      </w:pPr>
    </w:p>
    <w:tbl>
      <w:tblPr>
        <w:tblStyle w:val="LightShading1"/>
        <w:tblW w:w="9648" w:type="dxa"/>
        <w:tblLook w:val="04A0" w:firstRow="1" w:lastRow="0" w:firstColumn="1" w:lastColumn="0" w:noHBand="0" w:noVBand="1"/>
      </w:tblPr>
      <w:tblGrid>
        <w:gridCol w:w="2316"/>
        <w:gridCol w:w="7332"/>
      </w:tblGrid>
      <w:tr w:rsidR="00E82435" w:rsidRPr="00E82435" w14:paraId="72D0847B" w14:textId="77777777" w:rsidTr="00690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596C94C0" w14:textId="01385AAF" w:rsidR="00E82435" w:rsidRPr="00E82435" w:rsidRDefault="00E82435" w:rsidP="00876BA1">
            <w:pPr>
              <w:rPr>
                <w:rFonts w:ascii="Garamond" w:hAnsi="Garamond"/>
                <w:sz w:val="20"/>
                <w:szCs w:val="20"/>
              </w:rPr>
            </w:pPr>
            <w:r w:rsidRPr="00E82435">
              <w:rPr>
                <w:rFonts w:ascii="Garamond" w:hAnsi="Garamond"/>
                <w:sz w:val="20"/>
                <w:szCs w:val="20"/>
              </w:rPr>
              <w:t>WEEK 6</w:t>
            </w:r>
          </w:p>
        </w:tc>
        <w:tc>
          <w:tcPr>
            <w:tcW w:w="7332" w:type="dxa"/>
          </w:tcPr>
          <w:p w14:paraId="35936683" w14:textId="1B51BE21" w:rsidR="00E82435" w:rsidRPr="00E82435" w:rsidRDefault="00E82435" w:rsidP="00876B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E82435">
              <w:rPr>
                <w:rFonts w:ascii="Garamond" w:hAnsi="Garamond"/>
                <w:sz w:val="20"/>
                <w:szCs w:val="20"/>
              </w:rPr>
              <w:t xml:space="preserve">May </w:t>
            </w:r>
            <w:r w:rsidR="00A03A4B">
              <w:rPr>
                <w:rFonts w:ascii="Garamond" w:hAnsi="Garamond"/>
                <w:sz w:val="20"/>
                <w:szCs w:val="20"/>
              </w:rPr>
              <w:t>6</w:t>
            </w:r>
          </w:p>
        </w:tc>
      </w:tr>
      <w:tr w:rsidR="00E82435" w:rsidRPr="00E82435" w14:paraId="79BEB803" w14:textId="77777777" w:rsidTr="0069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44775B2B" w14:textId="77777777" w:rsidR="00E82435" w:rsidRPr="00E82435" w:rsidRDefault="00E82435" w:rsidP="00876BA1">
            <w:pPr>
              <w:rPr>
                <w:rFonts w:ascii="Garamond" w:hAnsi="Garamond"/>
                <w:sz w:val="20"/>
                <w:szCs w:val="20"/>
              </w:rPr>
            </w:pPr>
            <w:r w:rsidRPr="00E82435">
              <w:rPr>
                <w:rFonts w:ascii="Garamond" w:hAnsi="Garamond"/>
                <w:sz w:val="20"/>
                <w:szCs w:val="20"/>
              </w:rPr>
              <w:t>Due:</w:t>
            </w:r>
          </w:p>
        </w:tc>
        <w:tc>
          <w:tcPr>
            <w:tcW w:w="7332" w:type="dxa"/>
          </w:tcPr>
          <w:p w14:paraId="31F15D75" w14:textId="77777777" w:rsidR="00E82435" w:rsidRPr="00E82435" w:rsidRDefault="00E82435" w:rsidP="00876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E82435">
              <w:rPr>
                <w:rFonts w:ascii="Garamond" w:hAnsi="Garamond"/>
                <w:sz w:val="20"/>
                <w:szCs w:val="20"/>
              </w:rPr>
              <w:t xml:space="preserve">W1: Association Analysis </w:t>
            </w:r>
            <w:r w:rsidRPr="004A1761">
              <w:rPr>
                <w:rFonts w:ascii="Garamond" w:hAnsi="Garamond"/>
                <w:b/>
                <w:sz w:val="18"/>
                <w:szCs w:val="18"/>
              </w:rPr>
              <w:t>(Read first)</w:t>
            </w:r>
          </w:p>
          <w:p w14:paraId="139B2D5E" w14:textId="77777777" w:rsidR="00E82435" w:rsidRPr="00E82435" w:rsidRDefault="00E82435" w:rsidP="00876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sz w:val="20"/>
                <w:szCs w:val="20"/>
              </w:rPr>
            </w:pPr>
            <w:r w:rsidRPr="00E82435">
              <w:rPr>
                <w:rFonts w:ascii="Garamond" w:hAnsi="Garamond"/>
                <w:sz w:val="20"/>
                <w:szCs w:val="20"/>
              </w:rPr>
              <w:t xml:space="preserve">W2: Chapter 12 </w:t>
            </w:r>
            <w:r w:rsidRPr="004A1761">
              <w:rPr>
                <w:rFonts w:ascii="Garamond" w:hAnsi="Garamond"/>
                <w:b/>
                <w:sz w:val="18"/>
                <w:szCs w:val="18"/>
              </w:rPr>
              <w:t>(Work on the R codes)</w:t>
            </w:r>
          </w:p>
          <w:p w14:paraId="43283D26" w14:textId="77777777" w:rsidR="00E82435" w:rsidRPr="00E82435" w:rsidRDefault="00E82435" w:rsidP="00876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E82435">
              <w:rPr>
                <w:rFonts w:ascii="Garamond" w:hAnsi="Garamond"/>
                <w:sz w:val="20"/>
                <w:szCs w:val="20"/>
              </w:rPr>
              <w:t>Optional:</w:t>
            </w:r>
            <w:r w:rsidRPr="00E82435">
              <w:rPr>
                <w:rFonts w:ascii="Garamond" w:hAnsi="Garamond"/>
                <w:b/>
                <w:sz w:val="20"/>
                <w:szCs w:val="20"/>
              </w:rPr>
              <w:t xml:space="preserve"> </w:t>
            </w:r>
            <w:r w:rsidRPr="00E82435">
              <w:rPr>
                <w:rFonts w:ascii="Garamond" w:hAnsi="Garamond"/>
                <w:sz w:val="20"/>
                <w:szCs w:val="20"/>
              </w:rPr>
              <w:t xml:space="preserve">V: </w:t>
            </w:r>
            <w:hyperlink r:id="rId24" w:history="1">
              <w:r w:rsidRPr="00E82435">
                <w:rPr>
                  <w:rStyle w:val="Hyperlink"/>
                  <w:rFonts w:ascii="Garamond" w:hAnsi="Garamond"/>
                  <w:sz w:val="20"/>
                  <w:szCs w:val="20"/>
                </w:rPr>
                <w:t>https://www.youtube.com/watch?v=p_rO0iibN8o</w:t>
              </w:r>
            </w:hyperlink>
          </w:p>
        </w:tc>
      </w:tr>
      <w:tr w:rsidR="00E82435" w:rsidRPr="00E82435" w14:paraId="6873A3D1" w14:textId="77777777" w:rsidTr="00690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24A649CC" w14:textId="77777777" w:rsidR="00E82435" w:rsidRPr="00E82435" w:rsidRDefault="00E82435" w:rsidP="00876BA1">
            <w:pPr>
              <w:rPr>
                <w:rFonts w:ascii="Garamond" w:hAnsi="Garamond"/>
                <w:sz w:val="20"/>
                <w:szCs w:val="20"/>
              </w:rPr>
            </w:pPr>
            <w:r w:rsidRPr="00E82435">
              <w:rPr>
                <w:rFonts w:ascii="Garamond" w:hAnsi="Garamond"/>
                <w:sz w:val="20"/>
                <w:szCs w:val="20"/>
              </w:rPr>
              <w:t>Topics:</w:t>
            </w:r>
          </w:p>
        </w:tc>
        <w:tc>
          <w:tcPr>
            <w:tcW w:w="7332" w:type="dxa"/>
          </w:tcPr>
          <w:p w14:paraId="1A69D095" w14:textId="77777777" w:rsidR="00E82435" w:rsidRPr="00E82435" w:rsidRDefault="00E82435" w:rsidP="00876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E82435">
              <w:rPr>
                <w:rFonts w:ascii="Garamond" w:hAnsi="Garamond"/>
                <w:sz w:val="20"/>
                <w:szCs w:val="20"/>
              </w:rPr>
              <w:t>Developing Customers: Basket Analysis</w:t>
            </w:r>
          </w:p>
        </w:tc>
      </w:tr>
    </w:tbl>
    <w:p w14:paraId="44E98BB2" w14:textId="77777777" w:rsidR="002A58DF" w:rsidRPr="00E82435" w:rsidRDefault="002A58DF" w:rsidP="002A58DF">
      <w:pPr>
        <w:rPr>
          <w:rFonts w:ascii="Garamond" w:hAnsi="Garamond"/>
          <w:sz w:val="20"/>
          <w:szCs w:val="20"/>
        </w:rPr>
      </w:pPr>
    </w:p>
    <w:tbl>
      <w:tblPr>
        <w:tblStyle w:val="LightShading1"/>
        <w:tblW w:w="9648" w:type="dxa"/>
        <w:tblLook w:val="04A0" w:firstRow="1" w:lastRow="0" w:firstColumn="1" w:lastColumn="0" w:noHBand="0" w:noVBand="1"/>
      </w:tblPr>
      <w:tblGrid>
        <w:gridCol w:w="2321"/>
        <w:gridCol w:w="7327"/>
      </w:tblGrid>
      <w:tr w:rsidR="002A58DF" w:rsidRPr="00E82435" w14:paraId="4860872B" w14:textId="77777777" w:rsidTr="00690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14:paraId="4EA113E4" w14:textId="732BBD40" w:rsidR="002A58DF" w:rsidRPr="00E82435" w:rsidRDefault="0049401F" w:rsidP="00CD36CF">
            <w:pPr>
              <w:rPr>
                <w:rFonts w:ascii="Garamond" w:hAnsi="Garamond"/>
                <w:sz w:val="20"/>
                <w:szCs w:val="20"/>
              </w:rPr>
            </w:pPr>
            <w:r w:rsidRPr="00E82435">
              <w:rPr>
                <w:rFonts w:ascii="Garamond" w:hAnsi="Garamond"/>
                <w:sz w:val="20"/>
                <w:szCs w:val="20"/>
              </w:rPr>
              <w:t xml:space="preserve">WEEK </w:t>
            </w:r>
            <w:r w:rsidR="00E82435" w:rsidRPr="00E82435">
              <w:rPr>
                <w:rFonts w:ascii="Garamond" w:hAnsi="Garamond"/>
                <w:sz w:val="20"/>
                <w:szCs w:val="20"/>
              </w:rPr>
              <w:t>7</w:t>
            </w:r>
          </w:p>
        </w:tc>
        <w:tc>
          <w:tcPr>
            <w:tcW w:w="7327" w:type="dxa"/>
          </w:tcPr>
          <w:p w14:paraId="1484DEB5" w14:textId="43B12B20" w:rsidR="002A58DF" w:rsidRPr="00E82435" w:rsidRDefault="00EC412D" w:rsidP="00EC4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E82435">
              <w:rPr>
                <w:rFonts w:ascii="Garamond" w:hAnsi="Garamond"/>
                <w:sz w:val="20"/>
                <w:szCs w:val="20"/>
              </w:rPr>
              <w:t xml:space="preserve">May </w:t>
            </w:r>
            <w:r w:rsidR="00A03A4B">
              <w:rPr>
                <w:rFonts w:ascii="Garamond" w:hAnsi="Garamond"/>
                <w:sz w:val="20"/>
                <w:szCs w:val="20"/>
              </w:rPr>
              <w:t>13</w:t>
            </w:r>
          </w:p>
        </w:tc>
      </w:tr>
      <w:tr w:rsidR="002A58DF" w:rsidRPr="00E82435" w14:paraId="2926F7F2" w14:textId="77777777" w:rsidTr="0069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14:paraId="259A7F80" w14:textId="7C7FAC0E" w:rsidR="002A58DF" w:rsidRPr="00E82435" w:rsidRDefault="002A58DF" w:rsidP="00CD36CF">
            <w:pPr>
              <w:rPr>
                <w:rFonts w:ascii="Garamond" w:hAnsi="Garamond"/>
                <w:sz w:val="20"/>
                <w:szCs w:val="20"/>
              </w:rPr>
            </w:pPr>
            <w:r w:rsidRPr="00E82435">
              <w:rPr>
                <w:rFonts w:ascii="Garamond" w:hAnsi="Garamond"/>
                <w:sz w:val="20"/>
                <w:szCs w:val="20"/>
              </w:rPr>
              <w:t>Due:</w:t>
            </w:r>
          </w:p>
        </w:tc>
        <w:tc>
          <w:tcPr>
            <w:tcW w:w="7327" w:type="dxa"/>
          </w:tcPr>
          <w:p w14:paraId="6110171B" w14:textId="24FB3561" w:rsidR="00755F5F" w:rsidRDefault="00923CF5" w:rsidP="00755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sz w:val="18"/>
                <w:szCs w:val="18"/>
              </w:rPr>
            </w:pPr>
            <w:hyperlink r:id="rId25" w:history="1">
              <w:r w:rsidR="00755F5F" w:rsidRPr="00E82435">
                <w:rPr>
                  <w:rStyle w:val="Hyperlink"/>
                  <w:rFonts w:ascii="Garamond" w:hAnsi="Garamond"/>
                  <w:sz w:val="20"/>
                  <w:szCs w:val="20"/>
                </w:rPr>
                <w:t>www.dropbox.com/s/mwkbbyoiwige20l/CLV.pdf</w:t>
              </w:r>
            </w:hyperlink>
            <w:r w:rsidR="00755F5F" w:rsidRPr="00E82435">
              <w:rPr>
                <w:rFonts w:ascii="Garamond" w:hAnsi="Garamond"/>
                <w:sz w:val="20"/>
                <w:szCs w:val="20"/>
              </w:rPr>
              <w:t xml:space="preserve"> </w:t>
            </w:r>
            <w:r w:rsidR="006B338A" w:rsidRPr="004A1761">
              <w:rPr>
                <w:rFonts w:ascii="Garamond" w:hAnsi="Garamond"/>
                <w:b/>
                <w:sz w:val="18"/>
                <w:szCs w:val="18"/>
              </w:rPr>
              <w:t>(Read</w:t>
            </w:r>
            <w:r w:rsidR="00755F5F" w:rsidRPr="004A1761">
              <w:rPr>
                <w:rFonts w:ascii="Garamond" w:hAnsi="Garamond"/>
                <w:b/>
                <w:sz w:val="18"/>
                <w:szCs w:val="18"/>
              </w:rPr>
              <w:t xml:space="preserve"> first)</w:t>
            </w:r>
          </w:p>
          <w:p w14:paraId="543BA054" w14:textId="2D382566" w:rsidR="00CC3FC8" w:rsidRPr="00E82435" w:rsidRDefault="00923CF5" w:rsidP="00755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hyperlink r:id="rId26" w:history="1">
              <w:r w:rsidR="00CC3FC8" w:rsidRPr="00E82435">
                <w:rPr>
                  <w:rStyle w:val="Hyperlink"/>
                  <w:rFonts w:ascii="Garamond" w:hAnsi="Garamond"/>
                  <w:sz w:val="20"/>
                  <w:szCs w:val="20"/>
                </w:rPr>
                <w:t>https://www.datacamp.com/courses/marketing-analytics-in-r-statistical-modeling</w:t>
              </w:r>
            </w:hyperlink>
            <w:r w:rsidR="00CC3FC8" w:rsidRPr="00E82435">
              <w:rPr>
                <w:rFonts w:ascii="Garamond" w:hAnsi="Garamond"/>
                <w:sz w:val="20"/>
                <w:szCs w:val="20"/>
              </w:rPr>
              <w:t xml:space="preserve"> (C</w:t>
            </w:r>
            <w:r w:rsidR="00EC49CD">
              <w:rPr>
                <w:rFonts w:ascii="Garamond" w:hAnsi="Garamond"/>
                <w:sz w:val="20"/>
                <w:szCs w:val="20"/>
              </w:rPr>
              <w:t>h 1</w:t>
            </w:r>
            <w:r w:rsidR="00CC3FC8" w:rsidRPr="00E82435">
              <w:rPr>
                <w:rFonts w:ascii="Garamond" w:hAnsi="Garamond"/>
                <w:sz w:val="20"/>
                <w:szCs w:val="20"/>
              </w:rPr>
              <w:t>)</w:t>
            </w:r>
          </w:p>
          <w:p w14:paraId="415341B2" w14:textId="77777777" w:rsidR="00755F5F" w:rsidRPr="00E82435" w:rsidRDefault="00923CF5" w:rsidP="00755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hyperlink r:id="rId27" w:history="1">
              <w:r w:rsidR="00755F5F" w:rsidRPr="00E82435">
                <w:rPr>
                  <w:rStyle w:val="Hyperlink"/>
                  <w:rFonts w:ascii="Garamond" w:hAnsi="Garamond"/>
                  <w:sz w:val="20"/>
                  <w:szCs w:val="20"/>
                </w:rPr>
                <w:t>https://rpubs.com/hoakevinquach/Customer-Lifetime-Value-CLV</w:t>
              </w:r>
            </w:hyperlink>
            <w:r w:rsidR="00755F5F" w:rsidRPr="00E82435">
              <w:rPr>
                <w:rFonts w:ascii="Garamond" w:hAnsi="Garamond"/>
                <w:sz w:val="20"/>
                <w:szCs w:val="20"/>
              </w:rPr>
              <w:t xml:space="preserve"> </w:t>
            </w:r>
          </w:p>
          <w:p w14:paraId="0C796BBD" w14:textId="6FEE5336" w:rsidR="00D80C28" w:rsidRPr="00CC3FC8" w:rsidRDefault="00923CF5" w:rsidP="00755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FF"/>
                <w:sz w:val="20"/>
                <w:szCs w:val="20"/>
                <w:u w:val="single"/>
              </w:rPr>
            </w:pPr>
            <w:hyperlink r:id="rId28" w:history="1">
              <w:r w:rsidR="00755F5F" w:rsidRPr="00E82435">
                <w:rPr>
                  <w:rStyle w:val="Hyperlink"/>
                  <w:rFonts w:ascii="Garamond" w:hAnsi="Garamond"/>
                  <w:sz w:val="20"/>
                  <w:szCs w:val="20"/>
                </w:rPr>
                <w:t>https://www.youtube.com/watch?v=cvt6ELswxHc</w:t>
              </w:r>
            </w:hyperlink>
          </w:p>
        </w:tc>
      </w:tr>
      <w:tr w:rsidR="002A58DF" w:rsidRPr="00E82435" w14:paraId="429EB02E" w14:textId="77777777" w:rsidTr="00690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14:paraId="5702C0ED" w14:textId="0AED8512" w:rsidR="002A58DF" w:rsidRPr="00E82435" w:rsidRDefault="006D3E17" w:rsidP="00CD36CF">
            <w:pPr>
              <w:rPr>
                <w:rFonts w:ascii="Garamond" w:hAnsi="Garamond"/>
                <w:sz w:val="20"/>
                <w:szCs w:val="20"/>
              </w:rPr>
            </w:pPr>
            <w:r w:rsidRPr="00E82435">
              <w:rPr>
                <w:rFonts w:ascii="Garamond" w:hAnsi="Garamond"/>
                <w:sz w:val="20"/>
                <w:szCs w:val="20"/>
              </w:rPr>
              <w:t>Topics:</w:t>
            </w:r>
          </w:p>
        </w:tc>
        <w:tc>
          <w:tcPr>
            <w:tcW w:w="7327" w:type="dxa"/>
          </w:tcPr>
          <w:p w14:paraId="1FB01EEA" w14:textId="15CF0FCA" w:rsidR="002A58DF" w:rsidRPr="00E82435" w:rsidRDefault="00755F5F" w:rsidP="00CD3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E82435">
              <w:rPr>
                <w:rFonts w:ascii="Garamond" w:hAnsi="Garamond"/>
                <w:sz w:val="20"/>
                <w:szCs w:val="20"/>
              </w:rPr>
              <w:t>Retaining Customers: Customer Lifetime Value</w:t>
            </w:r>
          </w:p>
        </w:tc>
      </w:tr>
    </w:tbl>
    <w:p w14:paraId="784908BF" w14:textId="77777777" w:rsidR="00A41397" w:rsidRDefault="00A41397" w:rsidP="00E82435">
      <w:pPr>
        <w:rPr>
          <w:rFonts w:ascii="Garamond" w:hAnsi="Garamond" w:cs="Garamond"/>
          <w:sz w:val="20"/>
          <w:szCs w:val="20"/>
        </w:rPr>
      </w:pPr>
    </w:p>
    <w:tbl>
      <w:tblPr>
        <w:tblStyle w:val="LightShading1"/>
        <w:tblW w:w="9648" w:type="dxa"/>
        <w:tblLook w:val="04A0" w:firstRow="1" w:lastRow="0" w:firstColumn="1" w:lastColumn="0" w:noHBand="0" w:noVBand="1"/>
      </w:tblPr>
      <w:tblGrid>
        <w:gridCol w:w="2321"/>
        <w:gridCol w:w="7327"/>
      </w:tblGrid>
      <w:tr w:rsidR="0009529C" w:rsidRPr="00E82435" w14:paraId="6A9F187E" w14:textId="77777777" w:rsidTr="00690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14:paraId="4098D696" w14:textId="622B83ED" w:rsidR="0009529C" w:rsidRPr="00E82435" w:rsidRDefault="0009529C" w:rsidP="00876BA1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7327" w:type="dxa"/>
          </w:tcPr>
          <w:p w14:paraId="426CFFD3" w14:textId="18C31A2F" w:rsidR="0009529C" w:rsidRPr="00E82435" w:rsidRDefault="0009529C" w:rsidP="00876B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E82435">
              <w:rPr>
                <w:rFonts w:ascii="Garamond" w:hAnsi="Garamond"/>
                <w:sz w:val="20"/>
                <w:szCs w:val="20"/>
              </w:rPr>
              <w:t xml:space="preserve">May </w:t>
            </w:r>
            <w:r w:rsidR="00A03A4B">
              <w:rPr>
                <w:rFonts w:ascii="Garamond" w:hAnsi="Garamond"/>
                <w:sz w:val="20"/>
                <w:szCs w:val="20"/>
              </w:rPr>
              <w:t>22</w:t>
            </w:r>
          </w:p>
        </w:tc>
      </w:tr>
      <w:tr w:rsidR="0009529C" w:rsidRPr="00E82435" w14:paraId="71C85E56" w14:textId="77777777" w:rsidTr="0069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14:paraId="6BA7232F" w14:textId="77777777" w:rsidR="0009529C" w:rsidRPr="00E82435" w:rsidRDefault="0009529C" w:rsidP="00876BA1">
            <w:pPr>
              <w:rPr>
                <w:rFonts w:ascii="Garamond" w:hAnsi="Garamond"/>
                <w:sz w:val="20"/>
                <w:szCs w:val="20"/>
              </w:rPr>
            </w:pPr>
            <w:r w:rsidRPr="00E82435">
              <w:rPr>
                <w:rFonts w:ascii="Garamond" w:hAnsi="Garamond"/>
                <w:sz w:val="20"/>
                <w:szCs w:val="20"/>
              </w:rPr>
              <w:t>Topics:</w:t>
            </w:r>
          </w:p>
        </w:tc>
        <w:tc>
          <w:tcPr>
            <w:tcW w:w="7327" w:type="dxa"/>
          </w:tcPr>
          <w:p w14:paraId="05FDB9AA" w14:textId="33E493D7" w:rsidR="0009529C" w:rsidRPr="0009529C" w:rsidRDefault="00773506" w:rsidP="00876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PROJECT DUE</w:t>
            </w:r>
          </w:p>
        </w:tc>
      </w:tr>
    </w:tbl>
    <w:p w14:paraId="646CE4F7" w14:textId="77777777" w:rsidR="0009529C" w:rsidRPr="00E82435" w:rsidRDefault="0009529C" w:rsidP="00E82435">
      <w:pPr>
        <w:rPr>
          <w:rFonts w:ascii="Garamond" w:hAnsi="Garamond" w:cs="Garamond"/>
          <w:sz w:val="20"/>
          <w:szCs w:val="20"/>
        </w:rPr>
      </w:pPr>
    </w:p>
    <w:sectPr w:rsidR="0009529C" w:rsidRPr="00E82435" w:rsidSect="00121631">
      <w:headerReference w:type="default" r:id="rId2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10FED8" w14:textId="77777777" w:rsidR="00923CF5" w:rsidRDefault="00923CF5">
      <w:r>
        <w:separator/>
      </w:r>
    </w:p>
  </w:endnote>
  <w:endnote w:type="continuationSeparator" w:id="0">
    <w:p w14:paraId="2E1B97C2" w14:textId="77777777" w:rsidR="00923CF5" w:rsidRDefault="00923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07EB6" w14:textId="77777777" w:rsidR="00923CF5" w:rsidRDefault="00923CF5">
      <w:r>
        <w:separator/>
      </w:r>
    </w:p>
  </w:footnote>
  <w:footnote w:type="continuationSeparator" w:id="0">
    <w:p w14:paraId="58A85102" w14:textId="77777777" w:rsidR="00923CF5" w:rsidRDefault="00923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422D7" w14:textId="58950678" w:rsidR="008134EC" w:rsidRPr="00231253" w:rsidRDefault="008134EC" w:rsidP="00856E54">
    <w:pPr>
      <w:pStyle w:val="Header"/>
      <w:rPr>
        <w:rFonts w:ascii="Garamond" w:hAnsi="Garamond"/>
      </w:rPr>
    </w:pPr>
    <w:r>
      <w:rPr>
        <w:rFonts w:ascii="Garamond" w:hAnsi="Garamond"/>
      </w:rPr>
      <w:t>SPRING 20</w:t>
    </w:r>
    <w:r w:rsidR="00A03A4B">
      <w:rPr>
        <w:rFonts w:ascii="Garamond" w:hAnsi="Garamond"/>
      </w:rPr>
      <w:t>20</w:t>
    </w:r>
    <w:r>
      <w:rPr>
        <w:rFonts w:ascii="Garamond" w:hAnsi="Garamond"/>
      </w:rPr>
      <w:tab/>
    </w:r>
    <w:r>
      <w:rPr>
        <w:rFonts w:ascii="Garamond" w:hAnsi="Garamond"/>
      </w:rPr>
      <w:tab/>
      <w:t xml:space="preserve">Prof. </w:t>
    </w:r>
    <w:proofErr w:type="spellStart"/>
    <w:r w:rsidRPr="00231253">
      <w:rPr>
        <w:rFonts w:ascii="Garamond" w:hAnsi="Garamond"/>
      </w:rPr>
      <w:t>Özgür</w:t>
    </w:r>
    <w:proofErr w:type="spellEnd"/>
    <w:r w:rsidRPr="00231253">
      <w:rPr>
        <w:rFonts w:ascii="Garamond" w:hAnsi="Garamond"/>
      </w:rPr>
      <w:t xml:space="preserve"> </w:t>
    </w:r>
    <w:proofErr w:type="spellStart"/>
    <w:r w:rsidRPr="00231253">
      <w:rPr>
        <w:rFonts w:ascii="Garamond" w:hAnsi="Garamond"/>
      </w:rPr>
      <w:t>Özlük</w:t>
    </w:r>
    <w:proofErr w:type="spellEnd"/>
    <w:r w:rsidRPr="00231253">
      <w:rPr>
        <w:rFonts w:ascii="Garamond" w:hAnsi="Garamond"/>
      </w:rPr>
      <w:t xml:space="preserve"> </w:t>
    </w:r>
    <w:r w:rsidRPr="00231253">
      <w:rPr>
        <w:rFonts w:ascii="Garamond" w:hAnsi="Garamond"/>
      </w:rPr>
      <w:tab/>
    </w:r>
    <w:r w:rsidRPr="00231253">
      <w:rPr>
        <w:rFonts w:ascii="Garamond" w:hAnsi="Garamond"/>
      </w:rPr>
      <w:tab/>
    </w:r>
  </w:p>
  <w:p w14:paraId="61B97E26" w14:textId="77777777" w:rsidR="008134EC" w:rsidRDefault="008134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62622"/>
    <w:multiLevelType w:val="hybridMultilevel"/>
    <w:tmpl w:val="D632C672"/>
    <w:lvl w:ilvl="0" w:tplc="9DE298A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F7F79"/>
    <w:multiLevelType w:val="hybridMultilevel"/>
    <w:tmpl w:val="26BA1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F66D1"/>
    <w:multiLevelType w:val="hybridMultilevel"/>
    <w:tmpl w:val="F616630C"/>
    <w:lvl w:ilvl="0" w:tplc="76AC25D0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C5E7E"/>
    <w:multiLevelType w:val="hybridMultilevel"/>
    <w:tmpl w:val="2F7E713A"/>
    <w:lvl w:ilvl="0" w:tplc="24286E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Garamond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67C2F"/>
    <w:multiLevelType w:val="hybridMultilevel"/>
    <w:tmpl w:val="DCCE6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CB36B5"/>
    <w:multiLevelType w:val="hybridMultilevel"/>
    <w:tmpl w:val="DAA0A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B75DA9"/>
    <w:multiLevelType w:val="hybridMultilevel"/>
    <w:tmpl w:val="D80E29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237B"/>
    <w:rsid w:val="00016169"/>
    <w:rsid w:val="0001745D"/>
    <w:rsid w:val="00023139"/>
    <w:rsid w:val="000240B6"/>
    <w:rsid w:val="00033BE7"/>
    <w:rsid w:val="00037644"/>
    <w:rsid w:val="00043BF5"/>
    <w:rsid w:val="000542FC"/>
    <w:rsid w:val="0005487E"/>
    <w:rsid w:val="00056F56"/>
    <w:rsid w:val="000721AD"/>
    <w:rsid w:val="0009529C"/>
    <w:rsid w:val="000A16E1"/>
    <w:rsid w:val="000A2CF0"/>
    <w:rsid w:val="000A4604"/>
    <w:rsid w:val="000B02D3"/>
    <w:rsid w:val="000C0DA8"/>
    <w:rsid w:val="000C4545"/>
    <w:rsid w:val="000E4194"/>
    <w:rsid w:val="000E6DC4"/>
    <w:rsid w:val="000F4934"/>
    <w:rsid w:val="00106FF0"/>
    <w:rsid w:val="00107CE6"/>
    <w:rsid w:val="001124BB"/>
    <w:rsid w:val="00115117"/>
    <w:rsid w:val="00121631"/>
    <w:rsid w:val="00130B2D"/>
    <w:rsid w:val="0013639E"/>
    <w:rsid w:val="00143D4B"/>
    <w:rsid w:val="00143DFF"/>
    <w:rsid w:val="00152AE7"/>
    <w:rsid w:val="00157050"/>
    <w:rsid w:val="0015769C"/>
    <w:rsid w:val="00175BB4"/>
    <w:rsid w:val="00185455"/>
    <w:rsid w:val="00192DE5"/>
    <w:rsid w:val="00193C94"/>
    <w:rsid w:val="0019700E"/>
    <w:rsid w:val="001A1B56"/>
    <w:rsid w:val="001B0DF3"/>
    <w:rsid w:val="001B14BB"/>
    <w:rsid w:val="001C1313"/>
    <w:rsid w:val="001C2A43"/>
    <w:rsid w:val="001D4425"/>
    <w:rsid w:val="001E1CAF"/>
    <w:rsid w:val="001E63BF"/>
    <w:rsid w:val="001F67BB"/>
    <w:rsid w:val="00202CF1"/>
    <w:rsid w:val="00210C3C"/>
    <w:rsid w:val="00211389"/>
    <w:rsid w:val="00213F37"/>
    <w:rsid w:val="002153DF"/>
    <w:rsid w:val="00220EE6"/>
    <w:rsid w:val="0022511F"/>
    <w:rsid w:val="0022700D"/>
    <w:rsid w:val="00231253"/>
    <w:rsid w:val="00232D36"/>
    <w:rsid w:val="00234971"/>
    <w:rsid w:val="0025171D"/>
    <w:rsid w:val="00272F00"/>
    <w:rsid w:val="00275E0F"/>
    <w:rsid w:val="00277576"/>
    <w:rsid w:val="00283C9F"/>
    <w:rsid w:val="002903EF"/>
    <w:rsid w:val="002A3809"/>
    <w:rsid w:val="002A3B10"/>
    <w:rsid w:val="002A58DF"/>
    <w:rsid w:val="002B27D7"/>
    <w:rsid w:val="002B6EB0"/>
    <w:rsid w:val="002D3080"/>
    <w:rsid w:val="002D70EA"/>
    <w:rsid w:val="002F41B7"/>
    <w:rsid w:val="003007FF"/>
    <w:rsid w:val="00314854"/>
    <w:rsid w:val="00331F13"/>
    <w:rsid w:val="0034634D"/>
    <w:rsid w:val="00352D50"/>
    <w:rsid w:val="00365929"/>
    <w:rsid w:val="00372B7D"/>
    <w:rsid w:val="00375A1A"/>
    <w:rsid w:val="00382625"/>
    <w:rsid w:val="003918B0"/>
    <w:rsid w:val="00394664"/>
    <w:rsid w:val="00395DA1"/>
    <w:rsid w:val="003A7239"/>
    <w:rsid w:val="003A7E15"/>
    <w:rsid w:val="003B0A96"/>
    <w:rsid w:val="003B6DDF"/>
    <w:rsid w:val="003C4669"/>
    <w:rsid w:val="003C6B9E"/>
    <w:rsid w:val="003D2D86"/>
    <w:rsid w:val="003D73F3"/>
    <w:rsid w:val="003D7A2B"/>
    <w:rsid w:val="003E6C3E"/>
    <w:rsid w:val="003F7EB1"/>
    <w:rsid w:val="00414245"/>
    <w:rsid w:val="0041564F"/>
    <w:rsid w:val="00421A1A"/>
    <w:rsid w:val="00421EB7"/>
    <w:rsid w:val="00423CEC"/>
    <w:rsid w:val="00432254"/>
    <w:rsid w:val="00437370"/>
    <w:rsid w:val="00441680"/>
    <w:rsid w:val="00441FEB"/>
    <w:rsid w:val="004464AF"/>
    <w:rsid w:val="00463804"/>
    <w:rsid w:val="00463EE8"/>
    <w:rsid w:val="00466D65"/>
    <w:rsid w:val="0047605A"/>
    <w:rsid w:val="00481618"/>
    <w:rsid w:val="004819AA"/>
    <w:rsid w:val="00483CA8"/>
    <w:rsid w:val="00484743"/>
    <w:rsid w:val="0049401F"/>
    <w:rsid w:val="00496135"/>
    <w:rsid w:val="004A1761"/>
    <w:rsid w:val="004A26DB"/>
    <w:rsid w:val="004A6FB4"/>
    <w:rsid w:val="004B3F66"/>
    <w:rsid w:val="004D34D1"/>
    <w:rsid w:val="004D6790"/>
    <w:rsid w:val="004E2795"/>
    <w:rsid w:val="004F16A2"/>
    <w:rsid w:val="004F5EA9"/>
    <w:rsid w:val="00502F30"/>
    <w:rsid w:val="0050793F"/>
    <w:rsid w:val="00517E0A"/>
    <w:rsid w:val="00523511"/>
    <w:rsid w:val="00533388"/>
    <w:rsid w:val="0053432E"/>
    <w:rsid w:val="0053700F"/>
    <w:rsid w:val="005372ED"/>
    <w:rsid w:val="00537404"/>
    <w:rsid w:val="00553101"/>
    <w:rsid w:val="00560205"/>
    <w:rsid w:val="0056112A"/>
    <w:rsid w:val="005655E1"/>
    <w:rsid w:val="0057301B"/>
    <w:rsid w:val="00596DAF"/>
    <w:rsid w:val="00597342"/>
    <w:rsid w:val="005A6078"/>
    <w:rsid w:val="005A6603"/>
    <w:rsid w:val="005B1371"/>
    <w:rsid w:val="005B1C17"/>
    <w:rsid w:val="005C26ED"/>
    <w:rsid w:val="005C6F25"/>
    <w:rsid w:val="005E7133"/>
    <w:rsid w:val="005F4167"/>
    <w:rsid w:val="00600A9A"/>
    <w:rsid w:val="00613BF5"/>
    <w:rsid w:val="00616324"/>
    <w:rsid w:val="0061742E"/>
    <w:rsid w:val="006178DA"/>
    <w:rsid w:val="00620288"/>
    <w:rsid w:val="006321F3"/>
    <w:rsid w:val="006368B6"/>
    <w:rsid w:val="00637D61"/>
    <w:rsid w:val="0064404E"/>
    <w:rsid w:val="006503BF"/>
    <w:rsid w:val="0066084A"/>
    <w:rsid w:val="006609B4"/>
    <w:rsid w:val="00664BD0"/>
    <w:rsid w:val="00664D5C"/>
    <w:rsid w:val="006672B6"/>
    <w:rsid w:val="00667508"/>
    <w:rsid w:val="00667E69"/>
    <w:rsid w:val="00676CDF"/>
    <w:rsid w:val="00683223"/>
    <w:rsid w:val="006845B1"/>
    <w:rsid w:val="00686CDE"/>
    <w:rsid w:val="0069004B"/>
    <w:rsid w:val="006932D5"/>
    <w:rsid w:val="006979D3"/>
    <w:rsid w:val="006A540D"/>
    <w:rsid w:val="006A78A2"/>
    <w:rsid w:val="006B338A"/>
    <w:rsid w:val="006B4CA2"/>
    <w:rsid w:val="006B4CDE"/>
    <w:rsid w:val="006C0611"/>
    <w:rsid w:val="006C3073"/>
    <w:rsid w:val="006D2A6C"/>
    <w:rsid w:val="006D3E17"/>
    <w:rsid w:val="006D6FDA"/>
    <w:rsid w:val="006F02FF"/>
    <w:rsid w:val="006F043D"/>
    <w:rsid w:val="006F06FB"/>
    <w:rsid w:val="00715C81"/>
    <w:rsid w:val="00720018"/>
    <w:rsid w:val="00720BF1"/>
    <w:rsid w:val="00730F28"/>
    <w:rsid w:val="00755F5F"/>
    <w:rsid w:val="00766C38"/>
    <w:rsid w:val="00773506"/>
    <w:rsid w:val="00784FEE"/>
    <w:rsid w:val="00785D5C"/>
    <w:rsid w:val="00787FDE"/>
    <w:rsid w:val="007B0DE9"/>
    <w:rsid w:val="007B3206"/>
    <w:rsid w:val="007B69C8"/>
    <w:rsid w:val="007C039A"/>
    <w:rsid w:val="007D0A74"/>
    <w:rsid w:val="007D4D9A"/>
    <w:rsid w:val="007D6ACD"/>
    <w:rsid w:val="007E48C4"/>
    <w:rsid w:val="007E61B9"/>
    <w:rsid w:val="007F4D9F"/>
    <w:rsid w:val="007F5395"/>
    <w:rsid w:val="00803146"/>
    <w:rsid w:val="0080385B"/>
    <w:rsid w:val="008044B7"/>
    <w:rsid w:val="0081195E"/>
    <w:rsid w:val="008134EC"/>
    <w:rsid w:val="00825D25"/>
    <w:rsid w:val="00826360"/>
    <w:rsid w:val="0083466C"/>
    <w:rsid w:val="008477A4"/>
    <w:rsid w:val="00856E54"/>
    <w:rsid w:val="0087499C"/>
    <w:rsid w:val="00875419"/>
    <w:rsid w:val="008809C6"/>
    <w:rsid w:val="0088671D"/>
    <w:rsid w:val="008A7633"/>
    <w:rsid w:val="008B2ACD"/>
    <w:rsid w:val="008C5BEF"/>
    <w:rsid w:val="008C5F77"/>
    <w:rsid w:val="008D179E"/>
    <w:rsid w:val="008D37B3"/>
    <w:rsid w:val="008E15D2"/>
    <w:rsid w:val="008E39BE"/>
    <w:rsid w:val="008F5D66"/>
    <w:rsid w:val="00923CF5"/>
    <w:rsid w:val="009329FD"/>
    <w:rsid w:val="00935B2E"/>
    <w:rsid w:val="009442B8"/>
    <w:rsid w:val="00944DCB"/>
    <w:rsid w:val="00953494"/>
    <w:rsid w:val="00961135"/>
    <w:rsid w:val="009722E3"/>
    <w:rsid w:val="00973FBE"/>
    <w:rsid w:val="00975B96"/>
    <w:rsid w:val="00975F89"/>
    <w:rsid w:val="00976BFD"/>
    <w:rsid w:val="00983C56"/>
    <w:rsid w:val="00985840"/>
    <w:rsid w:val="0099161D"/>
    <w:rsid w:val="009A1BD6"/>
    <w:rsid w:val="009A2496"/>
    <w:rsid w:val="009A3C54"/>
    <w:rsid w:val="009C2365"/>
    <w:rsid w:val="009C472D"/>
    <w:rsid w:val="009D43E9"/>
    <w:rsid w:val="009D5CF1"/>
    <w:rsid w:val="009E01E7"/>
    <w:rsid w:val="009E4FA8"/>
    <w:rsid w:val="00A02CC6"/>
    <w:rsid w:val="00A03A4B"/>
    <w:rsid w:val="00A044BF"/>
    <w:rsid w:val="00A11373"/>
    <w:rsid w:val="00A25656"/>
    <w:rsid w:val="00A26813"/>
    <w:rsid w:val="00A3429C"/>
    <w:rsid w:val="00A41397"/>
    <w:rsid w:val="00A56203"/>
    <w:rsid w:val="00A6198F"/>
    <w:rsid w:val="00A63D90"/>
    <w:rsid w:val="00A6486B"/>
    <w:rsid w:val="00A65C23"/>
    <w:rsid w:val="00A65D5A"/>
    <w:rsid w:val="00A73B76"/>
    <w:rsid w:val="00A74568"/>
    <w:rsid w:val="00A81D03"/>
    <w:rsid w:val="00A83822"/>
    <w:rsid w:val="00A85BE6"/>
    <w:rsid w:val="00A91373"/>
    <w:rsid w:val="00AB1E52"/>
    <w:rsid w:val="00AB38B3"/>
    <w:rsid w:val="00AB3995"/>
    <w:rsid w:val="00AC3269"/>
    <w:rsid w:val="00AC7CCE"/>
    <w:rsid w:val="00AD2ECB"/>
    <w:rsid w:val="00AE5B51"/>
    <w:rsid w:val="00B15D6F"/>
    <w:rsid w:val="00B331C0"/>
    <w:rsid w:val="00B35A31"/>
    <w:rsid w:val="00B4201E"/>
    <w:rsid w:val="00B468FE"/>
    <w:rsid w:val="00B51151"/>
    <w:rsid w:val="00B65B9A"/>
    <w:rsid w:val="00B82662"/>
    <w:rsid w:val="00BA0403"/>
    <w:rsid w:val="00BA3542"/>
    <w:rsid w:val="00BB61FE"/>
    <w:rsid w:val="00BC2FCF"/>
    <w:rsid w:val="00BD22F4"/>
    <w:rsid w:val="00BD2EDD"/>
    <w:rsid w:val="00BE0272"/>
    <w:rsid w:val="00BF3CBA"/>
    <w:rsid w:val="00C04F39"/>
    <w:rsid w:val="00C062C4"/>
    <w:rsid w:val="00C21CF3"/>
    <w:rsid w:val="00C3237D"/>
    <w:rsid w:val="00C32487"/>
    <w:rsid w:val="00C33427"/>
    <w:rsid w:val="00C408F2"/>
    <w:rsid w:val="00C42E97"/>
    <w:rsid w:val="00C529BC"/>
    <w:rsid w:val="00C62E32"/>
    <w:rsid w:val="00C66D72"/>
    <w:rsid w:val="00C70A73"/>
    <w:rsid w:val="00C72724"/>
    <w:rsid w:val="00C929DC"/>
    <w:rsid w:val="00CA4A0E"/>
    <w:rsid w:val="00CA61EC"/>
    <w:rsid w:val="00CB20C7"/>
    <w:rsid w:val="00CB4624"/>
    <w:rsid w:val="00CC3FC8"/>
    <w:rsid w:val="00CD36CF"/>
    <w:rsid w:val="00CE306F"/>
    <w:rsid w:val="00CE33FA"/>
    <w:rsid w:val="00CF3A11"/>
    <w:rsid w:val="00CF6F70"/>
    <w:rsid w:val="00CF74D9"/>
    <w:rsid w:val="00D03E58"/>
    <w:rsid w:val="00D117F4"/>
    <w:rsid w:val="00D12892"/>
    <w:rsid w:val="00D1744C"/>
    <w:rsid w:val="00D21461"/>
    <w:rsid w:val="00D22079"/>
    <w:rsid w:val="00D25659"/>
    <w:rsid w:val="00D3076A"/>
    <w:rsid w:val="00D4062C"/>
    <w:rsid w:val="00D52810"/>
    <w:rsid w:val="00D53BF1"/>
    <w:rsid w:val="00D54264"/>
    <w:rsid w:val="00D608F0"/>
    <w:rsid w:val="00D64B88"/>
    <w:rsid w:val="00D70581"/>
    <w:rsid w:val="00D747DA"/>
    <w:rsid w:val="00D75EF8"/>
    <w:rsid w:val="00D77132"/>
    <w:rsid w:val="00D80C28"/>
    <w:rsid w:val="00D945FB"/>
    <w:rsid w:val="00DB10E3"/>
    <w:rsid w:val="00DD0FF8"/>
    <w:rsid w:val="00DD3675"/>
    <w:rsid w:val="00DF237B"/>
    <w:rsid w:val="00DF2EEE"/>
    <w:rsid w:val="00DF3905"/>
    <w:rsid w:val="00DF62BF"/>
    <w:rsid w:val="00E07521"/>
    <w:rsid w:val="00E16289"/>
    <w:rsid w:val="00E212BB"/>
    <w:rsid w:val="00E37E51"/>
    <w:rsid w:val="00E4233B"/>
    <w:rsid w:val="00E62BD8"/>
    <w:rsid w:val="00E70033"/>
    <w:rsid w:val="00E75DAB"/>
    <w:rsid w:val="00E76F13"/>
    <w:rsid w:val="00E82435"/>
    <w:rsid w:val="00E969C6"/>
    <w:rsid w:val="00EA697F"/>
    <w:rsid w:val="00EA740D"/>
    <w:rsid w:val="00EB3E12"/>
    <w:rsid w:val="00EC412D"/>
    <w:rsid w:val="00EC49CD"/>
    <w:rsid w:val="00ED4110"/>
    <w:rsid w:val="00EE0A4B"/>
    <w:rsid w:val="00EF1F88"/>
    <w:rsid w:val="00EF3274"/>
    <w:rsid w:val="00F01C24"/>
    <w:rsid w:val="00F03B77"/>
    <w:rsid w:val="00F1223A"/>
    <w:rsid w:val="00F12DDB"/>
    <w:rsid w:val="00F15B27"/>
    <w:rsid w:val="00F256D1"/>
    <w:rsid w:val="00F30C21"/>
    <w:rsid w:val="00F70B67"/>
    <w:rsid w:val="00F7100C"/>
    <w:rsid w:val="00FA0F68"/>
    <w:rsid w:val="00FA6EDE"/>
    <w:rsid w:val="00FB15FF"/>
    <w:rsid w:val="00FB4655"/>
    <w:rsid w:val="00FD7683"/>
    <w:rsid w:val="00FE1723"/>
    <w:rsid w:val="00FE7E87"/>
    <w:rsid w:val="00FF0C2C"/>
    <w:rsid w:val="00FF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103BE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76F1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DF237B"/>
    <w:rPr>
      <w:color w:val="0000FF"/>
      <w:u w:val="single"/>
    </w:rPr>
  </w:style>
  <w:style w:type="paragraph" w:styleId="NormalWeb">
    <w:name w:val="Normal (Web)"/>
    <w:basedOn w:val="Normal"/>
    <w:rsid w:val="00BA3542"/>
    <w:pPr>
      <w:spacing w:before="100" w:beforeAutospacing="1" w:after="100" w:afterAutospacing="1"/>
    </w:pPr>
    <w:rPr>
      <w:color w:val="000000"/>
    </w:rPr>
  </w:style>
  <w:style w:type="character" w:customStyle="1" w:styleId="grame">
    <w:name w:val="grame"/>
    <w:basedOn w:val="DefaultParagraphFont"/>
    <w:rsid w:val="000542FC"/>
  </w:style>
  <w:style w:type="paragraph" w:styleId="Header">
    <w:name w:val="header"/>
    <w:basedOn w:val="Normal"/>
    <w:rsid w:val="00856E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56E54"/>
    <w:pPr>
      <w:tabs>
        <w:tab w:val="center" w:pos="4320"/>
        <w:tab w:val="right" w:pos="8640"/>
      </w:tabs>
    </w:pPr>
  </w:style>
  <w:style w:type="character" w:styleId="Strong">
    <w:name w:val="Strong"/>
    <w:basedOn w:val="DefaultParagraphFont"/>
    <w:qFormat/>
    <w:rsid w:val="004E2795"/>
    <w:rPr>
      <w:b/>
      <w:bCs/>
    </w:rPr>
  </w:style>
  <w:style w:type="character" w:customStyle="1" w:styleId="appletstyle5">
    <w:name w:val="appletstyle5"/>
    <w:basedOn w:val="DefaultParagraphFont"/>
    <w:rsid w:val="00C70A73"/>
  </w:style>
  <w:style w:type="paragraph" w:styleId="ListParagraph">
    <w:name w:val="List Paragraph"/>
    <w:basedOn w:val="Normal"/>
    <w:uiPriority w:val="34"/>
    <w:qFormat/>
    <w:rsid w:val="00496135"/>
    <w:pPr>
      <w:ind w:left="720"/>
    </w:pPr>
  </w:style>
  <w:style w:type="paragraph" w:styleId="NoSpacing">
    <w:name w:val="No Spacing"/>
    <w:basedOn w:val="Normal"/>
    <w:uiPriority w:val="1"/>
    <w:qFormat/>
    <w:rsid w:val="00496135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rsid w:val="007F5395"/>
    <w:rPr>
      <w:color w:val="800080"/>
      <w:u w:val="single"/>
    </w:rPr>
  </w:style>
  <w:style w:type="table" w:customStyle="1" w:styleId="LightShading1">
    <w:name w:val="Light Shading1"/>
    <w:basedOn w:val="TableNormal"/>
    <w:uiPriority w:val="60"/>
    <w:rsid w:val="002A58DF"/>
    <w:rPr>
      <w:rFonts w:asciiTheme="minorHAnsi" w:eastAsiaTheme="minorHAnsi" w:hAnsiTheme="minorHAnsi" w:cstheme="minorBidi"/>
      <w:color w:val="000000" w:themeColor="text1" w:themeShade="BF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UnresolvedMention1">
    <w:name w:val="Unresolved Mention1"/>
    <w:basedOn w:val="DefaultParagraphFont"/>
    <w:rsid w:val="00D80C2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rsid w:val="00CC3F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1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zluko@mef.edu.tr" TargetMode="External"/><Relationship Id="rId13" Type="http://schemas.openxmlformats.org/officeDocument/2006/relationships/hyperlink" Target="https://www.datacamp.com/courses/supervised-learning-in-r-classification" TargetMode="External"/><Relationship Id="rId18" Type="http://schemas.openxmlformats.org/officeDocument/2006/relationships/hyperlink" Target="https://www.datacamp.com/courses/marketing-analytics-in-r-statistical-modeling" TargetMode="External"/><Relationship Id="rId26" Type="http://schemas.openxmlformats.org/officeDocument/2006/relationships/hyperlink" Target="https://www.datacamp.com/courses/marketing-analytics-in-r-statistical-modeli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OYohJxp2l9k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datacamp.com/courses/cluster-analysis-in-r" TargetMode="External"/><Relationship Id="rId17" Type="http://schemas.openxmlformats.org/officeDocument/2006/relationships/hyperlink" Target="https://www.datacamp.com/courses/supervised-learning-in-r-classification" TargetMode="External"/><Relationship Id="rId25" Type="http://schemas.openxmlformats.org/officeDocument/2006/relationships/hyperlink" Target="http://www.dropbox.com/s/mwkbbyoiwige20l/CLV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oo.gl/soaUnW" TargetMode="External"/><Relationship Id="rId20" Type="http://schemas.openxmlformats.org/officeDocument/2006/relationships/hyperlink" Target="https://stats.idre.ucla.edu/r/dae/logit-regression/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ropbox.com/s/2hz8mh7c9q0b52l/Unit%201%20-%20Pricing%20Basics.pdf" TargetMode="External"/><Relationship Id="rId24" Type="http://schemas.openxmlformats.org/officeDocument/2006/relationships/hyperlink" Target="https://www.youtube.com/watch?v=p_rO0iibN8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r2d3.us/visual-intro-to-machine-learning-part-1/" TargetMode="External"/><Relationship Id="rId23" Type="http://schemas.openxmlformats.org/officeDocument/2006/relationships/hyperlink" Target="http://www.optimove.com/learning-center/rfm-segmentation" TargetMode="External"/><Relationship Id="rId28" Type="http://schemas.openxmlformats.org/officeDocument/2006/relationships/hyperlink" Target="https://www.youtube.com/watch?v=cvt6ELswxHc" TargetMode="External"/><Relationship Id="rId10" Type="http://schemas.openxmlformats.org/officeDocument/2006/relationships/hyperlink" Target="http://r-marketing.r-forge.r-project.org/Instructor/slides-index.html" TargetMode="External"/><Relationship Id="rId19" Type="http://schemas.openxmlformats.org/officeDocument/2006/relationships/hyperlink" Target="https://goo.gl/468S9u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dropbox.com/s/5u2vrkztbvqgkoh/customer-analytics-with-r.pdf" TargetMode="External"/><Relationship Id="rId14" Type="http://schemas.openxmlformats.org/officeDocument/2006/relationships/hyperlink" Target="http://bit.ly/D-Tree" TargetMode="External"/><Relationship Id="rId22" Type="http://schemas.openxmlformats.org/officeDocument/2006/relationships/hyperlink" Target="http://www.dbmarketing.com/articles/Art123.htm" TargetMode="External"/><Relationship Id="rId27" Type="http://schemas.openxmlformats.org/officeDocument/2006/relationships/hyperlink" Target="https://rpubs.com/hoakevinquach/Customer-Lifetime-Value-CLV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9189D-2154-1142-AD65-4648D6099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 412 Operations Management Section 05</vt:lpstr>
    </vt:vector>
  </TitlesOfParts>
  <Company>sfsu</Company>
  <LinksUpToDate>false</LinksUpToDate>
  <CharactersWithSpaces>6076</CharactersWithSpaces>
  <SharedDoc>false</SharedDoc>
  <HLinks>
    <vt:vector size="24" baseType="variant">
      <vt:variant>
        <vt:i4>6619234</vt:i4>
      </vt:variant>
      <vt:variant>
        <vt:i4>9</vt:i4>
      </vt:variant>
      <vt:variant>
        <vt:i4>0</vt:i4>
      </vt:variant>
      <vt:variant>
        <vt:i4>5</vt:i4>
      </vt:variant>
      <vt:variant>
        <vt:lpwstr>http://cob.sfsu.edu/cob/graduate/documents/DTCFloorMap.pdf</vt:lpwstr>
      </vt:variant>
      <vt:variant>
        <vt:lpwstr/>
      </vt:variant>
      <vt:variant>
        <vt:i4>1114117</vt:i4>
      </vt:variant>
      <vt:variant>
        <vt:i4>6</vt:i4>
      </vt:variant>
      <vt:variant>
        <vt:i4>0</vt:i4>
      </vt:variant>
      <vt:variant>
        <vt:i4>5</vt:i4>
      </vt:variant>
      <vt:variant>
        <vt:lpwstr>http://cob.sfsu.edu/cob/graduate/documents/DTCSafetyMeasures.pdf</vt:lpwstr>
      </vt:variant>
      <vt:variant>
        <vt:lpwstr/>
      </vt:variant>
      <vt:variant>
        <vt:i4>5374067</vt:i4>
      </vt:variant>
      <vt:variant>
        <vt:i4>3</vt:i4>
      </vt:variant>
      <vt:variant>
        <vt:i4>0</vt:i4>
      </vt:variant>
      <vt:variant>
        <vt:i4>5</vt:i4>
      </vt:variant>
      <vt:variant>
        <vt:lpwstr>mailto:ozgur@sfsu.edu</vt:lpwstr>
      </vt:variant>
      <vt:variant>
        <vt:lpwstr/>
      </vt:variant>
      <vt:variant>
        <vt:i4>5374067</vt:i4>
      </vt:variant>
      <vt:variant>
        <vt:i4>0</vt:i4>
      </vt:variant>
      <vt:variant>
        <vt:i4>0</vt:i4>
      </vt:variant>
      <vt:variant>
        <vt:i4>5</vt:i4>
      </vt:variant>
      <vt:variant>
        <vt:lpwstr>mailto:ozgur@sfsu.edu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 412 Operations Management Section 05</dc:title>
  <dc:subject/>
  <dc:creator>cob</dc:creator>
  <cp:keywords/>
  <dc:description/>
  <cp:lastModifiedBy>Ozgur Ozluk</cp:lastModifiedBy>
  <cp:revision>26</cp:revision>
  <cp:lastPrinted>2018-02-08T11:21:00Z</cp:lastPrinted>
  <dcterms:created xsi:type="dcterms:W3CDTF">2018-03-09T10:36:00Z</dcterms:created>
  <dcterms:modified xsi:type="dcterms:W3CDTF">2020-03-31T10:43:00Z</dcterms:modified>
</cp:coreProperties>
</file>