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EA9" w:rsidRPr="00267EA9" w:rsidRDefault="00450FFD" w:rsidP="0005182F">
      <w:pPr>
        <w:jc w:val="both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i/>
          <w:iCs/>
          <w:lang w:val="en-US"/>
        </w:rPr>
        <w:t>DataCamp Chapter</w:t>
      </w:r>
    </w:p>
    <w:p w:rsidR="00450FFD" w:rsidRDefault="00450FFD" w:rsidP="0005182F">
      <w:pPr>
        <w:jc w:val="both"/>
        <w:rPr>
          <w:rFonts w:ascii="Garamond" w:hAnsi="Garamond"/>
          <w:lang w:val="en-US"/>
        </w:rPr>
      </w:pPr>
    </w:p>
    <w:p w:rsidR="0005182F" w:rsidRDefault="00450FFD" w:rsidP="0005182F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Q1: Decision trees work with divide-and-conquer strategy, as mentioned on DataCamp chapter, session Making decisions with trees on 1:50. If dataset contain two data points which have same feature values</w:t>
      </w:r>
      <w:r w:rsidRPr="00450FFD">
        <w:rPr>
          <w:rFonts w:ascii="Garamond" w:hAnsi="Garamond"/>
          <w:lang w:val="en-US"/>
        </w:rPr>
        <w:t xml:space="preserve"> but different target values,</w:t>
      </w:r>
      <w:r>
        <w:rPr>
          <w:rFonts w:ascii="Garamond" w:hAnsi="Garamond"/>
          <w:lang w:val="en-US"/>
        </w:rPr>
        <w:t xml:space="preserve"> can we say that there are missing features on the model?</w:t>
      </w:r>
    </w:p>
    <w:p w:rsidR="00450FFD" w:rsidRDefault="00450FFD" w:rsidP="0005182F">
      <w:pPr>
        <w:jc w:val="both"/>
        <w:rPr>
          <w:rFonts w:ascii="Garamond" w:hAnsi="Garamond"/>
          <w:lang w:val="en-US"/>
        </w:rPr>
      </w:pPr>
    </w:p>
    <w:p w:rsidR="00450FFD" w:rsidRDefault="00450FFD" w:rsidP="0005182F">
      <w:pPr>
        <w:jc w:val="both"/>
        <w:rPr>
          <w:rFonts w:ascii="Garamond" w:hAnsi="Garamond"/>
          <w:lang w:val="en-US"/>
        </w:rPr>
      </w:pPr>
      <w:r w:rsidRPr="00450FFD">
        <w:rPr>
          <w:rFonts w:ascii="Garamond" w:hAnsi="Garamond"/>
          <w:lang w:val="en-US"/>
        </w:rPr>
        <w:drawing>
          <wp:inline distT="0" distB="0" distL="0" distR="0" wp14:anchorId="4999654D" wp14:editId="6940BCBF">
            <wp:extent cx="5756910" cy="370713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FD" w:rsidRPr="0005182F" w:rsidRDefault="00450FFD" w:rsidP="0005182F">
      <w:pPr>
        <w:jc w:val="both"/>
        <w:rPr>
          <w:rFonts w:ascii="Garamond" w:hAnsi="Garamond"/>
          <w:lang w:val="en-US"/>
        </w:rPr>
      </w:pPr>
    </w:p>
    <w:p w:rsidR="00C661EE" w:rsidRPr="00C661EE" w:rsidRDefault="00C661EE" w:rsidP="00C661EE">
      <w:pPr>
        <w:ind w:left="708" w:hanging="708"/>
        <w:jc w:val="both"/>
        <w:rPr>
          <w:rFonts w:ascii="Times New Roman" w:hAnsi="Times New Roman" w:cs="Times New Roman"/>
          <w:i/>
          <w:iCs/>
          <w:lang w:val="en-US"/>
        </w:rPr>
      </w:pPr>
      <w:r w:rsidRPr="00C661EE">
        <w:rPr>
          <w:rFonts w:ascii="Garamond" w:hAnsi="Garamond"/>
          <w:i/>
          <w:iCs/>
          <w:lang w:val="en-US"/>
        </w:rPr>
        <w:t xml:space="preserve">Titanic: Getting Started </w:t>
      </w:r>
      <w:proofErr w:type="gramStart"/>
      <w:r w:rsidRPr="00C661EE">
        <w:rPr>
          <w:rFonts w:ascii="Garamond" w:hAnsi="Garamond"/>
          <w:i/>
          <w:iCs/>
          <w:lang w:val="en-US"/>
        </w:rPr>
        <w:t>With</w:t>
      </w:r>
      <w:proofErr w:type="gramEnd"/>
      <w:r w:rsidRPr="00C661EE">
        <w:rPr>
          <w:rFonts w:ascii="Garamond" w:hAnsi="Garamond"/>
          <w:i/>
          <w:iCs/>
          <w:lang w:val="en-US"/>
        </w:rPr>
        <w:t xml:space="preserve"> R - Part 3: Decision Trees</w:t>
      </w:r>
    </w:p>
    <w:p w:rsidR="0005182F" w:rsidRPr="0005182F" w:rsidRDefault="0005182F" w:rsidP="0005182F">
      <w:pPr>
        <w:jc w:val="both"/>
        <w:rPr>
          <w:rFonts w:ascii="Garamond" w:hAnsi="Garamond"/>
          <w:lang w:val="en-US"/>
        </w:rPr>
      </w:pPr>
      <w:r w:rsidRPr="0005182F">
        <w:rPr>
          <w:rFonts w:ascii="Garamond" w:hAnsi="Garamond"/>
          <w:lang w:val="en-US"/>
        </w:rPr>
        <w:t>Q2:</w:t>
      </w:r>
    </w:p>
    <w:p w:rsidR="0005182F" w:rsidRDefault="0005182F" w:rsidP="0005182F">
      <w:pPr>
        <w:jc w:val="both"/>
        <w:rPr>
          <w:rFonts w:ascii="Garamond" w:hAnsi="Garamond"/>
          <w:lang w:val="en-US"/>
        </w:rPr>
      </w:pPr>
      <w:r w:rsidRPr="0005182F">
        <w:rPr>
          <w:rFonts w:ascii="Garamond" w:hAnsi="Garamond"/>
          <w:lang w:val="en-US"/>
        </w:rPr>
        <w:t xml:space="preserve">We know that decision trees are tend to overfit on dataset from learning materials of current week. In real </w:t>
      </w:r>
      <w:r w:rsidR="003C2357">
        <w:rPr>
          <w:rFonts w:ascii="Garamond" w:hAnsi="Garamond"/>
          <w:lang w:val="en-US"/>
        </w:rPr>
        <w:t>w</w:t>
      </w:r>
      <w:r w:rsidRPr="0005182F">
        <w:rPr>
          <w:rFonts w:ascii="Garamond" w:hAnsi="Garamond"/>
          <w:lang w:val="en-US"/>
        </w:rPr>
        <w:t>orld problems, how decision trees help us to understand data? Where can we use it?</w:t>
      </w:r>
    </w:p>
    <w:p w:rsidR="00BB1E42" w:rsidRDefault="00BB1E42" w:rsidP="0005182F">
      <w:pPr>
        <w:jc w:val="both"/>
        <w:rPr>
          <w:rFonts w:ascii="Garamond" w:hAnsi="Garamond"/>
          <w:lang w:val="en-US"/>
        </w:rPr>
      </w:pPr>
    </w:p>
    <w:p w:rsidR="00BB1E42" w:rsidRPr="0005182F" w:rsidRDefault="00BB1E42" w:rsidP="0005182F">
      <w:pPr>
        <w:jc w:val="both"/>
        <w:rPr>
          <w:rFonts w:ascii="Garamond" w:hAnsi="Garamond"/>
          <w:lang w:val="en-US"/>
        </w:rPr>
      </w:pPr>
      <w:r w:rsidRPr="00BB1E42">
        <w:rPr>
          <w:rFonts w:ascii="Garamond" w:hAnsi="Garamond"/>
          <w:noProof/>
          <w:lang w:val="en-US"/>
        </w:rPr>
        <w:lastRenderedPageBreak/>
        <w:drawing>
          <wp:inline distT="0" distB="0" distL="0" distR="0" wp14:anchorId="6080E92D" wp14:editId="4A95AFF8">
            <wp:extent cx="5756910" cy="3740785"/>
            <wp:effectExtent l="12700" t="12700" r="8890" b="184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740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2E86" w:rsidRDefault="00CC2E86" w:rsidP="0005182F">
      <w:pPr>
        <w:jc w:val="both"/>
        <w:rPr>
          <w:rFonts w:ascii="Garamond" w:hAnsi="Garamond"/>
          <w:lang w:val="en-US"/>
        </w:rPr>
      </w:pPr>
    </w:p>
    <w:p w:rsidR="00267EA9" w:rsidRPr="00267EA9" w:rsidRDefault="00267EA9" w:rsidP="0005182F">
      <w:pPr>
        <w:jc w:val="both"/>
        <w:rPr>
          <w:rFonts w:ascii="Garamond" w:hAnsi="Garamond"/>
          <w:i/>
          <w:iCs/>
          <w:lang w:val="en-US"/>
        </w:rPr>
      </w:pPr>
      <w:r w:rsidRPr="00267EA9">
        <w:rPr>
          <w:rFonts w:ascii="Garamond" w:hAnsi="Garamond"/>
          <w:i/>
          <w:iCs/>
          <w:lang w:val="en-US"/>
        </w:rPr>
        <w:t>A visual introduction to machine learning</w:t>
      </w:r>
    </w:p>
    <w:p w:rsidR="0005182F" w:rsidRPr="0005182F" w:rsidRDefault="0005182F" w:rsidP="0005182F">
      <w:pPr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Q3:</w:t>
      </w:r>
      <w:r w:rsidR="003C2357">
        <w:rPr>
          <w:rFonts w:ascii="Garamond" w:hAnsi="Garamond"/>
          <w:lang w:val="en-US"/>
        </w:rPr>
        <w:t xml:space="preserve"> </w:t>
      </w:r>
      <w:r w:rsidR="00267EA9">
        <w:rPr>
          <w:rFonts w:ascii="Garamond" w:hAnsi="Garamond"/>
          <w:lang w:val="en-US"/>
        </w:rPr>
        <w:t>As mentioned on the visual explanation of decision trees with the example of house prices, because the model learn all of data point, the accuracy of the model reached 100%. Which accuracy of decision trees is generally enough? What should we interrupt the tree?</w:t>
      </w:r>
    </w:p>
    <w:sectPr w:rsidR="0005182F" w:rsidRPr="0005182F" w:rsidSect="00CA5824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6D4" w:rsidRDefault="003B06D4" w:rsidP="0005182F">
      <w:r>
        <w:separator/>
      </w:r>
    </w:p>
  </w:endnote>
  <w:endnote w:type="continuationSeparator" w:id="0">
    <w:p w:rsidR="003B06D4" w:rsidRDefault="003B06D4" w:rsidP="00051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6D4" w:rsidRDefault="003B06D4" w:rsidP="0005182F">
      <w:r>
        <w:separator/>
      </w:r>
    </w:p>
  </w:footnote>
  <w:footnote w:type="continuationSeparator" w:id="0">
    <w:p w:rsidR="003B06D4" w:rsidRDefault="003B06D4" w:rsidP="00051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182F" w:rsidRDefault="0005182F" w:rsidP="0005182F">
    <w:pPr>
      <w:pStyle w:val="stBilgi"/>
      <w:rPr>
        <w:rFonts w:ascii="Garamond" w:hAnsi="Garamond"/>
      </w:rPr>
    </w:pPr>
    <w:r>
      <w:rPr>
        <w:rFonts w:ascii="Garamond" w:hAnsi="Garamond"/>
      </w:rPr>
      <w:t>Spring 2020</w:t>
    </w:r>
    <w:r>
      <w:rPr>
        <w:rFonts w:ascii="Garamond" w:hAnsi="Garamond"/>
      </w:rPr>
      <w:tab/>
      <w:t>BDA 523</w:t>
    </w:r>
    <w:r>
      <w:rPr>
        <w:rFonts w:ascii="Garamond" w:hAnsi="Garamond"/>
      </w:rPr>
      <w:tab/>
    </w:r>
    <w:proofErr w:type="spellStart"/>
    <w:r>
      <w:rPr>
        <w:rFonts w:ascii="Garamond" w:hAnsi="Garamond"/>
      </w:rPr>
      <w:t>Homework</w:t>
    </w:r>
    <w:proofErr w:type="spellEnd"/>
    <w:r>
      <w:rPr>
        <w:rFonts w:ascii="Garamond" w:hAnsi="Garamond"/>
      </w:rPr>
      <w:t xml:space="preserve"> #3</w:t>
    </w:r>
  </w:p>
  <w:p w:rsidR="0005182F" w:rsidRPr="0005182F" w:rsidRDefault="0005182F">
    <w:pPr>
      <w:pStyle w:val="stBilgi"/>
      <w:rPr>
        <w:rFonts w:ascii="Garamond" w:hAnsi="Garamond"/>
      </w:rPr>
    </w:pPr>
    <w:r>
      <w:rPr>
        <w:rFonts w:ascii="Garamond" w:hAnsi="Garamond"/>
      </w:rPr>
      <w:tab/>
    </w:r>
    <w:r>
      <w:rPr>
        <w:rFonts w:ascii="Garamond" w:hAnsi="Garamond"/>
      </w:rPr>
      <w:tab/>
    </w:r>
    <w:proofErr w:type="gramStart"/>
    <w:r>
      <w:rPr>
        <w:rFonts w:ascii="Garamond" w:hAnsi="Garamond"/>
      </w:rPr>
      <w:t>NAME :</w:t>
    </w:r>
    <w:proofErr w:type="gramEnd"/>
    <w:r>
      <w:rPr>
        <w:rFonts w:ascii="Garamond" w:hAnsi="Garamond"/>
      </w:rPr>
      <w:t xml:space="preserve"> Nilay Kamar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86"/>
    <w:rsid w:val="0005182F"/>
    <w:rsid w:val="00267EA9"/>
    <w:rsid w:val="00294DF7"/>
    <w:rsid w:val="003B06D4"/>
    <w:rsid w:val="003B643F"/>
    <w:rsid w:val="003C2357"/>
    <w:rsid w:val="00450FFD"/>
    <w:rsid w:val="00821A6F"/>
    <w:rsid w:val="00BB1E42"/>
    <w:rsid w:val="00C661EE"/>
    <w:rsid w:val="00CA5824"/>
    <w:rsid w:val="00CC2E86"/>
    <w:rsid w:val="00FA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8BB10"/>
  <w15:chartTrackingRefBased/>
  <w15:docId w15:val="{5D5C3511-208B-6946-8F33-73C5A09D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182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5182F"/>
  </w:style>
  <w:style w:type="paragraph" w:styleId="AltBilgi">
    <w:name w:val="footer"/>
    <w:basedOn w:val="Normal"/>
    <w:link w:val="AltBilgiChar"/>
    <w:uiPriority w:val="99"/>
    <w:unhideWhenUsed/>
    <w:rsid w:val="0005182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51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Kamar</dc:creator>
  <cp:keywords/>
  <dc:description/>
  <cp:lastModifiedBy>Nilay Kamar</cp:lastModifiedBy>
  <cp:revision>3</cp:revision>
  <dcterms:created xsi:type="dcterms:W3CDTF">2020-04-09T18:36:00Z</dcterms:created>
  <dcterms:modified xsi:type="dcterms:W3CDTF">2020-04-14T18:52:00Z</dcterms:modified>
</cp:coreProperties>
</file>