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ci7f03xcdgid" w:id="0"/>
      <w:bookmarkEnd w:id="0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jbtnl677p7fp" w:id="1"/>
      <w:bookmarkEnd w:id="1"/>
      <w:r w:rsidDel="00000000" w:rsidR="00000000" w:rsidRPr="00000000">
        <w:rPr>
          <w:rtl w:val="0"/>
        </w:rPr>
        <w:t xml:space="preserve">All Possible Traffic Light Combinations at a Junction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Aim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 list out all possible combinations of the traffic lights mode combinations for all possible  traffic signal junction also giving a typecode for reach setting..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Use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9" w:lineRule="auto"/>
        <w:ind w:left="0" w:firstLine="72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In Function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Analyse Traffic Signal Junction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Note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typecode</w:t>
      </w:r>
      <w:r w:rsidDel="00000000" w:rsidR="00000000" w:rsidRPr="00000000">
        <w:rPr>
          <w:rtl w:val="0"/>
        </w:rPr>
        <w:t xml:space="preserve"> for each type of traffic signal junction will be in the following format.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&lt;number of adjacent nodes&gt;.&lt;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  <w:t xml:space="preserve">se number&gt;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3 Adjacent Nodes (Three TSL’s)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Case 1: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Type Code : 3.1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Number of Sub-Cases :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Image : </w:t>
      </w:r>
    </w:p>
    <w:tbl>
      <w:tblPr>
        <w:tblStyle w:val="Table1"/>
        <w:tblW w:w="774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290"/>
        <w:gridCol w:w="1380"/>
        <w:gridCol w:w="1350"/>
        <w:gridCol w:w="2850"/>
        <w:tblGridChange w:id="0">
          <w:tblGrid>
            <w:gridCol w:w="870"/>
            <w:gridCol w:w="1290"/>
            <w:gridCol w:w="1380"/>
            <w:gridCol w:w="1350"/>
            <w:gridCol w:w="285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Sub-Case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Traffic Light Mode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2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3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(TSL0003)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2: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Code : 3.2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Sub-Cases :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: </w:t>
      </w:r>
    </w:p>
    <w:tbl>
      <w:tblPr>
        <w:tblStyle w:val="Table2"/>
        <w:tblW w:w="774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290"/>
        <w:gridCol w:w="1380"/>
        <w:gridCol w:w="1350"/>
        <w:gridCol w:w="2850"/>
        <w:tblGridChange w:id="0">
          <w:tblGrid>
            <w:gridCol w:w="870"/>
            <w:gridCol w:w="1290"/>
            <w:gridCol w:w="1380"/>
            <w:gridCol w:w="1350"/>
            <w:gridCol w:w="285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Sub-Case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Traffic Light Mode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(TSL0003)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3: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Code : 3.3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Sub-Cases :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: </w:t>
      </w:r>
    </w:p>
    <w:tbl>
      <w:tblPr>
        <w:tblStyle w:val="Table3"/>
        <w:tblW w:w="774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290"/>
        <w:gridCol w:w="1380"/>
        <w:gridCol w:w="1350"/>
        <w:gridCol w:w="2850"/>
        <w:tblGridChange w:id="0">
          <w:tblGrid>
            <w:gridCol w:w="870"/>
            <w:gridCol w:w="1290"/>
            <w:gridCol w:w="1380"/>
            <w:gridCol w:w="1350"/>
            <w:gridCol w:w="285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Sub-Case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Traffic Light Mode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(TSL0003)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4: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Code : 3.4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Sub-Cases :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: </w:t>
      </w:r>
    </w:p>
    <w:tbl>
      <w:tblPr>
        <w:tblStyle w:val="Table4"/>
        <w:tblW w:w="774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290"/>
        <w:gridCol w:w="1380"/>
        <w:gridCol w:w="1350"/>
        <w:gridCol w:w="2850"/>
        <w:tblGridChange w:id="0">
          <w:tblGrid>
            <w:gridCol w:w="870"/>
            <w:gridCol w:w="1290"/>
            <w:gridCol w:w="1380"/>
            <w:gridCol w:w="1350"/>
            <w:gridCol w:w="285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Sub-Case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Traffic Light Mode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(TSL0003)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5: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Code : 3.5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Sub-Cases :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: </w:t>
      </w:r>
    </w:p>
    <w:tbl>
      <w:tblPr>
        <w:tblStyle w:val="Table5"/>
        <w:tblW w:w="774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290"/>
        <w:gridCol w:w="1380"/>
        <w:gridCol w:w="1350"/>
        <w:gridCol w:w="2850"/>
        <w:tblGridChange w:id="0">
          <w:tblGrid>
            <w:gridCol w:w="870"/>
            <w:gridCol w:w="1290"/>
            <w:gridCol w:w="1380"/>
            <w:gridCol w:w="1350"/>
            <w:gridCol w:w="285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Sub-Case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Traffic Light Mode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(TSL0003)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4 Adjacent Nodes (Three TSL’s)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1: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Code : 4.1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Sub-Cases :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: </w:t>
      </w:r>
    </w:p>
    <w:tbl>
      <w:tblPr>
        <w:tblStyle w:val="Table6"/>
        <w:tblW w:w="810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290"/>
        <w:gridCol w:w="1380"/>
        <w:gridCol w:w="1290"/>
        <w:gridCol w:w="1290"/>
        <w:gridCol w:w="1980"/>
        <w:tblGridChange w:id="0">
          <w:tblGrid>
            <w:gridCol w:w="870"/>
            <w:gridCol w:w="1290"/>
            <w:gridCol w:w="1380"/>
            <w:gridCol w:w="1290"/>
            <w:gridCol w:w="1290"/>
            <w:gridCol w:w="198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Sub-Case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Traffic Light Mode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(TSL0004)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2: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Code : 4.2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Sub-Cases :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: </w:t>
      </w:r>
    </w:p>
    <w:tbl>
      <w:tblPr>
        <w:tblStyle w:val="Table7"/>
        <w:tblW w:w="810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290"/>
        <w:gridCol w:w="1380"/>
        <w:gridCol w:w="1290"/>
        <w:gridCol w:w="1290"/>
        <w:gridCol w:w="1980"/>
        <w:tblGridChange w:id="0">
          <w:tblGrid>
            <w:gridCol w:w="870"/>
            <w:gridCol w:w="1290"/>
            <w:gridCol w:w="1380"/>
            <w:gridCol w:w="1290"/>
            <w:gridCol w:w="1290"/>
            <w:gridCol w:w="198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Sub-Case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Traffic Light Mode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(TSL0004)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3: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Code : 4.1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Sub-Cases :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: </w:t>
      </w:r>
    </w:p>
    <w:tbl>
      <w:tblPr>
        <w:tblStyle w:val="Table8"/>
        <w:tblW w:w="810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290"/>
        <w:gridCol w:w="1380"/>
        <w:gridCol w:w="1290"/>
        <w:gridCol w:w="1290"/>
        <w:gridCol w:w="1980"/>
        <w:tblGridChange w:id="0">
          <w:tblGrid>
            <w:gridCol w:w="870"/>
            <w:gridCol w:w="1290"/>
            <w:gridCol w:w="1380"/>
            <w:gridCol w:w="1290"/>
            <w:gridCol w:w="1290"/>
            <w:gridCol w:w="198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Sub-Case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Traffic Light Mode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(TSL0004)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4: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Code : 4.4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Sub-Cases :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: </w:t>
      </w:r>
    </w:p>
    <w:tbl>
      <w:tblPr>
        <w:tblStyle w:val="Table9"/>
        <w:tblW w:w="810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290"/>
        <w:gridCol w:w="1380"/>
        <w:gridCol w:w="1290"/>
        <w:gridCol w:w="1290"/>
        <w:gridCol w:w="1980"/>
        <w:tblGridChange w:id="0">
          <w:tblGrid>
            <w:gridCol w:w="870"/>
            <w:gridCol w:w="1290"/>
            <w:gridCol w:w="1380"/>
            <w:gridCol w:w="1290"/>
            <w:gridCol w:w="1290"/>
            <w:gridCol w:w="198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Sub-Case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Traffic Light Mode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(TSL0004)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5: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Code : 4.5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Sub-Cases :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: </w:t>
      </w:r>
    </w:p>
    <w:tbl>
      <w:tblPr>
        <w:tblStyle w:val="Table10"/>
        <w:tblW w:w="810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290"/>
        <w:gridCol w:w="1380"/>
        <w:gridCol w:w="1290"/>
        <w:gridCol w:w="1290"/>
        <w:gridCol w:w="1980"/>
        <w:tblGridChange w:id="0">
          <w:tblGrid>
            <w:gridCol w:w="870"/>
            <w:gridCol w:w="1290"/>
            <w:gridCol w:w="1380"/>
            <w:gridCol w:w="1290"/>
            <w:gridCol w:w="1290"/>
            <w:gridCol w:w="198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Sub-Case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Traffic Light Mode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(TSL0004)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6: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Code : 4.6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Sub-Cases :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: </w:t>
      </w:r>
    </w:p>
    <w:tbl>
      <w:tblPr>
        <w:tblStyle w:val="Table11"/>
        <w:tblW w:w="810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290"/>
        <w:gridCol w:w="1380"/>
        <w:gridCol w:w="1290"/>
        <w:gridCol w:w="1290"/>
        <w:gridCol w:w="1980"/>
        <w:tblGridChange w:id="0">
          <w:tblGrid>
            <w:gridCol w:w="870"/>
            <w:gridCol w:w="1290"/>
            <w:gridCol w:w="1380"/>
            <w:gridCol w:w="1290"/>
            <w:gridCol w:w="1290"/>
            <w:gridCol w:w="198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Sub-Case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Traffic Light Mode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TSL 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(TSL0004)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