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898uhkug8aus" w:id="0"/>
      <w:bookmarkEnd w:id="0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bookmarkStart w:colFirst="0" w:colLast="0" w:name="_b505lgoqow8" w:id="1"/>
      <w:bookmarkEnd w:id="1"/>
      <w:r w:rsidDel="00000000" w:rsidR="00000000" w:rsidRPr="00000000">
        <w:rPr>
          <w:sz w:val="28"/>
          <w:szCs w:val="28"/>
          <w:rtl w:val="0"/>
        </w:rPr>
        <w:t xml:space="preserve">Traffic Simulation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