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29B0" w14:textId="77777777" w:rsidR="00CC42CF" w:rsidRDefault="00176CA9">
      <w:pPr>
        <w:pStyle w:val="Heading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1wxj3sdlx0rd" w:colFirst="0" w:colLast="0"/>
      <w:bookmarkEnd w:id="0"/>
      <w:r>
        <w:rPr>
          <w:rFonts w:ascii="Google Sans" w:eastAsia="Google Sans" w:hAnsi="Google Sans" w:cs="Google Sans"/>
        </w:rPr>
        <w:t>Security incident report</w:t>
      </w:r>
    </w:p>
    <w:p w14:paraId="1F5C4345" w14:textId="77777777" w:rsidR="00CC42CF" w:rsidRDefault="00CC42CF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CC42CF" w14:paraId="1953D29E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6B22" w14:textId="77777777" w:rsidR="00CC42CF" w:rsidRDefault="00176CA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1: Identify the network protocol involved in the incident</w:t>
            </w:r>
          </w:p>
        </w:tc>
      </w:tr>
      <w:tr w:rsidR="00CC42CF" w14:paraId="464B8D69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D545" w14:textId="05F0A9AD" w:rsidR="00CC42CF" w:rsidRDefault="004907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4907DB">
              <w:rPr>
                <w:rFonts w:ascii="Google Sans" w:eastAsia="Google Sans" w:hAnsi="Google Sans" w:cs="Google Sans"/>
                <w:sz w:val="24"/>
                <w:szCs w:val="24"/>
              </w:rPr>
              <w:t>The protocol impacted in the incident is Hypertext transfer protocol (HTTP).</w:t>
            </w:r>
            <w:r w:rsidR="00C00F52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4907DB">
              <w:rPr>
                <w:rFonts w:ascii="Google Sans" w:eastAsia="Google Sans" w:hAnsi="Google Sans" w:cs="Google Sans"/>
                <w:sz w:val="24"/>
                <w:szCs w:val="24"/>
              </w:rPr>
              <w:t xml:space="preserve">Running </w:t>
            </w:r>
            <w:proofErr w:type="spellStart"/>
            <w:r w:rsidRPr="004907DB">
              <w:rPr>
                <w:rFonts w:ascii="Google Sans" w:eastAsia="Google Sans" w:hAnsi="Google Sans" w:cs="Google Sans"/>
                <w:sz w:val="24"/>
                <w:szCs w:val="24"/>
              </w:rPr>
              <w:t>tcpdump</w:t>
            </w:r>
            <w:proofErr w:type="spellEnd"/>
            <w:r w:rsidRPr="004907DB">
              <w:rPr>
                <w:rFonts w:ascii="Google Sans" w:eastAsia="Google Sans" w:hAnsi="Google Sans" w:cs="Google Sans"/>
                <w:sz w:val="24"/>
                <w:szCs w:val="24"/>
              </w:rPr>
              <w:t xml:space="preserve"> and accessing the yummyrecipesforme.com website to</w:t>
            </w:r>
            <w:r w:rsidR="00C00F52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4907DB">
              <w:rPr>
                <w:rFonts w:ascii="Google Sans" w:eastAsia="Google Sans" w:hAnsi="Google Sans" w:cs="Google Sans"/>
                <w:sz w:val="24"/>
                <w:szCs w:val="24"/>
              </w:rPr>
              <w:t>detect the problem, capture protocol, and traffic activity in a DNS &amp; HTTP</w:t>
            </w:r>
            <w:r w:rsidR="00C00F52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4907DB">
              <w:rPr>
                <w:rFonts w:ascii="Google Sans" w:eastAsia="Google Sans" w:hAnsi="Google Sans" w:cs="Google Sans"/>
                <w:sz w:val="24"/>
                <w:szCs w:val="24"/>
              </w:rPr>
              <w:t>traffic log file provided the evidence needed to come to this conclusion. The</w:t>
            </w:r>
            <w:r w:rsidR="00C00F52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4907DB">
              <w:rPr>
                <w:rFonts w:ascii="Google Sans" w:eastAsia="Google Sans" w:hAnsi="Google Sans" w:cs="Google Sans"/>
                <w:sz w:val="24"/>
                <w:szCs w:val="24"/>
              </w:rPr>
              <w:t>malicious file is observed being transported to the users’ computers using the</w:t>
            </w:r>
            <w:r w:rsidR="00C00F52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4907DB">
              <w:rPr>
                <w:rFonts w:ascii="Google Sans" w:eastAsia="Google Sans" w:hAnsi="Google Sans" w:cs="Google Sans"/>
                <w:sz w:val="24"/>
                <w:szCs w:val="24"/>
              </w:rPr>
              <w:t>HTTP protocol at the application layer.</w:t>
            </w:r>
          </w:p>
        </w:tc>
      </w:tr>
      <w:tr w:rsidR="00CC42CF" w14:paraId="5D799297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CAB6" w14:textId="77777777" w:rsidR="00CC42CF" w:rsidRDefault="00CC42C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1BF988F8" w14:textId="77777777" w:rsidR="00CC42CF" w:rsidRDefault="00CC42CF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CC42CF" w14:paraId="0C30BA67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4AF7" w14:textId="77777777" w:rsidR="00CC42CF" w:rsidRDefault="00176CA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2: Document the incident</w:t>
            </w:r>
          </w:p>
        </w:tc>
      </w:tr>
      <w:tr w:rsidR="00CC42CF" w14:paraId="028F6B77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360C" w14:textId="6B187AC7" w:rsidR="00CC42CF" w:rsidRDefault="00C00F5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Several customers contacted the website owner stating that when they visited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the website, they were prompted to download and run a file that asked them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to update their browsers. Their personal computers have been operating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slowly ever since. The website owner tried logging into the web server but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noticed they were locked out of their account.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The cybersecurity analyst used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a sandbox environment to test the website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without impacting the company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 xml:space="preserve">network. Then, the analyst ran </w:t>
            </w:r>
            <w:proofErr w:type="spellStart"/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tcpdump</w:t>
            </w:r>
            <w:proofErr w:type="spellEnd"/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 xml:space="preserve"> to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capture the network and protocol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traffic packets produced by interacting with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the website. The analyst was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prompted to download a file claiming it would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update the user’s browser,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accepted the download and ran it. The browser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then redirected the analyst to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a fake website (greatrecipesforme.com) that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looked identical to the original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site (yummyrecipesforme.com).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The cybersecurity analyst inspected the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proofErr w:type="spellStart"/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tcpdump</w:t>
            </w:r>
            <w:proofErr w:type="spellEnd"/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 xml:space="preserve"> log and observed that the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browser initially requested the IP address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for the yummyrecipesforme.com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website. Once the connection with the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website was established over the HTTP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protocol, the analyst recalled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downloading and executing the file. The logs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showed a sudden change in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network traffic as the browser requested a new IP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resolution for the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greatrecipesforme.com URL. The network traffic was then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rerouted to the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new IP address for the greatrecipesforme.com website.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The senior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cybersecurity professional analyzed the source code for the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websites and the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downloaded file. The analyst discovered that an attacker had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manipulated the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website to add code that prompted the users to download a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malicious file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disguised as a browser update. Since the website owner stated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that they had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been locked out of their administrator account, the team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believes the attacker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used a brute force attack to access the account and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change the admin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password. The execution of the malicious file compromised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the end users’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C00F52">
              <w:rPr>
                <w:rFonts w:ascii="Google Sans" w:eastAsia="Google Sans" w:hAnsi="Google Sans" w:cs="Google Sans"/>
                <w:sz w:val="24"/>
                <w:szCs w:val="24"/>
              </w:rPr>
              <w:t>computers.</w:t>
            </w:r>
          </w:p>
        </w:tc>
      </w:tr>
    </w:tbl>
    <w:p w14:paraId="531A6682" w14:textId="77777777" w:rsidR="00CC42CF" w:rsidRDefault="00CC42CF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1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CC42CF" w14:paraId="18C513BE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E80" w14:textId="77777777" w:rsidR="00CC42CF" w:rsidRDefault="00176CA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3: Recommend one remediation for brute force attacks</w:t>
            </w:r>
          </w:p>
        </w:tc>
      </w:tr>
      <w:tr w:rsidR="00CC42CF" w14:paraId="111CE352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52FF" w14:textId="535B5495" w:rsidR="00CC42CF" w:rsidRDefault="00176CA9" w:rsidP="00176CA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176CA9">
              <w:rPr>
                <w:rFonts w:ascii="Google Sans" w:eastAsia="Google Sans" w:hAnsi="Google Sans" w:cs="Google Sans"/>
                <w:sz w:val="24"/>
                <w:szCs w:val="24"/>
              </w:rPr>
              <w:t>One security measure the team plans to implement to protect against brute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176CA9">
              <w:rPr>
                <w:rFonts w:ascii="Google Sans" w:eastAsia="Google Sans" w:hAnsi="Google Sans" w:cs="Google Sans"/>
                <w:sz w:val="24"/>
                <w:szCs w:val="24"/>
              </w:rPr>
              <w:t>force attacks is two-factor authentication (2FA). This 2FA plan will include an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176CA9">
              <w:rPr>
                <w:rFonts w:ascii="Google Sans" w:eastAsia="Google Sans" w:hAnsi="Google Sans" w:cs="Google Sans"/>
                <w:sz w:val="24"/>
                <w:szCs w:val="24"/>
              </w:rPr>
              <w:t>additional requirement for users to validate their identification by confirming a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176CA9">
              <w:rPr>
                <w:rFonts w:ascii="Google Sans" w:eastAsia="Google Sans" w:hAnsi="Google Sans" w:cs="Google Sans"/>
                <w:sz w:val="24"/>
                <w:szCs w:val="24"/>
              </w:rPr>
              <w:t>one-time password (OTP) sent to either their email or phone. Once the user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176CA9">
              <w:rPr>
                <w:rFonts w:ascii="Google Sans" w:eastAsia="Google Sans" w:hAnsi="Google Sans" w:cs="Google Sans"/>
                <w:sz w:val="24"/>
                <w:szCs w:val="24"/>
              </w:rPr>
              <w:t>confirms their identity through their login credentials and the OTP, they will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176CA9">
              <w:rPr>
                <w:rFonts w:ascii="Google Sans" w:eastAsia="Google Sans" w:hAnsi="Google Sans" w:cs="Google Sans"/>
                <w:sz w:val="24"/>
                <w:szCs w:val="24"/>
              </w:rPr>
              <w:t>gain access to the system. Any malicious actor that attempts a brute force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176CA9">
              <w:rPr>
                <w:rFonts w:ascii="Google Sans" w:eastAsia="Google Sans" w:hAnsi="Google Sans" w:cs="Google Sans"/>
                <w:sz w:val="24"/>
                <w:szCs w:val="24"/>
              </w:rPr>
              <w:t>attack will not likely gain access to the system because it requires additional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176CA9">
              <w:rPr>
                <w:rFonts w:ascii="Google Sans" w:eastAsia="Google Sans" w:hAnsi="Google Sans" w:cs="Google Sans"/>
                <w:sz w:val="24"/>
                <w:szCs w:val="24"/>
              </w:rPr>
              <w:t>authorization.</w:t>
            </w:r>
          </w:p>
        </w:tc>
      </w:tr>
    </w:tbl>
    <w:p w14:paraId="1C497CBC" w14:textId="77777777" w:rsidR="00CC42CF" w:rsidRDefault="00CC42CF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4A42F7C3" w14:textId="77777777" w:rsidR="00CC42CF" w:rsidRDefault="00CC42CF">
      <w:pPr>
        <w:spacing w:after="200"/>
        <w:rPr>
          <w:rFonts w:ascii="Google Sans" w:eastAsia="Google Sans" w:hAnsi="Google Sans" w:cs="Google Sans"/>
          <w:b/>
        </w:rPr>
      </w:pPr>
    </w:p>
    <w:p w14:paraId="0627C7EA" w14:textId="77777777" w:rsidR="00CC42CF" w:rsidRDefault="00CC42CF">
      <w:pPr>
        <w:spacing w:after="200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3F2D07D7" w14:textId="77777777" w:rsidR="00CC42CF" w:rsidRDefault="00CC42CF">
      <w:pPr>
        <w:rPr>
          <w:rFonts w:ascii="Google Sans" w:eastAsia="Google Sans" w:hAnsi="Google Sans" w:cs="Google Sans"/>
        </w:rPr>
      </w:pPr>
    </w:p>
    <w:p w14:paraId="3D92A6E9" w14:textId="77777777" w:rsidR="00CC42CF" w:rsidRDefault="00CC42CF">
      <w:pPr>
        <w:spacing w:after="200"/>
        <w:rPr>
          <w:b/>
          <w:color w:val="38761D"/>
          <w:sz w:val="26"/>
          <w:szCs w:val="26"/>
        </w:rPr>
      </w:pPr>
    </w:p>
    <w:p w14:paraId="3E1A1063" w14:textId="77777777" w:rsidR="00CC42CF" w:rsidRDefault="00CC42CF"/>
    <w:sectPr w:rsidR="00CC42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CF"/>
    <w:rsid w:val="00176CA9"/>
    <w:rsid w:val="004907DB"/>
    <w:rsid w:val="007F157A"/>
    <w:rsid w:val="00C00F52"/>
    <w:rsid w:val="00CC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074B"/>
  <w15:docId w15:val="{59F40939-EFD7-4DBC-8AF4-3A8F3FA3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Domah</dc:creator>
  <cp:lastModifiedBy>Nilesh Domah</cp:lastModifiedBy>
  <cp:revision>5</cp:revision>
  <dcterms:created xsi:type="dcterms:W3CDTF">2023-11-13T17:01:00Z</dcterms:created>
  <dcterms:modified xsi:type="dcterms:W3CDTF">2023-11-13T17:05:00Z</dcterms:modified>
</cp:coreProperties>
</file>