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Dahlia Time-to-Depletion Modeling</w:t>
      </w:r>
    </w:p>
    <w:p>
      <w:pPr>
        <w:jc w:val="left"/>
      </w:pPr>
      <w:r>
        <w:rPr>
          <w:b w:val="0"/>
          <w:i w:val="0"/>
          <w:sz w:val="22"/>
        </w:rPr>
        <w:t>🎯 Objective: Predict how many days it will take for an inventory SKU to deplete after listing, using regression modeling.</w:t>
      </w:r>
    </w:p>
    <w:p>
      <w:pPr>
        <w:pStyle w:val="Heading1"/>
      </w:pPr>
      <w:r>
        <w:t>1. Environment Setup</w:t>
      </w:r>
    </w:p>
    <w:p>
      <w:pPr>
        <w:jc w:val="left"/>
      </w:pPr>
      <w:r>
        <w:rPr>
          <w:b w:val="0"/>
          <w:i w:val="0"/>
          <w:sz w:val="22"/>
        </w:rPr>
        <w:t>• Installed: catboost, feature_engine</w:t>
      </w:r>
    </w:p>
    <w:p>
      <w:pPr>
        <w:jc w:val="left"/>
      </w:pPr>
      <w:r>
        <w:rPr>
          <w:b w:val="0"/>
          <w:i w:val="0"/>
          <w:sz w:val="22"/>
        </w:rPr>
        <w:t>• Imported: pandas, numpy, matplotlib, plotly, sklearn, BigQuery libs</w:t>
      </w:r>
    </w:p>
    <w:p>
      <w:pPr>
        <w:pStyle w:val="Heading1"/>
      </w:pPr>
      <w:r>
        <w:t>2. Data Extraction &amp; Merging</w:t>
      </w:r>
    </w:p>
    <w:p>
      <w:pPr>
        <w:jc w:val="left"/>
      </w:pPr>
      <w:r>
        <w:rPr>
          <w:b w:val="0"/>
          <w:i w:val="0"/>
          <w:sz w:val="22"/>
        </w:rPr>
        <w:t>• Pulled inventory, products, offers, orders, categories from BigQuery.</w:t>
      </w:r>
    </w:p>
    <w:p>
      <w:pPr>
        <w:jc w:val="left"/>
      </w:pPr>
      <w:r>
        <w:rPr>
          <w:b w:val="0"/>
          <w:i w:val="0"/>
          <w:sz w:val="22"/>
        </w:rPr>
        <w:t>• Merged related tables and aligned schemas using SKU, seller, expiry_date.</w:t>
      </w:r>
    </w:p>
    <w:p>
      <w:pPr>
        <w:pStyle w:val="Heading1"/>
      </w:pPr>
      <w:r>
        <w:t>3. Data Cleaning &amp; Feature Formatting</w:t>
      </w:r>
    </w:p>
    <w:p>
      <w:pPr>
        <w:jc w:val="left"/>
      </w:pPr>
      <w:r>
        <w:rPr>
          <w:b w:val="0"/>
          <w:i w:val="0"/>
          <w:sz w:val="22"/>
        </w:rPr>
        <w:t>• Removed missing brand/category/subcategory rows.</w:t>
      </w:r>
    </w:p>
    <w:p>
      <w:pPr>
        <w:jc w:val="left"/>
      </w:pPr>
      <w:r>
        <w:rPr>
          <w:b w:val="0"/>
          <w:i w:val="0"/>
          <w:sz w:val="22"/>
        </w:rPr>
        <w:t>• Normalized text: lowercase, removed underscores, dropped duplicates.</w:t>
      </w:r>
    </w:p>
    <w:p>
      <w:pPr>
        <w:jc w:val="left"/>
      </w:pPr>
      <w:r>
        <w:rPr>
          <w:b w:val="0"/>
          <w:i w:val="0"/>
          <w:sz w:val="22"/>
        </w:rPr>
        <w:t>• Converted date columns to datetime; fixed inconsistent data types.</w:t>
      </w:r>
    </w:p>
    <w:p>
      <w:pPr>
        <w:pStyle w:val="Heading1"/>
      </w:pPr>
      <w:r>
        <w:t>4. Core vs Non-Core Inventory</w:t>
      </w:r>
    </w:p>
    <w:p>
      <w:pPr>
        <w:jc w:val="left"/>
      </w:pPr>
      <w:r>
        <w:rPr>
          <w:b w:val="0"/>
          <w:i w:val="0"/>
          <w:sz w:val="22"/>
        </w:rPr>
        <w:t>• Split inventory into CORE and NON_CORE streams.</w:t>
      </w:r>
    </w:p>
    <w:p>
      <w:pPr>
        <w:jc w:val="left"/>
      </w:pPr>
      <w:r>
        <w:rPr>
          <w:b w:val="0"/>
          <w:i w:val="0"/>
          <w:sz w:val="22"/>
        </w:rPr>
        <w:t>• Handled differently due to differing update frequency and completeness.</w:t>
      </w:r>
    </w:p>
    <w:p>
      <w:pPr>
        <w:pStyle w:val="Heading1"/>
      </w:pPr>
      <w:r>
        <w:t>5. Offer-Inventories Merge</w:t>
      </w:r>
    </w:p>
    <w:p>
      <w:pPr>
        <w:jc w:val="left"/>
      </w:pPr>
      <w:r>
        <w:rPr>
          <w:b w:val="0"/>
          <w:i w:val="0"/>
          <w:sz w:val="22"/>
        </w:rPr>
        <w:t>• For each inventory record, merged closest matching offer (if exists).</w:t>
      </w:r>
    </w:p>
    <w:p>
      <w:pPr>
        <w:jc w:val="left"/>
      </w:pPr>
      <w:r>
        <w:rPr>
          <w:b w:val="0"/>
          <w:i w:val="0"/>
          <w:sz w:val="22"/>
        </w:rPr>
        <w:t>• Computed `offer_day_diff_updated_inv` as time lag to offers.</w:t>
      </w:r>
    </w:p>
    <w:p>
      <w:pPr>
        <w:pStyle w:val="Heading1"/>
      </w:pPr>
      <w:r>
        <w:t>6. Inventory Depletion Tracking</w:t>
      </w:r>
    </w:p>
    <w:p>
      <w:pPr>
        <w:jc w:val="left"/>
      </w:pPr>
      <w:r>
        <w:rPr>
          <w:b w:val="0"/>
          <w:i w:val="0"/>
          <w:sz w:val="22"/>
        </w:rPr>
        <w:t>• Shifted inventory rows to compare previous and current state.</w:t>
      </w:r>
    </w:p>
    <w:p>
      <w:pPr>
        <w:jc w:val="left"/>
      </w:pPr>
      <w:r>
        <w:rPr>
          <w:b w:val="0"/>
          <w:i w:val="0"/>
          <w:sz w:val="22"/>
        </w:rPr>
        <w:t>• Computed `depletion` and `time` (in days).</w:t>
      </w:r>
    </w:p>
    <w:p>
      <w:pPr>
        <w:jc w:val="left"/>
      </w:pPr>
      <w:r>
        <w:rPr>
          <w:b w:val="0"/>
          <w:i w:val="0"/>
          <w:sz w:val="22"/>
        </w:rPr>
        <w:t>• Applied conditional logic based on product category thresholds.</w:t>
      </w:r>
    </w:p>
    <w:p>
      <w:pPr>
        <w:pStyle w:val="Heading1"/>
      </w:pPr>
      <w:r>
        <w:t>7. Dummy Generation for Time Variation</w:t>
      </w:r>
    </w:p>
    <w:p>
      <w:pPr>
        <w:jc w:val="left"/>
      </w:pPr>
      <w:r>
        <w:rPr>
          <w:b w:val="0"/>
          <w:i w:val="0"/>
          <w:sz w:val="22"/>
        </w:rPr>
        <w:t>• Added synthetic examples to teach model about:</w:t>
      </w:r>
    </w:p>
    <w:p>
      <w:pPr>
        <w:jc w:val="left"/>
      </w:pPr>
      <w:r>
        <w:rPr>
          <w:b w:val="0"/>
          <w:i w:val="0"/>
          <w:sz w:val="22"/>
        </w:rPr>
        <w:t xml:space="preserve">  – High/low shelf life → scaled time accordingly</w:t>
      </w:r>
    </w:p>
    <w:p>
      <w:pPr>
        <w:jc w:val="left"/>
      </w:pPr>
      <w:r>
        <w:rPr>
          <w:b w:val="0"/>
          <w:i w:val="0"/>
          <w:sz w:val="22"/>
        </w:rPr>
        <w:t xml:space="preserve">  – High/low depletion → scaled time in opposite direction</w:t>
      </w:r>
    </w:p>
    <w:p>
      <w:pPr>
        <w:jc w:val="left"/>
      </w:pPr>
      <w:r>
        <w:rPr>
          <w:b w:val="0"/>
          <w:i w:val="0"/>
          <w:sz w:val="22"/>
        </w:rPr>
        <w:t>• Ensured balanced exposure across inventory patterns</w:t>
      </w:r>
    </w:p>
    <w:p>
      <w:pPr>
        <w:pStyle w:val="Heading1"/>
      </w:pPr>
      <w:r>
        <w:t>8. Listing Type Assignment</w:t>
      </w:r>
    </w:p>
    <w:p>
      <w:pPr>
        <w:jc w:val="left"/>
      </w:pPr>
      <w:r>
        <w:rPr>
          <w:b w:val="0"/>
          <w:i w:val="0"/>
          <w:sz w:val="22"/>
        </w:rPr>
        <w:t>• Classified listings as: `fresh`, `obsolete`, `excess`, `damaged`, `made_to_order`</w:t>
      </w:r>
    </w:p>
    <w:p>
      <w:pPr>
        <w:jc w:val="left"/>
      </w:pPr>
      <w:r>
        <w:rPr>
          <w:b w:val="0"/>
          <w:i w:val="0"/>
          <w:sz w:val="22"/>
        </w:rPr>
        <w:t>• Based on shelf life, recovery rate, and priority logic</w:t>
      </w:r>
    </w:p>
    <w:p>
      <w:pPr>
        <w:pStyle w:val="Heading1"/>
      </w:pPr>
      <w:r>
        <w:t>9. Liquidation Channel Simulation</w:t>
      </w:r>
    </w:p>
    <w:p>
      <w:pPr>
        <w:jc w:val="left"/>
      </w:pPr>
      <w:r>
        <w:rPr>
          <w:b w:val="0"/>
          <w:i w:val="0"/>
          <w:sz w:val="22"/>
        </w:rPr>
        <w:t>• Exploded each row into multiple channels (pollen, retailer, disposal, etc.)</w:t>
      </w:r>
    </w:p>
    <w:p>
      <w:pPr>
        <w:jc w:val="left"/>
      </w:pPr>
      <w:r>
        <w:rPr>
          <w:b w:val="0"/>
          <w:i w:val="0"/>
          <w:sz w:val="22"/>
        </w:rPr>
        <w:t>• Applied weighted depletion per channel based on SKU priority (p1, p2, p3)</w:t>
      </w:r>
    </w:p>
    <w:p>
      <w:pPr>
        <w:jc w:val="left"/>
      </w:pPr>
      <w:r>
        <w:rPr>
          <w:b w:val="0"/>
          <w:i w:val="0"/>
          <w:sz w:val="22"/>
        </w:rPr>
        <w:t>• Corrected `time` and `shelf_life_remaining_days` to preserve numeric integrity</w:t>
      </w:r>
    </w:p>
    <w:p>
      <w:pPr>
        <w:pStyle w:val="Heading1"/>
      </w:pPr>
      <w:r>
        <w:t>10. Final Preprocessing for Regression</w:t>
      </w:r>
    </w:p>
    <w:p>
      <w:pPr>
        <w:jc w:val="left"/>
      </w:pPr>
      <w:r>
        <w:rPr>
          <w:b w:val="0"/>
          <w:i w:val="0"/>
          <w:sz w:val="22"/>
        </w:rPr>
        <w:t>• Removed rows with invalid or missing `time`, `total_units_prev`, or `depletion`.</w:t>
      </w:r>
    </w:p>
    <w:p>
      <w:pPr>
        <w:jc w:val="left"/>
      </w:pPr>
      <w:r>
        <w:rPr>
          <w:b w:val="0"/>
          <w:i w:val="0"/>
          <w:sz w:val="22"/>
        </w:rPr>
        <w:t>• Computed `depletion_percent = depletion / total_units_prev`</w:t>
      </w:r>
    </w:p>
    <w:p>
      <w:pPr>
        <w:jc w:val="left"/>
      </w:pPr>
      <w:r>
        <w:rPr>
          <w:b w:val="0"/>
          <w:i w:val="0"/>
          <w:sz w:val="22"/>
        </w:rPr>
        <w:t>• Imputed missing shelf life with priority-based medians.</w:t>
      </w:r>
    </w:p>
    <w:p>
      <w:pPr>
        <w:pStyle w:val="Heading1"/>
      </w:pPr>
      <w:r>
        <w:t>11. Training Dataset Preparation</w:t>
      </w:r>
    </w:p>
    <w:p>
      <w:pPr>
        <w:jc w:val="left"/>
      </w:pPr>
      <w:r>
        <w:rPr>
          <w:b w:val="0"/>
          <w:i w:val="0"/>
          <w:sz w:val="22"/>
        </w:rPr>
        <w:t>• Features: sku_number, brand, category, seller, listing_condition, etc.</w:t>
      </w:r>
    </w:p>
    <w:p>
      <w:pPr>
        <w:jc w:val="left"/>
      </w:pPr>
      <w:r>
        <w:rPr>
          <w:b w:val="0"/>
          <w:i w:val="0"/>
          <w:sz w:val="22"/>
        </w:rPr>
        <w:t>• Target: `time` (days between listings)</w:t>
      </w:r>
    </w:p>
    <w:p>
      <w:pPr>
        <w:jc w:val="left"/>
      </w:pPr>
      <w:r>
        <w:rPr>
          <w:b w:val="0"/>
          <w:i w:val="0"/>
          <w:sz w:val="22"/>
        </w:rPr>
        <w:t>• Categorical columns: encoded using CatBoost handling.</w:t>
      </w:r>
    </w:p>
    <w:p>
      <w:pPr>
        <w:pStyle w:val="Heading1"/>
      </w:pPr>
      <w:r>
        <w:t>12. Model Training: CatBoost Regressor</w:t>
      </w:r>
    </w:p>
    <w:p>
      <w:pPr>
        <w:jc w:val="left"/>
      </w:pPr>
      <w:r>
        <w:rPr>
          <w:b w:val="0"/>
          <w:i w:val="0"/>
          <w:sz w:val="22"/>
        </w:rPr>
        <w:t>• Objective: RMSE minimization to predict listing depletion time</w:t>
      </w:r>
    </w:p>
    <w:p>
      <w:pPr>
        <w:jc w:val="left"/>
      </w:pPr>
      <w:r>
        <w:rPr>
          <w:b w:val="0"/>
          <w:i w:val="0"/>
          <w:sz w:val="22"/>
        </w:rPr>
        <w:t>• Parameters: learning_rate = 0.8, depth = 5, early stopping = 25 rounds</w:t>
      </w:r>
    </w:p>
    <w:p>
      <w:pPr>
        <w:jc w:val="left"/>
      </w:pPr>
      <w:r>
        <w:rPr>
          <w:b w:val="0"/>
          <w:i w:val="0"/>
          <w:sz w:val="22"/>
        </w:rPr>
        <w:t>• Trained with ~470K examples after filtering and deduplication</w:t>
      </w:r>
    </w:p>
    <w:p>
      <w:pPr>
        <w:pStyle w:val="Heading1"/>
      </w:pPr>
      <w:r>
        <w:t>✅ Business Value</w:t>
      </w:r>
    </w:p>
    <w:p>
      <w:pPr>
        <w:jc w:val="left"/>
      </w:pPr>
      <w:r>
        <w:rPr>
          <w:b w:val="0"/>
          <w:i w:val="0"/>
          <w:sz w:val="22"/>
        </w:rPr>
        <w:t>• Enables prioritizing listings with low expected shelf time</w:t>
      </w:r>
    </w:p>
    <w:p>
      <w:pPr>
        <w:jc w:val="left"/>
      </w:pPr>
      <w:r>
        <w:rPr>
          <w:b w:val="0"/>
          <w:i w:val="0"/>
          <w:sz w:val="22"/>
        </w:rPr>
        <w:t>• Improves liquidation planning by predicting sales velocity</w:t>
      </w:r>
    </w:p>
    <w:p>
      <w:pPr>
        <w:jc w:val="left"/>
      </w:pPr>
      <w:r>
        <w:rPr>
          <w:b w:val="0"/>
          <w:i w:val="0"/>
          <w:sz w:val="22"/>
        </w:rPr>
        <w:t>• Supports dynamic pricing and markdown planning with actionable time estimates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