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C6E" w:rsidRDefault="00B41C6E" w:rsidP="00372CDC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Construction Software</w:t>
      </w:r>
    </w:p>
    <w:p w:rsidR="00452F9D" w:rsidRDefault="00452F9D" w:rsidP="00372CDC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Features</w:t>
      </w:r>
    </w:p>
    <w:tbl>
      <w:tblPr>
        <w:tblStyle w:val="TableGrid"/>
        <w:tblW w:w="0" w:type="auto"/>
        <w:tblLook w:val="04A0"/>
      </w:tblPr>
      <w:tblGrid>
        <w:gridCol w:w="8901"/>
      </w:tblGrid>
      <w:tr w:rsidR="00B41C6E" w:rsidRPr="00B41C6E" w:rsidTr="00B41C6E">
        <w:tc>
          <w:tcPr>
            <w:tcW w:w="8901" w:type="dxa"/>
          </w:tcPr>
          <w:p w:rsidR="00B41C6E" w:rsidRPr="00650AB8" w:rsidRDefault="00A52C3F" w:rsidP="00372CDC">
            <w:pPr>
              <w:pStyle w:val="ListParagraph"/>
              <w:numPr>
                <w:ilvl w:val="0"/>
                <w:numId w:val="3"/>
              </w:numPr>
              <w:ind w:left="426"/>
              <w:rPr>
                <w:sz w:val="20"/>
                <w:szCs w:val="20"/>
                <w:lang w:val="en-IN"/>
              </w:rPr>
            </w:pPr>
            <w:r>
              <w:rPr>
                <w:rFonts w:ascii="Nirmala UI" w:hAnsi="Nirmala UI" w:cs="Nirmala UI"/>
                <w:sz w:val="20"/>
                <w:szCs w:val="20"/>
                <w:lang w:val="en-IN"/>
              </w:rPr>
              <w:t xml:space="preserve">Mobile App &amp; Website </w:t>
            </w:r>
          </w:p>
        </w:tc>
      </w:tr>
      <w:tr w:rsidR="00D36F8E" w:rsidRPr="00B41C6E" w:rsidTr="00B41C6E">
        <w:tc>
          <w:tcPr>
            <w:tcW w:w="8901" w:type="dxa"/>
          </w:tcPr>
          <w:p w:rsidR="00D36F8E" w:rsidRDefault="00D36F8E" w:rsidP="00372CDC">
            <w:pPr>
              <w:pStyle w:val="ListParagraph"/>
              <w:numPr>
                <w:ilvl w:val="0"/>
                <w:numId w:val="3"/>
              </w:numPr>
              <w:ind w:left="426"/>
              <w:rPr>
                <w:rFonts w:ascii="Nirmala UI" w:hAnsi="Nirmala UI" w:cs="Nirmala UI"/>
                <w:sz w:val="20"/>
                <w:szCs w:val="20"/>
                <w:lang w:val="en-IN"/>
              </w:rPr>
            </w:pPr>
            <w:r>
              <w:rPr>
                <w:rFonts w:ascii="Nirmala UI" w:hAnsi="Nirmala UI" w:cs="Nirmala UI"/>
                <w:sz w:val="20"/>
                <w:szCs w:val="20"/>
                <w:lang w:val="en-IN"/>
              </w:rPr>
              <w:t>Gujarati &amp; English Language</w:t>
            </w:r>
          </w:p>
        </w:tc>
      </w:tr>
      <w:tr w:rsidR="00B41C6E" w:rsidRPr="00B41C6E" w:rsidTr="00B41C6E">
        <w:tc>
          <w:tcPr>
            <w:tcW w:w="8901" w:type="dxa"/>
          </w:tcPr>
          <w:p w:rsidR="00B41C6E" w:rsidRPr="00ED795C" w:rsidRDefault="00ED795C" w:rsidP="00372CDC">
            <w:pPr>
              <w:pStyle w:val="ListParagraph"/>
              <w:numPr>
                <w:ilvl w:val="0"/>
                <w:numId w:val="3"/>
              </w:numPr>
              <w:ind w:left="426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15 Days Free Trial Use</w:t>
            </w:r>
          </w:p>
        </w:tc>
      </w:tr>
      <w:tr w:rsidR="00B41C6E" w:rsidRPr="00B41C6E" w:rsidTr="00B41C6E">
        <w:tc>
          <w:tcPr>
            <w:tcW w:w="8901" w:type="dxa"/>
          </w:tcPr>
          <w:p w:rsidR="00B41C6E" w:rsidRDefault="00896ED3" w:rsidP="00372CDC">
            <w:pPr>
              <w:pStyle w:val="ListParagraph"/>
              <w:numPr>
                <w:ilvl w:val="0"/>
                <w:numId w:val="3"/>
              </w:numPr>
              <w:ind w:left="426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Modules:</w:t>
            </w:r>
          </w:p>
          <w:p w:rsidR="00896ED3" w:rsidRDefault="008F233C" w:rsidP="00896ED3">
            <w:pPr>
              <w:pStyle w:val="ListParagraph"/>
              <w:numPr>
                <w:ilvl w:val="2"/>
                <w:numId w:val="3"/>
              </w:numPr>
              <w:ind w:left="993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Contractor</w:t>
            </w:r>
            <w:r w:rsidR="004E465F">
              <w:rPr>
                <w:sz w:val="20"/>
                <w:szCs w:val="20"/>
                <w:lang w:val="en-IN"/>
              </w:rPr>
              <w:t xml:space="preserve"> Login / Staff Login</w:t>
            </w:r>
          </w:p>
          <w:p w:rsidR="004429F1" w:rsidRDefault="004429F1" w:rsidP="00896ED3">
            <w:pPr>
              <w:pStyle w:val="ListParagraph"/>
              <w:numPr>
                <w:ilvl w:val="2"/>
                <w:numId w:val="3"/>
              </w:numPr>
              <w:ind w:left="993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Dashboard</w:t>
            </w:r>
          </w:p>
          <w:p w:rsidR="004429F1" w:rsidRDefault="004429F1" w:rsidP="00896ED3">
            <w:pPr>
              <w:pStyle w:val="ListParagraph"/>
              <w:numPr>
                <w:ilvl w:val="2"/>
                <w:numId w:val="3"/>
              </w:numPr>
              <w:ind w:left="993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Sites</w:t>
            </w:r>
          </w:p>
          <w:p w:rsidR="00896ED3" w:rsidRDefault="00896ED3" w:rsidP="00896ED3">
            <w:pPr>
              <w:pStyle w:val="ListParagraph"/>
              <w:numPr>
                <w:ilvl w:val="2"/>
                <w:numId w:val="3"/>
              </w:numPr>
              <w:ind w:left="993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Credit</w:t>
            </w:r>
          </w:p>
          <w:p w:rsidR="00896ED3" w:rsidRDefault="00896ED3" w:rsidP="00896ED3">
            <w:pPr>
              <w:pStyle w:val="ListParagraph"/>
              <w:numPr>
                <w:ilvl w:val="2"/>
                <w:numId w:val="3"/>
              </w:numPr>
              <w:ind w:left="993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Debit</w:t>
            </w:r>
          </w:p>
          <w:p w:rsidR="00896ED3" w:rsidRDefault="00896ED3" w:rsidP="00896ED3">
            <w:pPr>
              <w:pStyle w:val="ListParagraph"/>
              <w:numPr>
                <w:ilvl w:val="2"/>
                <w:numId w:val="3"/>
              </w:numPr>
              <w:ind w:left="993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Attendance</w:t>
            </w:r>
          </w:p>
          <w:p w:rsidR="00364524" w:rsidRDefault="00364524" w:rsidP="00896ED3">
            <w:pPr>
              <w:pStyle w:val="ListParagraph"/>
              <w:numPr>
                <w:ilvl w:val="2"/>
                <w:numId w:val="3"/>
              </w:numPr>
              <w:ind w:left="993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Expense</w:t>
            </w:r>
          </w:p>
          <w:p w:rsidR="00896ED3" w:rsidRDefault="00896ED3" w:rsidP="00896ED3">
            <w:pPr>
              <w:pStyle w:val="ListParagraph"/>
              <w:numPr>
                <w:ilvl w:val="2"/>
                <w:numId w:val="3"/>
              </w:numPr>
              <w:ind w:left="993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Material</w:t>
            </w:r>
          </w:p>
          <w:p w:rsidR="004429F1" w:rsidRDefault="004429F1" w:rsidP="00896ED3">
            <w:pPr>
              <w:pStyle w:val="ListParagraph"/>
              <w:numPr>
                <w:ilvl w:val="2"/>
                <w:numId w:val="3"/>
              </w:numPr>
              <w:ind w:left="993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My Profile</w:t>
            </w:r>
          </w:p>
          <w:p w:rsidR="007777E0" w:rsidRPr="00ED795C" w:rsidRDefault="007777E0" w:rsidP="00896ED3">
            <w:pPr>
              <w:pStyle w:val="ListParagraph"/>
              <w:numPr>
                <w:ilvl w:val="2"/>
                <w:numId w:val="3"/>
              </w:numPr>
              <w:ind w:left="993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Setting</w:t>
            </w:r>
          </w:p>
        </w:tc>
      </w:tr>
      <w:tr w:rsidR="003A13A9" w:rsidRPr="00B41C6E" w:rsidTr="00B41C6E">
        <w:tc>
          <w:tcPr>
            <w:tcW w:w="8901" w:type="dxa"/>
          </w:tcPr>
          <w:p w:rsidR="003A13A9" w:rsidRDefault="003A13A9" w:rsidP="00372CDC">
            <w:pPr>
              <w:pStyle w:val="ListParagraph"/>
              <w:numPr>
                <w:ilvl w:val="0"/>
                <w:numId w:val="3"/>
              </w:numPr>
              <w:ind w:left="426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Download data in Excel and PDF file</w:t>
            </w:r>
          </w:p>
        </w:tc>
      </w:tr>
      <w:tr w:rsidR="00A250F2" w:rsidRPr="00B41C6E" w:rsidTr="00B41C6E">
        <w:tc>
          <w:tcPr>
            <w:tcW w:w="8901" w:type="dxa"/>
          </w:tcPr>
          <w:p w:rsidR="00A250F2" w:rsidRDefault="00A250F2" w:rsidP="00372CDC">
            <w:pPr>
              <w:pStyle w:val="ListParagraph"/>
              <w:numPr>
                <w:ilvl w:val="0"/>
                <w:numId w:val="3"/>
              </w:numPr>
              <w:ind w:left="426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Reports</w:t>
            </w:r>
          </w:p>
        </w:tc>
      </w:tr>
      <w:tr w:rsidR="00CF67E3" w:rsidRPr="00B41C6E" w:rsidTr="00B41C6E">
        <w:tc>
          <w:tcPr>
            <w:tcW w:w="8901" w:type="dxa"/>
          </w:tcPr>
          <w:p w:rsidR="00CF67E3" w:rsidRDefault="00CF67E3" w:rsidP="00372CDC">
            <w:pPr>
              <w:pStyle w:val="ListParagraph"/>
              <w:numPr>
                <w:ilvl w:val="0"/>
                <w:numId w:val="3"/>
              </w:numPr>
              <w:ind w:left="426"/>
              <w:rPr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  <w:lang w:val="en-IN"/>
              </w:rPr>
              <w:t>Upcoming new features free</w:t>
            </w:r>
          </w:p>
        </w:tc>
      </w:tr>
    </w:tbl>
    <w:p w:rsidR="00B41C6E" w:rsidRPr="00B41C6E" w:rsidRDefault="00B41C6E" w:rsidP="00372CDC">
      <w:pPr>
        <w:rPr>
          <w:b/>
          <w:bCs/>
          <w:sz w:val="20"/>
          <w:szCs w:val="20"/>
          <w:u w:val="single"/>
          <w:lang w:val="en-IN"/>
        </w:rPr>
      </w:pPr>
    </w:p>
    <w:p w:rsidR="00B20EA4" w:rsidRDefault="00091742" w:rsidP="00372CDC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Monthly Package</w:t>
      </w:r>
    </w:p>
    <w:tbl>
      <w:tblPr>
        <w:tblStyle w:val="LightList-Accent6"/>
        <w:tblW w:w="0" w:type="auto"/>
        <w:tblLook w:val="04A0"/>
      </w:tblPr>
      <w:tblGrid>
        <w:gridCol w:w="2433"/>
        <w:gridCol w:w="2433"/>
      </w:tblGrid>
      <w:tr w:rsidR="00F61E4E" w:rsidTr="00372CDC">
        <w:trPr>
          <w:cnfStyle w:val="100000000000"/>
          <w:trHeight w:val="278"/>
        </w:trPr>
        <w:tc>
          <w:tcPr>
            <w:cnfStyle w:val="001000000000"/>
            <w:tcW w:w="2433" w:type="dxa"/>
          </w:tcPr>
          <w:p w:rsidR="00091742" w:rsidRDefault="00091742" w:rsidP="00372CDC">
            <w:pPr>
              <w:rPr>
                <w:lang w:val="en-IN"/>
              </w:rPr>
            </w:pPr>
            <w:r>
              <w:rPr>
                <w:lang w:val="en-IN"/>
              </w:rPr>
              <w:t>Time</w:t>
            </w:r>
          </w:p>
        </w:tc>
        <w:tc>
          <w:tcPr>
            <w:tcW w:w="2433" w:type="dxa"/>
          </w:tcPr>
          <w:p w:rsidR="00091742" w:rsidRDefault="00091742" w:rsidP="00372CDC">
            <w:pPr>
              <w:cnfStyle w:val="100000000000"/>
              <w:rPr>
                <w:lang w:val="en-IN"/>
              </w:rPr>
            </w:pPr>
            <w:r>
              <w:rPr>
                <w:lang w:val="en-IN"/>
              </w:rPr>
              <w:t>Price</w:t>
            </w:r>
          </w:p>
        </w:tc>
      </w:tr>
      <w:tr w:rsidR="00091742" w:rsidTr="00372CDC">
        <w:trPr>
          <w:cnfStyle w:val="000000100000"/>
          <w:trHeight w:val="34"/>
        </w:trPr>
        <w:tc>
          <w:tcPr>
            <w:cnfStyle w:val="001000000000"/>
            <w:tcW w:w="2433" w:type="dxa"/>
          </w:tcPr>
          <w:p w:rsidR="00091742" w:rsidRDefault="00B64465" w:rsidP="00372CDC">
            <w:pPr>
              <w:rPr>
                <w:lang w:val="en-IN"/>
              </w:rPr>
            </w:pPr>
            <w:r>
              <w:rPr>
                <w:lang w:val="en-IN"/>
              </w:rPr>
              <w:t xml:space="preserve">1 </w:t>
            </w:r>
            <w:r w:rsidR="00A54785">
              <w:rPr>
                <w:lang w:val="en-IN"/>
              </w:rPr>
              <w:t>Month</w:t>
            </w:r>
          </w:p>
        </w:tc>
        <w:tc>
          <w:tcPr>
            <w:tcW w:w="2433" w:type="dxa"/>
          </w:tcPr>
          <w:p w:rsidR="00091742" w:rsidRDefault="00A54785" w:rsidP="00372CDC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>5</w:t>
            </w:r>
            <w:r w:rsidR="00250CB8">
              <w:rPr>
                <w:lang w:val="en-IN"/>
              </w:rPr>
              <w:t>00/-</w:t>
            </w:r>
          </w:p>
        </w:tc>
      </w:tr>
      <w:tr w:rsidR="00250CB8" w:rsidTr="00372CDC">
        <w:trPr>
          <w:trHeight w:val="34"/>
        </w:trPr>
        <w:tc>
          <w:tcPr>
            <w:cnfStyle w:val="001000000000"/>
            <w:tcW w:w="2433" w:type="dxa"/>
          </w:tcPr>
          <w:p w:rsidR="00250CB8" w:rsidRDefault="00250CB8" w:rsidP="00372CDC">
            <w:pPr>
              <w:rPr>
                <w:lang w:val="en-IN"/>
              </w:rPr>
            </w:pPr>
            <w:r>
              <w:rPr>
                <w:lang w:val="en-IN"/>
              </w:rPr>
              <w:t xml:space="preserve">2 </w:t>
            </w:r>
            <w:r w:rsidR="00A54785">
              <w:rPr>
                <w:lang w:val="en-IN"/>
              </w:rPr>
              <w:t>Month</w:t>
            </w:r>
          </w:p>
        </w:tc>
        <w:tc>
          <w:tcPr>
            <w:tcW w:w="2433" w:type="dxa"/>
          </w:tcPr>
          <w:p w:rsidR="00250CB8" w:rsidRDefault="00A54785" w:rsidP="00372CDC">
            <w:pPr>
              <w:cnfStyle w:val="000000000000"/>
              <w:rPr>
                <w:lang w:val="en-IN"/>
              </w:rPr>
            </w:pPr>
            <w:r>
              <w:rPr>
                <w:lang w:val="en-IN"/>
              </w:rPr>
              <w:t>9</w:t>
            </w:r>
            <w:r w:rsidR="00250CB8">
              <w:rPr>
                <w:lang w:val="en-IN"/>
              </w:rPr>
              <w:t>00/-</w:t>
            </w:r>
          </w:p>
        </w:tc>
      </w:tr>
    </w:tbl>
    <w:p w:rsidR="00F47903" w:rsidRDefault="00F47903" w:rsidP="00372CDC">
      <w:pPr>
        <w:rPr>
          <w:b/>
          <w:bCs/>
          <w:u w:val="single"/>
          <w:lang w:val="en-IN"/>
        </w:rPr>
      </w:pPr>
    </w:p>
    <w:p w:rsidR="00F47903" w:rsidRDefault="00F47903" w:rsidP="00372CDC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Yearly Package</w:t>
      </w:r>
    </w:p>
    <w:tbl>
      <w:tblPr>
        <w:tblStyle w:val="LightList-Accent6"/>
        <w:tblW w:w="0" w:type="auto"/>
        <w:tblLook w:val="04A0"/>
      </w:tblPr>
      <w:tblGrid>
        <w:gridCol w:w="2433"/>
        <w:gridCol w:w="2433"/>
      </w:tblGrid>
      <w:tr w:rsidR="00F47903" w:rsidTr="00372CDC">
        <w:trPr>
          <w:cnfStyle w:val="100000000000"/>
          <w:trHeight w:val="278"/>
        </w:trPr>
        <w:tc>
          <w:tcPr>
            <w:cnfStyle w:val="001000000000"/>
            <w:tcW w:w="2433" w:type="dxa"/>
          </w:tcPr>
          <w:p w:rsidR="00F47903" w:rsidRDefault="00F47903" w:rsidP="00372CDC">
            <w:pPr>
              <w:rPr>
                <w:lang w:val="en-IN"/>
              </w:rPr>
            </w:pPr>
            <w:r>
              <w:rPr>
                <w:lang w:val="en-IN"/>
              </w:rPr>
              <w:t>Time</w:t>
            </w:r>
          </w:p>
        </w:tc>
        <w:tc>
          <w:tcPr>
            <w:tcW w:w="2433" w:type="dxa"/>
          </w:tcPr>
          <w:p w:rsidR="00F47903" w:rsidRDefault="00F47903" w:rsidP="00372CDC">
            <w:pPr>
              <w:cnfStyle w:val="100000000000"/>
              <w:rPr>
                <w:lang w:val="en-IN"/>
              </w:rPr>
            </w:pPr>
            <w:r>
              <w:rPr>
                <w:lang w:val="en-IN"/>
              </w:rPr>
              <w:t>Price</w:t>
            </w:r>
          </w:p>
        </w:tc>
      </w:tr>
      <w:tr w:rsidR="00F47903" w:rsidTr="00372CDC">
        <w:trPr>
          <w:cnfStyle w:val="000000100000"/>
          <w:trHeight w:val="34"/>
        </w:trPr>
        <w:tc>
          <w:tcPr>
            <w:cnfStyle w:val="001000000000"/>
            <w:tcW w:w="2433" w:type="dxa"/>
          </w:tcPr>
          <w:p w:rsidR="00F47903" w:rsidRDefault="00F47903" w:rsidP="00372CDC">
            <w:pPr>
              <w:rPr>
                <w:lang w:val="en-IN"/>
              </w:rPr>
            </w:pPr>
            <w:r>
              <w:rPr>
                <w:lang w:val="en-IN"/>
              </w:rPr>
              <w:t>1 Year</w:t>
            </w:r>
          </w:p>
        </w:tc>
        <w:tc>
          <w:tcPr>
            <w:tcW w:w="2433" w:type="dxa"/>
          </w:tcPr>
          <w:p w:rsidR="00F47903" w:rsidRDefault="00F47903" w:rsidP="00372CDC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>5,000/-</w:t>
            </w:r>
          </w:p>
        </w:tc>
      </w:tr>
      <w:tr w:rsidR="00F47903" w:rsidTr="00372CDC">
        <w:trPr>
          <w:trHeight w:val="34"/>
        </w:trPr>
        <w:tc>
          <w:tcPr>
            <w:cnfStyle w:val="001000000000"/>
            <w:tcW w:w="2433" w:type="dxa"/>
          </w:tcPr>
          <w:p w:rsidR="00F47903" w:rsidRDefault="00F47903" w:rsidP="00372CDC">
            <w:pPr>
              <w:rPr>
                <w:lang w:val="en-IN"/>
              </w:rPr>
            </w:pPr>
            <w:r>
              <w:rPr>
                <w:lang w:val="en-IN"/>
              </w:rPr>
              <w:t>2 Year</w:t>
            </w:r>
          </w:p>
        </w:tc>
        <w:tc>
          <w:tcPr>
            <w:tcW w:w="2433" w:type="dxa"/>
          </w:tcPr>
          <w:p w:rsidR="00F47903" w:rsidRDefault="00F47903" w:rsidP="00372CDC">
            <w:pPr>
              <w:cnfStyle w:val="000000000000"/>
              <w:rPr>
                <w:lang w:val="en-IN"/>
              </w:rPr>
            </w:pPr>
            <w:r>
              <w:rPr>
                <w:lang w:val="en-IN"/>
              </w:rPr>
              <w:t>8,000/-</w:t>
            </w:r>
          </w:p>
        </w:tc>
      </w:tr>
    </w:tbl>
    <w:p w:rsidR="00F47903" w:rsidRDefault="00F47903" w:rsidP="00372CDC">
      <w:pPr>
        <w:rPr>
          <w:lang w:val="en-IN"/>
        </w:rPr>
      </w:pPr>
    </w:p>
    <w:p w:rsidR="002E1658" w:rsidRDefault="002E1658" w:rsidP="00372CDC">
      <w:pPr>
        <w:rPr>
          <w:b/>
          <w:bCs/>
          <w:u w:val="single"/>
          <w:lang w:val="en-IN"/>
        </w:rPr>
      </w:pPr>
      <w:r>
        <w:rPr>
          <w:b/>
          <w:bCs/>
          <w:u w:val="single"/>
          <w:lang w:val="en-IN"/>
        </w:rPr>
        <w:t>OneTime Purchase Package</w:t>
      </w:r>
    </w:p>
    <w:tbl>
      <w:tblPr>
        <w:tblStyle w:val="LightList-Accent6"/>
        <w:tblW w:w="0" w:type="auto"/>
        <w:tblLook w:val="04A0"/>
      </w:tblPr>
      <w:tblGrid>
        <w:gridCol w:w="2433"/>
        <w:gridCol w:w="2433"/>
      </w:tblGrid>
      <w:tr w:rsidR="002E1658" w:rsidTr="00372CDC">
        <w:trPr>
          <w:cnfStyle w:val="100000000000"/>
          <w:trHeight w:val="278"/>
        </w:trPr>
        <w:tc>
          <w:tcPr>
            <w:cnfStyle w:val="001000000000"/>
            <w:tcW w:w="2433" w:type="dxa"/>
          </w:tcPr>
          <w:p w:rsidR="002E1658" w:rsidRDefault="002E1658" w:rsidP="00372CDC">
            <w:pPr>
              <w:rPr>
                <w:lang w:val="en-IN"/>
              </w:rPr>
            </w:pPr>
            <w:r>
              <w:rPr>
                <w:lang w:val="en-IN"/>
              </w:rPr>
              <w:t>Time</w:t>
            </w:r>
          </w:p>
        </w:tc>
        <w:tc>
          <w:tcPr>
            <w:tcW w:w="2433" w:type="dxa"/>
          </w:tcPr>
          <w:p w:rsidR="002E1658" w:rsidRDefault="002E1658" w:rsidP="00372CDC">
            <w:pPr>
              <w:cnfStyle w:val="100000000000"/>
              <w:rPr>
                <w:lang w:val="en-IN"/>
              </w:rPr>
            </w:pPr>
            <w:r>
              <w:rPr>
                <w:lang w:val="en-IN"/>
              </w:rPr>
              <w:t>Price</w:t>
            </w:r>
          </w:p>
        </w:tc>
      </w:tr>
      <w:tr w:rsidR="002E1658" w:rsidTr="00372CDC">
        <w:trPr>
          <w:cnfStyle w:val="000000100000"/>
          <w:trHeight w:val="34"/>
        </w:trPr>
        <w:tc>
          <w:tcPr>
            <w:cnfStyle w:val="001000000000"/>
            <w:tcW w:w="2433" w:type="dxa"/>
          </w:tcPr>
          <w:p w:rsidR="002E1658" w:rsidRDefault="00704087" w:rsidP="00372CDC">
            <w:pPr>
              <w:rPr>
                <w:lang w:val="en-IN"/>
              </w:rPr>
            </w:pPr>
            <w:r>
              <w:rPr>
                <w:lang w:val="en-IN"/>
              </w:rPr>
              <w:t>One Time Pay</w:t>
            </w:r>
          </w:p>
        </w:tc>
        <w:tc>
          <w:tcPr>
            <w:tcW w:w="2433" w:type="dxa"/>
          </w:tcPr>
          <w:p w:rsidR="002E1658" w:rsidRDefault="009351C9" w:rsidP="00372CDC">
            <w:pPr>
              <w:cnfStyle w:val="000000100000"/>
              <w:rPr>
                <w:lang w:val="en-IN"/>
              </w:rPr>
            </w:pPr>
            <w:r>
              <w:rPr>
                <w:lang w:val="en-IN"/>
              </w:rPr>
              <w:t>15,000/-</w:t>
            </w:r>
          </w:p>
        </w:tc>
      </w:tr>
      <w:tr w:rsidR="002E1658" w:rsidTr="00372CDC">
        <w:trPr>
          <w:trHeight w:val="34"/>
        </w:trPr>
        <w:tc>
          <w:tcPr>
            <w:cnfStyle w:val="001000000000"/>
            <w:tcW w:w="2433" w:type="dxa"/>
          </w:tcPr>
          <w:p w:rsidR="002E1658" w:rsidRDefault="009351C9" w:rsidP="00372CDC">
            <w:pPr>
              <w:rPr>
                <w:lang w:val="en-IN"/>
              </w:rPr>
            </w:pPr>
            <w:r>
              <w:rPr>
                <w:lang w:val="en-IN"/>
              </w:rPr>
              <w:t>* Hosting Charge extra</w:t>
            </w:r>
          </w:p>
        </w:tc>
        <w:tc>
          <w:tcPr>
            <w:tcW w:w="2433" w:type="dxa"/>
          </w:tcPr>
          <w:p w:rsidR="002E1658" w:rsidRDefault="002E1658" w:rsidP="00372CDC">
            <w:pPr>
              <w:cnfStyle w:val="000000000000"/>
              <w:rPr>
                <w:lang w:val="en-IN"/>
              </w:rPr>
            </w:pPr>
          </w:p>
        </w:tc>
      </w:tr>
    </w:tbl>
    <w:p w:rsidR="002E1658" w:rsidRPr="00310E50" w:rsidRDefault="002E1658" w:rsidP="00372CDC">
      <w:pPr>
        <w:rPr>
          <w:lang w:val="en-IN"/>
        </w:rPr>
      </w:pPr>
    </w:p>
    <w:p w:rsidR="002E1658" w:rsidRPr="00310E50" w:rsidRDefault="002E1658" w:rsidP="00372CDC">
      <w:pPr>
        <w:rPr>
          <w:lang w:val="en-IN"/>
        </w:rPr>
      </w:pPr>
    </w:p>
    <w:p w:rsidR="002E1658" w:rsidRPr="00310E50" w:rsidRDefault="002E1658" w:rsidP="00372CDC">
      <w:pPr>
        <w:rPr>
          <w:lang w:val="en-IN"/>
        </w:rPr>
      </w:pPr>
    </w:p>
    <w:p w:rsidR="00F10A75" w:rsidRPr="00310E50" w:rsidRDefault="00F10A75" w:rsidP="00372CDC">
      <w:pPr>
        <w:rPr>
          <w:lang w:val="en-IN"/>
        </w:rPr>
      </w:pPr>
    </w:p>
    <w:sectPr w:rsidR="00F10A75" w:rsidRPr="00310E50" w:rsidSect="00B20E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D1BD7"/>
    <w:multiLevelType w:val="hybridMultilevel"/>
    <w:tmpl w:val="897256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2238F3"/>
    <w:multiLevelType w:val="hybridMultilevel"/>
    <w:tmpl w:val="06089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01241C"/>
    <w:multiLevelType w:val="hybridMultilevel"/>
    <w:tmpl w:val="E21CD7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/>
  <w:rsids>
    <w:rsidRoot w:val="00310E50"/>
    <w:rsid w:val="00091742"/>
    <w:rsid w:val="001B7EF6"/>
    <w:rsid w:val="002463E7"/>
    <w:rsid w:val="00250CB8"/>
    <w:rsid w:val="00284005"/>
    <w:rsid w:val="002E1658"/>
    <w:rsid w:val="00310E50"/>
    <w:rsid w:val="00364524"/>
    <w:rsid w:val="00372CDC"/>
    <w:rsid w:val="00384B1C"/>
    <w:rsid w:val="003A13A9"/>
    <w:rsid w:val="0040163D"/>
    <w:rsid w:val="00407312"/>
    <w:rsid w:val="004429F1"/>
    <w:rsid w:val="00452F9D"/>
    <w:rsid w:val="004D0CF4"/>
    <w:rsid w:val="004E465F"/>
    <w:rsid w:val="00533371"/>
    <w:rsid w:val="00561F29"/>
    <w:rsid w:val="00577102"/>
    <w:rsid w:val="005E398E"/>
    <w:rsid w:val="00650AB8"/>
    <w:rsid w:val="006E4666"/>
    <w:rsid w:val="006F5C9D"/>
    <w:rsid w:val="006F6451"/>
    <w:rsid w:val="00704087"/>
    <w:rsid w:val="0075320F"/>
    <w:rsid w:val="007777E0"/>
    <w:rsid w:val="007E0CD9"/>
    <w:rsid w:val="008609F9"/>
    <w:rsid w:val="008808A4"/>
    <w:rsid w:val="00896ED3"/>
    <w:rsid w:val="008D7BB3"/>
    <w:rsid w:val="008F233C"/>
    <w:rsid w:val="00924FB3"/>
    <w:rsid w:val="009351C9"/>
    <w:rsid w:val="00A250F2"/>
    <w:rsid w:val="00A52C3F"/>
    <w:rsid w:val="00A54785"/>
    <w:rsid w:val="00AC7C98"/>
    <w:rsid w:val="00B20EA4"/>
    <w:rsid w:val="00B41C6E"/>
    <w:rsid w:val="00B64465"/>
    <w:rsid w:val="00C743DE"/>
    <w:rsid w:val="00CF67E3"/>
    <w:rsid w:val="00D36F8E"/>
    <w:rsid w:val="00E11F1D"/>
    <w:rsid w:val="00E22F88"/>
    <w:rsid w:val="00E93916"/>
    <w:rsid w:val="00ED6193"/>
    <w:rsid w:val="00ED795C"/>
    <w:rsid w:val="00F02030"/>
    <w:rsid w:val="00F10A75"/>
    <w:rsid w:val="00F47903"/>
    <w:rsid w:val="00F5498C"/>
    <w:rsid w:val="00F61E4E"/>
    <w:rsid w:val="00F858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EA4"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7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09174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2">
    <w:name w:val="Light List Accent 2"/>
    <w:basedOn w:val="TableNormal"/>
    <w:uiPriority w:val="61"/>
    <w:rsid w:val="000917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A1F28" w:themeColor="accent2"/>
        <w:left w:val="single" w:sz="8" w:space="0" w:color="DA1F28" w:themeColor="accent2"/>
        <w:bottom w:val="single" w:sz="8" w:space="0" w:color="DA1F28" w:themeColor="accent2"/>
        <w:right w:val="single" w:sz="8" w:space="0" w:color="DA1F28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A1F2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</w:tcBorders>
      </w:tcPr>
    </w:tblStylePr>
    <w:tblStylePr w:type="band1Horz">
      <w:tblPr/>
      <w:tcPr>
        <w:tcBorders>
          <w:top w:val="single" w:sz="8" w:space="0" w:color="DA1F28" w:themeColor="accent2"/>
          <w:left w:val="single" w:sz="8" w:space="0" w:color="DA1F28" w:themeColor="accent2"/>
          <w:bottom w:val="single" w:sz="8" w:space="0" w:color="DA1F28" w:themeColor="accent2"/>
          <w:right w:val="single" w:sz="8" w:space="0" w:color="DA1F28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0917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B641B" w:themeColor="accent3"/>
        <w:left w:val="single" w:sz="8" w:space="0" w:color="EB641B" w:themeColor="accent3"/>
        <w:bottom w:val="single" w:sz="8" w:space="0" w:color="EB641B" w:themeColor="accent3"/>
        <w:right w:val="single" w:sz="8" w:space="0" w:color="EB641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B641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</w:tcBorders>
      </w:tcPr>
    </w:tblStylePr>
    <w:tblStylePr w:type="band1Horz"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0917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9639D" w:themeColor="accent4"/>
        <w:left w:val="single" w:sz="8" w:space="0" w:color="39639D" w:themeColor="accent4"/>
        <w:bottom w:val="single" w:sz="8" w:space="0" w:color="39639D" w:themeColor="accent4"/>
        <w:right w:val="single" w:sz="8" w:space="0" w:color="39639D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9639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</w:tcBorders>
      </w:tcPr>
    </w:tblStylePr>
    <w:tblStylePr w:type="band1Horz">
      <w:tblPr/>
      <w:tcPr>
        <w:tcBorders>
          <w:top w:val="single" w:sz="8" w:space="0" w:color="39639D" w:themeColor="accent4"/>
          <w:left w:val="single" w:sz="8" w:space="0" w:color="39639D" w:themeColor="accent4"/>
          <w:bottom w:val="single" w:sz="8" w:space="0" w:color="39639D" w:themeColor="accent4"/>
          <w:right w:val="single" w:sz="8" w:space="0" w:color="39639D" w:themeColor="accent4"/>
        </w:tcBorders>
      </w:tcPr>
    </w:tblStylePr>
  </w:style>
  <w:style w:type="table" w:styleId="MediumShading1-Accent2">
    <w:name w:val="Medium Shading 1 Accent 2"/>
    <w:basedOn w:val="TableNormal"/>
    <w:uiPriority w:val="63"/>
    <w:rsid w:val="000917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6535A" w:themeColor="accent2" w:themeTint="BF"/>
        <w:left w:val="single" w:sz="8" w:space="0" w:color="E6535A" w:themeColor="accent2" w:themeTint="BF"/>
        <w:bottom w:val="single" w:sz="8" w:space="0" w:color="E6535A" w:themeColor="accent2" w:themeTint="BF"/>
        <w:right w:val="single" w:sz="8" w:space="0" w:color="E6535A" w:themeColor="accent2" w:themeTint="BF"/>
        <w:insideH w:val="single" w:sz="8" w:space="0" w:color="E6535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535A" w:themeColor="accent2" w:themeTint="BF"/>
          <w:left w:val="single" w:sz="8" w:space="0" w:color="E6535A" w:themeColor="accent2" w:themeTint="BF"/>
          <w:bottom w:val="single" w:sz="8" w:space="0" w:color="E6535A" w:themeColor="accent2" w:themeTint="BF"/>
          <w:right w:val="single" w:sz="8" w:space="0" w:color="E6535A" w:themeColor="accent2" w:themeTint="BF"/>
          <w:insideH w:val="nil"/>
          <w:insideV w:val="nil"/>
        </w:tcBorders>
        <w:shd w:val="clear" w:color="auto" w:fill="DA1F2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535A" w:themeColor="accent2" w:themeTint="BF"/>
          <w:left w:val="single" w:sz="8" w:space="0" w:color="E6535A" w:themeColor="accent2" w:themeTint="BF"/>
          <w:bottom w:val="single" w:sz="8" w:space="0" w:color="E6535A" w:themeColor="accent2" w:themeTint="BF"/>
          <w:right w:val="single" w:sz="8" w:space="0" w:color="E6535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6C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C6C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Calendar4">
    <w:name w:val="Calendar 4"/>
    <w:basedOn w:val="TableNormal"/>
    <w:uiPriority w:val="99"/>
    <w:qFormat/>
    <w:rsid w:val="00F10A75"/>
    <w:pPr>
      <w:snapToGrid w:val="0"/>
      <w:spacing w:after="0" w:line="240" w:lineRule="auto"/>
    </w:pPr>
    <w:rPr>
      <w:rFonts w:eastAsiaTheme="minorEastAsia"/>
      <w:b/>
      <w:bCs/>
      <w:color w:val="D9D9D9" w:themeColor="background1" w:themeShade="D9"/>
      <w:sz w:val="16"/>
      <w:szCs w:val="16"/>
      <w:lang w:bidi="en-US"/>
    </w:rPr>
    <w:tblPr>
      <w:tblStyleRowBandSize w:val="1"/>
      <w:tblInd w:w="0" w:type="dxa"/>
      <w:tblBorders>
        <w:top w:val="single" w:sz="4" w:space="0" w:color="DA1F28" w:themeColor="accent2"/>
        <w:left w:val="single" w:sz="4" w:space="0" w:color="DA1F28" w:themeColor="accent2"/>
        <w:bottom w:val="single" w:sz="4" w:space="0" w:color="DA1F28" w:themeColor="accent2"/>
        <w:right w:val="single" w:sz="4" w:space="0" w:color="DA1F28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6515F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paragraph" w:customStyle="1" w:styleId="DecimalAligned">
    <w:name w:val="Decimal Aligned"/>
    <w:basedOn w:val="Normal"/>
    <w:uiPriority w:val="40"/>
    <w:qFormat/>
    <w:rsid w:val="00F10A75"/>
    <w:pPr>
      <w:tabs>
        <w:tab w:val="decimal" w:pos="360"/>
      </w:tabs>
    </w:pPr>
    <w:rPr>
      <w:rFonts w:eastAsiaTheme="minorEastAsia" w:cstheme="minorBidi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F10A75"/>
    <w:pPr>
      <w:spacing w:after="0" w:line="240" w:lineRule="auto"/>
    </w:pPr>
    <w:rPr>
      <w:rFonts w:eastAsiaTheme="minorEastAsia" w:cstheme="minorBidi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10A75"/>
    <w:rPr>
      <w:rFonts w:eastAsiaTheme="minorEastAsia"/>
      <w:sz w:val="20"/>
      <w:szCs w:val="20"/>
      <w:lang w:bidi="ar-SA"/>
    </w:rPr>
  </w:style>
  <w:style w:type="character" w:styleId="SubtleEmphasis">
    <w:name w:val="Subtle Emphasis"/>
    <w:basedOn w:val="DefaultParagraphFont"/>
    <w:uiPriority w:val="19"/>
    <w:qFormat/>
    <w:rsid w:val="00F10A75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MediumShading2-Accent5">
    <w:name w:val="Medium Shading 2 Accent 5"/>
    <w:basedOn w:val="TableNormal"/>
    <w:uiPriority w:val="64"/>
    <w:rsid w:val="00F10A75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74B78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74B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74B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F6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A1F2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A1F2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A1F2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3">
    <w:name w:val="Medium Grid 3 Accent 3"/>
    <w:basedOn w:val="TableNormal"/>
    <w:uiPriority w:val="69"/>
    <w:rsid w:val="00F6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8C6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641B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B641B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B641B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B641B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B18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B18D" w:themeFill="accent3" w:themeFillTint="7F"/>
      </w:tcPr>
    </w:tblStylePr>
  </w:style>
  <w:style w:type="table" w:styleId="LightGrid-Accent3">
    <w:name w:val="Light Grid Accent 3"/>
    <w:basedOn w:val="TableNormal"/>
    <w:uiPriority w:val="62"/>
    <w:rsid w:val="00F6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B641B" w:themeColor="accent3"/>
        <w:left w:val="single" w:sz="8" w:space="0" w:color="EB641B" w:themeColor="accent3"/>
        <w:bottom w:val="single" w:sz="8" w:space="0" w:color="EB641B" w:themeColor="accent3"/>
        <w:right w:val="single" w:sz="8" w:space="0" w:color="EB641B" w:themeColor="accent3"/>
        <w:insideH w:val="single" w:sz="8" w:space="0" w:color="EB641B" w:themeColor="accent3"/>
        <w:insideV w:val="single" w:sz="8" w:space="0" w:color="EB641B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18" w:space="0" w:color="EB641B" w:themeColor="accent3"/>
          <w:right w:val="single" w:sz="8" w:space="0" w:color="EB641B" w:themeColor="accent3"/>
          <w:insideH w:val="nil"/>
          <w:insideV w:val="single" w:sz="8" w:space="0" w:color="EB641B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  <w:insideH w:val="nil"/>
          <w:insideV w:val="single" w:sz="8" w:space="0" w:color="EB641B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</w:tcBorders>
      </w:tcPr>
    </w:tblStylePr>
    <w:tblStylePr w:type="band1Vert"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</w:tcBorders>
        <w:shd w:val="clear" w:color="auto" w:fill="FAD8C6" w:themeFill="accent3" w:themeFillTint="3F"/>
      </w:tcPr>
    </w:tblStylePr>
    <w:tblStylePr w:type="band1Horz"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  <w:insideV w:val="single" w:sz="8" w:space="0" w:color="EB641B" w:themeColor="accent3"/>
        </w:tcBorders>
        <w:shd w:val="clear" w:color="auto" w:fill="FAD8C6" w:themeFill="accent3" w:themeFillTint="3F"/>
      </w:tcPr>
    </w:tblStylePr>
    <w:tblStylePr w:type="band2Horz">
      <w:tblPr/>
      <w:tcPr>
        <w:tcBorders>
          <w:top w:val="single" w:sz="8" w:space="0" w:color="EB641B" w:themeColor="accent3"/>
          <w:left w:val="single" w:sz="8" w:space="0" w:color="EB641B" w:themeColor="accent3"/>
          <w:bottom w:val="single" w:sz="8" w:space="0" w:color="EB641B" w:themeColor="accent3"/>
          <w:right w:val="single" w:sz="8" w:space="0" w:color="EB641B" w:themeColor="accent3"/>
          <w:insideV w:val="single" w:sz="8" w:space="0" w:color="EB641B" w:themeColor="accent3"/>
        </w:tcBorders>
      </w:tcPr>
    </w:tblStylePr>
  </w:style>
  <w:style w:type="table" w:styleId="MediumGrid1-Accent3">
    <w:name w:val="Medium Grid 1 Accent 3"/>
    <w:basedOn w:val="TableNormal"/>
    <w:uiPriority w:val="67"/>
    <w:rsid w:val="00F6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08A54" w:themeColor="accent3" w:themeTint="BF"/>
        <w:left w:val="single" w:sz="8" w:space="0" w:color="F08A54" w:themeColor="accent3" w:themeTint="BF"/>
        <w:bottom w:val="single" w:sz="8" w:space="0" w:color="F08A54" w:themeColor="accent3" w:themeTint="BF"/>
        <w:right w:val="single" w:sz="8" w:space="0" w:color="F08A54" w:themeColor="accent3" w:themeTint="BF"/>
        <w:insideH w:val="single" w:sz="8" w:space="0" w:color="F08A54" w:themeColor="accent3" w:themeTint="BF"/>
        <w:insideV w:val="single" w:sz="8" w:space="0" w:color="F08A54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8C6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8A5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B18D" w:themeFill="accent3" w:themeFillTint="7F"/>
      </w:tcPr>
    </w:tblStylePr>
    <w:tblStylePr w:type="band1Horz">
      <w:tblPr/>
      <w:tcPr>
        <w:shd w:val="clear" w:color="auto" w:fill="F5B18D" w:themeFill="accent3" w:themeFillTint="7F"/>
      </w:tcPr>
    </w:tblStylePr>
  </w:style>
  <w:style w:type="table" w:styleId="ColorfulList-Accent1">
    <w:name w:val="Colorful List Accent 1"/>
    <w:basedOn w:val="TableNormal"/>
    <w:uiPriority w:val="72"/>
    <w:rsid w:val="00F61E4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6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E181F" w:themeFill="accent2" w:themeFillShade="CC"/>
      </w:tcPr>
    </w:tblStylePr>
    <w:tblStylePr w:type="lastRow">
      <w:rPr>
        <w:b/>
        <w:bCs/>
        <w:color w:val="AE181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E9F2" w:themeFill="accent1" w:themeFillTint="3F"/>
      </w:tcPr>
    </w:tblStylePr>
    <w:tblStylePr w:type="band1Horz">
      <w:tblPr/>
      <w:tcPr>
        <w:shd w:val="clear" w:color="auto" w:fill="D2EDF4" w:themeFill="accent1" w:themeFillTint="33"/>
      </w:tcPr>
    </w:tblStylePr>
  </w:style>
  <w:style w:type="table" w:styleId="LightList-Accent6">
    <w:name w:val="Light List Accent 6"/>
    <w:basedOn w:val="TableNormal"/>
    <w:uiPriority w:val="61"/>
    <w:rsid w:val="00F61E4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D3C4A" w:themeColor="accent6"/>
        <w:left w:val="single" w:sz="8" w:space="0" w:color="7D3C4A" w:themeColor="accent6"/>
        <w:bottom w:val="single" w:sz="8" w:space="0" w:color="7D3C4A" w:themeColor="accent6"/>
        <w:right w:val="single" w:sz="8" w:space="0" w:color="7D3C4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3C4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3C4A" w:themeColor="accent6"/>
          <w:left w:val="single" w:sz="8" w:space="0" w:color="7D3C4A" w:themeColor="accent6"/>
          <w:bottom w:val="single" w:sz="8" w:space="0" w:color="7D3C4A" w:themeColor="accent6"/>
          <w:right w:val="single" w:sz="8" w:space="0" w:color="7D3C4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3C4A" w:themeColor="accent6"/>
          <w:left w:val="single" w:sz="8" w:space="0" w:color="7D3C4A" w:themeColor="accent6"/>
          <w:bottom w:val="single" w:sz="8" w:space="0" w:color="7D3C4A" w:themeColor="accent6"/>
          <w:right w:val="single" w:sz="8" w:space="0" w:color="7D3C4A" w:themeColor="accent6"/>
        </w:tcBorders>
      </w:tcPr>
    </w:tblStylePr>
    <w:tblStylePr w:type="band1Horz">
      <w:tblPr/>
      <w:tcPr>
        <w:tcBorders>
          <w:top w:val="single" w:sz="8" w:space="0" w:color="7D3C4A" w:themeColor="accent6"/>
          <w:left w:val="single" w:sz="8" w:space="0" w:color="7D3C4A" w:themeColor="accent6"/>
          <w:bottom w:val="single" w:sz="8" w:space="0" w:color="7D3C4A" w:themeColor="accent6"/>
          <w:right w:val="single" w:sz="8" w:space="0" w:color="7D3C4A" w:themeColor="accent6"/>
        </w:tcBorders>
      </w:tcPr>
    </w:tblStylePr>
  </w:style>
  <w:style w:type="paragraph" w:styleId="ListParagraph">
    <w:name w:val="List Paragraph"/>
    <w:basedOn w:val="Normal"/>
    <w:uiPriority w:val="34"/>
    <w:qFormat/>
    <w:rsid w:val="009351C9"/>
    <w:pPr>
      <w:ind w:left="720"/>
      <w:contextualSpacing/>
    </w:pPr>
  </w:style>
  <w:style w:type="paragraph" w:styleId="Revision">
    <w:name w:val="Revision"/>
    <w:hidden/>
    <w:uiPriority w:val="99"/>
    <w:semiHidden/>
    <w:rsid w:val="00ED6193"/>
    <w:pPr>
      <w:spacing w:after="0" w:line="240" w:lineRule="auto"/>
    </w:pPr>
    <w:rPr>
      <w:rFonts w:cs="Shrut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6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1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90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Concourse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869325-B233-4543-A90D-69C3174286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dcterms:created xsi:type="dcterms:W3CDTF">2019-12-22T13:27:00Z</dcterms:created>
  <dcterms:modified xsi:type="dcterms:W3CDTF">2020-01-05T13:41:00Z</dcterms:modified>
</cp:coreProperties>
</file>