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STEM: Over 56% of subjects taught are Math and Science.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61,591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32,389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7,566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1.36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1.87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0.57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1.94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2.38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2.23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3.96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1.05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2.08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0.78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1.24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2.67 : 1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62,466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43,964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1.42 : 1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2.70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3.55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0.85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1.40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0.76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2.17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1.04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0.38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1.14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0.64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1.37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1.44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1.96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0.69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0.95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0.89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1.00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3.75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1.33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0.00 : 1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1.46 : 1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STEM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STEM Secondary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(PCM) dominate. Over 2,900 tutors teach all three,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STEM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(PCM 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STEM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33,692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11,107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5.7%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70,321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K-12 STEM,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16,188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Advanced Degree STEM,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70,321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37,395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37,395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STEM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61591</c:v>
                </c:pt>
                <c:pt idx="1">
                  <c:v>32389</c:v>
                </c:pt>
                <c:pt idx="2">
                  <c:v>7566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62466</c:v>
                </c:pt>
                <c:pt idx="1">
                  <c:v>43964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327,694)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School &amp; STEM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184288</c:v>
                </c:pt>
                <c:pt idx="1">
                  <c:v>58248</c:v>
                </c:pt>
                <c:pt idx="2">
                  <c:v>37778</c:v>
                </c:pt>
                <c:pt idx="3">
                  <c:v>16311</c:v>
                </c:pt>
                <c:pt idx="4">
                  <c:v>15991</c:v>
                </c:pt>
                <c:pt idx="5">
                  <c:v>15078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41983</c:v>
                </c:pt>
                <c:pt idx="1">
                  <c:v>26644</c:v>
                </c:pt>
                <c:pt idx="2">
                  <c:v>24639</c:v>
                </c:pt>
                <c:pt idx="3">
                  <c:v>16974</c:v>
                </c:pt>
                <c:pt idx="4">
                  <c:v>12735</c:v>
                </c:pt>
                <c:pt idx="5">
                  <c:v>10846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STEM Trio: PCM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(PCM Trio)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26865</c:v>
                </c:pt>
                <c:pt idx="1">
                  <c:v>33692</c:v>
                </c:pt>
                <c:pt idx="2">
                  <c:v>24947</c:v>
                </c:pt>
                <c:pt idx="3">
                  <c:v>11107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16188</c:v>
                </c:pt>
                <c:pt idx="3">
                  <c:v>6672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