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CF25D" w14:textId="77777777" w:rsidR="0098685B" w:rsidRPr="0098685B" w:rsidRDefault="0098685B" w:rsidP="0098685B">
      <w:pPr>
        <w:spacing w:after="121" w:line="259" w:lineRule="auto"/>
        <w:ind w:left="0" w:right="54" w:firstLine="0"/>
        <w:jc w:val="right"/>
        <w:rPr>
          <w:b/>
          <w:color w:val="auto"/>
          <w:sz w:val="24"/>
        </w:rPr>
      </w:pPr>
      <w:r w:rsidRPr="0098685B">
        <w:rPr>
          <w:b/>
          <w:color w:val="auto"/>
          <w:sz w:val="24"/>
        </w:rPr>
        <w:t xml:space="preserve">Nilesh </w:t>
      </w:r>
      <w:proofErr w:type="spellStart"/>
      <w:r w:rsidRPr="0098685B">
        <w:rPr>
          <w:b/>
          <w:color w:val="auto"/>
          <w:sz w:val="24"/>
        </w:rPr>
        <w:t>Apsingkar</w:t>
      </w:r>
      <w:proofErr w:type="spellEnd"/>
    </w:p>
    <w:p w14:paraId="006AAA7D" w14:textId="77777777" w:rsidR="0098685B" w:rsidRPr="0098685B" w:rsidRDefault="0098685B" w:rsidP="0098685B">
      <w:pPr>
        <w:spacing w:after="121" w:line="259" w:lineRule="auto"/>
        <w:ind w:left="0" w:right="54" w:firstLine="0"/>
        <w:jc w:val="right"/>
        <w:rPr>
          <w:b/>
          <w:color w:val="auto"/>
          <w:sz w:val="24"/>
        </w:rPr>
      </w:pPr>
      <w:r w:rsidRPr="0098685B">
        <w:rPr>
          <w:b/>
          <w:color w:val="auto"/>
          <w:sz w:val="24"/>
        </w:rPr>
        <w:t>2213156</w:t>
      </w:r>
    </w:p>
    <w:p w14:paraId="7AC61D5D" w14:textId="58D69E71" w:rsidR="00303EEC" w:rsidRPr="001E0486" w:rsidRDefault="0098685B" w:rsidP="000F4D83">
      <w:pPr>
        <w:spacing w:after="121" w:line="259" w:lineRule="auto"/>
        <w:ind w:left="0" w:right="54" w:firstLine="0"/>
        <w:jc w:val="right"/>
        <w:rPr>
          <w:b/>
          <w:color w:val="auto"/>
          <w:sz w:val="28"/>
        </w:rPr>
      </w:pPr>
      <w:r w:rsidRPr="0098685B">
        <w:rPr>
          <w:b/>
          <w:color w:val="auto"/>
          <w:sz w:val="24"/>
        </w:rPr>
        <w:t>AIA-1-A</w:t>
      </w:r>
    </w:p>
    <w:p w14:paraId="07BC8BB3" w14:textId="44BBFC2D" w:rsidR="0087085C" w:rsidRPr="001E0486" w:rsidRDefault="00000000">
      <w:pPr>
        <w:spacing w:after="121" w:line="259" w:lineRule="auto"/>
        <w:ind w:left="0" w:right="54" w:firstLine="0"/>
        <w:jc w:val="center"/>
        <w:rPr>
          <w:color w:val="auto"/>
        </w:rPr>
      </w:pPr>
      <w:r w:rsidRPr="001E0486">
        <w:rPr>
          <w:b/>
          <w:color w:val="auto"/>
          <w:sz w:val="28"/>
        </w:rPr>
        <w:t xml:space="preserve">Assignment No. 8 </w:t>
      </w:r>
    </w:p>
    <w:p w14:paraId="674807D3" w14:textId="77777777" w:rsidR="0087085C" w:rsidRPr="001E0486" w:rsidRDefault="00000000">
      <w:pPr>
        <w:spacing w:after="158" w:line="259" w:lineRule="auto"/>
        <w:ind w:left="-5"/>
        <w:rPr>
          <w:color w:val="auto"/>
        </w:rPr>
      </w:pPr>
      <w:r w:rsidRPr="001E0486">
        <w:rPr>
          <w:b/>
          <w:color w:val="auto"/>
          <w:sz w:val="24"/>
        </w:rPr>
        <w:t>Aim:</w:t>
      </w:r>
      <w:r w:rsidRPr="001E0486">
        <w:rPr>
          <w:color w:val="auto"/>
        </w:rPr>
        <w:t xml:space="preserve"> </w:t>
      </w:r>
      <w:r w:rsidRPr="001E0486">
        <w:rPr>
          <w:rFonts w:ascii="Times New Roman" w:eastAsia="Times New Roman" w:hAnsi="Times New Roman" w:cs="Times New Roman"/>
          <w:color w:val="auto"/>
        </w:rPr>
        <w:t xml:space="preserve">Develop an autoencoder to encode and decode the image. </w:t>
      </w:r>
      <w:proofErr w:type="spellStart"/>
      <w:r w:rsidRPr="001E0486">
        <w:rPr>
          <w:rFonts w:ascii="Times New Roman" w:eastAsia="Times New Roman" w:hAnsi="Times New Roman" w:cs="Times New Roman"/>
          <w:color w:val="auto"/>
        </w:rPr>
        <w:t>Analyze</w:t>
      </w:r>
      <w:proofErr w:type="spellEnd"/>
      <w:r w:rsidRPr="001E0486">
        <w:rPr>
          <w:rFonts w:ascii="Times New Roman" w:eastAsia="Times New Roman" w:hAnsi="Times New Roman" w:cs="Times New Roman"/>
          <w:color w:val="auto"/>
        </w:rPr>
        <w:t xml:space="preserve"> the results. </w:t>
      </w:r>
    </w:p>
    <w:p w14:paraId="51611386" w14:textId="77777777" w:rsidR="0087085C" w:rsidRPr="001E0486" w:rsidRDefault="00000000">
      <w:pPr>
        <w:numPr>
          <w:ilvl w:val="0"/>
          <w:numId w:val="1"/>
        </w:numPr>
        <w:spacing w:after="158" w:line="259" w:lineRule="auto"/>
        <w:ind w:hanging="240"/>
        <w:rPr>
          <w:color w:val="auto"/>
        </w:rPr>
      </w:pPr>
      <w:r w:rsidRPr="001E0486">
        <w:rPr>
          <w:rFonts w:ascii="Times New Roman" w:eastAsia="Times New Roman" w:hAnsi="Times New Roman" w:cs="Times New Roman"/>
          <w:color w:val="auto"/>
        </w:rPr>
        <w:t xml:space="preserve">Develop AE for MNIST dataset </w:t>
      </w:r>
    </w:p>
    <w:p w14:paraId="1436EEC6" w14:textId="77777777" w:rsidR="0087085C" w:rsidRPr="001E0486" w:rsidRDefault="00000000">
      <w:pPr>
        <w:numPr>
          <w:ilvl w:val="0"/>
          <w:numId w:val="1"/>
        </w:numPr>
        <w:spacing w:after="158" w:line="259" w:lineRule="auto"/>
        <w:ind w:hanging="240"/>
        <w:rPr>
          <w:color w:val="auto"/>
        </w:rPr>
      </w:pPr>
      <w:r w:rsidRPr="001E0486">
        <w:rPr>
          <w:rFonts w:ascii="Times New Roman" w:eastAsia="Times New Roman" w:hAnsi="Times New Roman" w:cs="Times New Roman"/>
          <w:color w:val="auto"/>
        </w:rPr>
        <w:t xml:space="preserve">Use output of AE as input to CNN </w:t>
      </w:r>
    </w:p>
    <w:p w14:paraId="1A72D568" w14:textId="77777777" w:rsidR="0087085C" w:rsidRPr="001E0486" w:rsidRDefault="00000000">
      <w:pPr>
        <w:spacing w:after="177" w:line="259" w:lineRule="auto"/>
        <w:ind w:left="0" w:firstLine="0"/>
        <w:rPr>
          <w:color w:val="auto"/>
        </w:rPr>
      </w:pPr>
      <w:r w:rsidRPr="001E0486">
        <w:rPr>
          <w:color w:val="auto"/>
        </w:rPr>
        <w:t xml:space="preserve"> </w:t>
      </w:r>
    </w:p>
    <w:p w14:paraId="4271C874" w14:textId="77777777" w:rsidR="0087085C" w:rsidRPr="001E0486" w:rsidRDefault="00000000">
      <w:pPr>
        <w:spacing w:after="139" w:line="259" w:lineRule="auto"/>
        <w:ind w:left="-5"/>
        <w:rPr>
          <w:color w:val="auto"/>
        </w:rPr>
      </w:pPr>
      <w:r w:rsidRPr="001E0486">
        <w:rPr>
          <w:b/>
          <w:color w:val="auto"/>
          <w:sz w:val="24"/>
        </w:rPr>
        <w:t xml:space="preserve">Objectives: </w:t>
      </w:r>
    </w:p>
    <w:p w14:paraId="2223E388" w14:textId="77777777" w:rsidR="0087085C" w:rsidRPr="001E0486" w:rsidRDefault="00000000">
      <w:pPr>
        <w:spacing w:after="6" w:line="371" w:lineRule="auto"/>
        <w:ind w:left="-5" w:right="7271"/>
        <w:rPr>
          <w:color w:val="auto"/>
        </w:rPr>
      </w:pPr>
      <w:r w:rsidRPr="001E0486">
        <w:rPr>
          <w:rFonts w:ascii="Times New Roman" w:eastAsia="Times New Roman" w:hAnsi="Times New Roman" w:cs="Times New Roman"/>
          <w:color w:val="auto"/>
        </w:rPr>
        <w:t>1. To learn AE 2. To implement AE</w:t>
      </w:r>
      <w:r w:rsidRPr="001E0486">
        <w:rPr>
          <w:b/>
          <w:color w:val="auto"/>
          <w:sz w:val="24"/>
        </w:rPr>
        <w:t xml:space="preserve"> Theory: </w:t>
      </w:r>
    </w:p>
    <w:p w14:paraId="55DCA6A1" w14:textId="77777777" w:rsidR="0087085C" w:rsidRPr="001E0486" w:rsidRDefault="00000000">
      <w:pPr>
        <w:spacing w:after="153"/>
        <w:ind w:right="37"/>
        <w:rPr>
          <w:color w:val="auto"/>
        </w:rPr>
      </w:pPr>
      <w:r w:rsidRPr="001E0486">
        <w:rPr>
          <w:color w:val="auto"/>
        </w:rPr>
        <w:t xml:space="preserve">Autoencoders </w:t>
      </w:r>
    </w:p>
    <w:p w14:paraId="0CF1609C" w14:textId="77777777" w:rsidR="0087085C" w:rsidRPr="001E0486" w:rsidRDefault="00000000">
      <w:pPr>
        <w:spacing w:after="0"/>
        <w:ind w:right="37"/>
        <w:rPr>
          <w:color w:val="auto"/>
        </w:rPr>
      </w:pPr>
      <w:r w:rsidRPr="001E0486">
        <w:rPr>
          <w:color w:val="auto"/>
        </w:rPr>
        <w:t xml:space="preserve">An </w:t>
      </w:r>
      <w:r w:rsidRPr="001E0486">
        <w:rPr>
          <w:b/>
          <w:color w:val="auto"/>
        </w:rPr>
        <w:t>autoencoder</w:t>
      </w:r>
      <w:r w:rsidRPr="001E0486">
        <w:rPr>
          <w:color w:val="auto"/>
        </w:rPr>
        <w:t xml:space="preserve"> is a type of</w:t>
      </w:r>
      <w:hyperlink r:id="rId5">
        <w:r w:rsidR="0087085C" w:rsidRPr="001E0486">
          <w:rPr>
            <w:color w:val="auto"/>
          </w:rPr>
          <w:t xml:space="preserve"> </w:t>
        </w:r>
      </w:hyperlink>
      <w:hyperlink r:id="rId6">
        <w:r w:rsidR="0087085C" w:rsidRPr="001E0486">
          <w:rPr>
            <w:color w:val="auto"/>
          </w:rPr>
          <w:t>artificial neural network</w:t>
        </w:r>
      </w:hyperlink>
      <w:hyperlink r:id="rId7">
        <w:r w:rsidR="0087085C" w:rsidRPr="001E0486">
          <w:rPr>
            <w:color w:val="auto"/>
          </w:rPr>
          <w:t xml:space="preserve"> </w:t>
        </w:r>
      </w:hyperlink>
      <w:r w:rsidRPr="001E0486">
        <w:rPr>
          <w:color w:val="auto"/>
        </w:rPr>
        <w:t>used to learn</w:t>
      </w:r>
      <w:hyperlink r:id="rId8">
        <w:r w:rsidR="0087085C" w:rsidRPr="001E0486">
          <w:rPr>
            <w:color w:val="auto"/>
          </w:rPr>
          <w:t xml:space="preserve"> </w:t>
        </w:r>
      </w:hyperlink>
      <w:hyperlink r:id="rId9">
        <w:r w:rsidR="0087085C" w:rsidRPr="001E0486">
          <w:rPr>
            <w:color w:val="auto"/>
          </w:rPr>
          <w:t>efficient data coding</w:t>
        </w:r>
      </w:hyperlink>
      <w:hyperlink r:id="rId10">
        <w:r w:rsidR="0087085C" w:rsidRPr="001E0486">
          <w:rPr>
            <w:color w:val="auto"/>
          </w:rPr>
          <w:t xml:space="preserve"> </w:t>
        </w:r>
      </w:hyperlink>
      <w:r w:rsidRPr="001E0486">
        <w:rPr>
          <w:color w:val="auto"/>
        </w:rPr>
        <w:t>in an</w:t>
      </w:r>
      <w:hyperlink r:id="rId11">
        <w:r w:rsidR="0087085C" w:rsidRPr="001E0486">
          <w:rPr>
            <w:color w:val="auto"/>
          </w:rPr>
          <w:t xml:space="preserve"> </w:t>
        </w:r>
      </w:hyperlink>
      <w:hyperlink r:id="rId12">
        <w:r w:rsidR="0087085C" w:rsidRPr="001E0486">
          <w:rPr>
            <w:color w:val="auto"/>
          </w:rPr>
          <w:t>unsupervised</w:t>
        </w:r>
      </w:hyperlink>
      <w:hyperlink r:id="rId13">
        <w:r w:rsidR="0087085C" w:rsidRPr="001E0486">
          <w:rPr>
            <w:color w:val="auto"/>
          </w:rPr>
          <w:t xml:space="preserve"> </w:t>
        </w:r>
      </w:hyperlink>
      <w:r w:rsidRPr="001E0486">
        <w:rPr>
          <w:color w:val="auto"/>
        </w:rPr>
        <w:t>manner. The aim of an autoencoder is to learn a</w:t>
      </w:r>
      <w:hyperlink r:id="rId14">
        <w:r w:rsidR="0087085C" w:rsidRPr="001E0486">
          <w:rPr>
            <w:color w:val="auto"/>
          </w:rPr>
          <w:t xml:space="preserve"> </w:t>
        </w:r>
      </w:hyperlink>
      <w:hyperlink r:id="rId15">
        <w:r w:rsidR="0087085C" w:rsidRPr="001E0486">
          <w:rPr>
            <w:color w:val="auto"/>
          </w:rPr>
          <w:t>representation</w:t>
        </w:r>
      </w:hyperlink>
      <w:hyperlink r:id="rId16">
        <w:r w:rsidR="0087085C" w:rsidRPr="001E0486">
          <w:rPr>
            <w:color w:val="auto"/>
          </w:rPr>
          <w:t xml:space="preserve"> </w:t>
        </w:r>
      </w:hyperlink>
      <w:r w:rsidRPr="001E0486">
        <w:rPr>
          <w:color w:val="auto"/>
        </w:rPr>
        <w:t>(encoding) for a set of data, typically for</w:t>
      </w:r>
      <w:hyperlink r:id="rId17">
        <w:r w:rsidR="0087085C" w:rsidRPr="001E0486">
          <w:rPr>
            <w:color w:val="auto"/>
          </w:rPr>
          <w:t xml:space="preserve"> </w:t>
        </w:r>
      </w:hyperlink>
      <w:hyperlink r:id="rId18">
        <w:r w:rsidR="0087085C" w:rsidRPr="001E0486">
          <w:rPr>
            <w:color w:val="auto"/>
          </w:rPr>
          <w:t>dimensionality reduction</w:t>
        </w:r>
      </w:hyperlink>
      <w:hyperlink r:id="rId19">
        <w:r w:rsidR="0087085C" w:rsidRPr="001E0486">
          <w:rPr>
            <w:color w:val="auto"/>
          </w:rPr>
          <w:t>,</w:t>
        </w:r>
      </w:hyperlink>
      <w:r w:rsidRPr="001E0486">
        <w:rPr>
          <w:color w:val="auto"/>
        </w:rPr>
        <w:t xml:space="preserve"> by training the network to ignore signal “noise”. Along with the reduction side, a reconstructing side is learnt, where the autoencoder tries to generate from the reduced encoding a representation as close as possible to its original input, hence its name. Several variants exist to the basic model, with the aim of forcing the learned representations of the input to assume useful properties. Examples are the regularized autoencoders </w:t>
      </w:r>
    </w:p>
    <w:p w14:paraId="2313E64A" w14:textId="77777777" w:rsidR="0087085C" w:rsidRPr="001E0486" w:rsidRDefault="00000000">
      <w:pPr>
        <w:spacing w:after="123"/>
        <w:ind w:right="37"/>
        <w:rPr>
          <w:color w:val="auto"/>
        </w:rPr>
      </w:pPr>
      <w:r w:rsidRPr="001E0486">
        <w:rPr>
          <w:color w:val="auto"/>
        </w:rPr>
        <w:t>(</w:t>
      </w:r>
      <w:r w:rsidRPr="001E0486">
        <w:rPr>
          <w:i/>
          <w:color w:val="auto"/>
        </w:rPr>
        <w:t>Sparse</w:t>
      </w:r>
      <w:r w:rsidRPr="001E0486">
        <w:rPr>
          <w:color w:val="auto"/>
        </w:rPr>
        <w:t xml:space="preserve">, </w:t>
      </w:r>
      <w:r w:rsidRPr="001E0486">
        <w:rPr>
          <w:i/>
          <w:color w:val="auto"/>
        </w:rPr>
        <w:t>Denoising</w:t>
      </w:r>
      <w:r w:rsidRPr="001E0486">
        <w:rPr>
          <w:color w:val="auto"/>
        </w:rPr>
        <w:t xml:space="preserve"> and </w:t>
      </w:r>
      <w:r w:rsidRPr="001E0486">
        <w:rPr>
          <w:i/>
          <w:color w:val="auto"/>
        </w:rPr>
        <w:t>Contractive</w:t>
      </w:r>
      <w:r w:rsidRPr="001E0486">
        <w:rPr>
          <w:color w:val="auto"/>
        </w:rPr>
        <w:t xml:space="preserve"> autoencoders), proven effective in learning representations for subsequent classification tasks, and </w:t>
      </w:r>
      <w:r w:rsidRPr="001E0486">
        <w:rPr>
          <w:i/>
          <w:color w:val="auto"/>
        </w:rPr>
        <w:t>Variational</w:t>
      </w:r>
      <w:r w:rsidRPr="001E0486">
        <w:rPr>
          <w:color w:val="auto"/>
        </w:rPr>
        <w:t xml:space="preserve"> autoencoders, with their recent applications as generative models. Autoencoders are effectively used for solving many applied problems, from</w:t>
      </w:r>
      <w:hyperlink r:id="rId20">
        <w:r w:rsidR="0087085C" w:rsidRPr="001E0486">
          <w:rPr>
            <w:color w:val="auto"/>
          </w:rPr>
          <w:t xml:space="preserve"> </w:t>
        </w:r>
      </w:hyperlink>
      <w:hyperlink r:id="rId21">
        <w:r w:rsidR="0087085C" w:rsidRPr="001E0486">
          <w:rPr>
            <w:color w:val="auto"/>
          </w:rPr>
          <w:t xml:space="preserve">face </w:t>
        </w:r>
      </w:hyperlink>
      <w:hyperlink r:id="rId22">
        <w:r w:rsidR="0087085C" w:rsidRPr="001E0486">
          <w:rPr>
            <w:color w:val="auto"/>
          </w:rPr>
          <w:t>recognition</w:t>
        </w:r>
      </w:hyperlink>
      <w:hyperlink r:id="rId23">
        <w:r w:rsidR="0087085C" w:rsidRPr="001E0486">
          <w:rPr>
            <w:color w:val="auto"/>
          </w:rPr>
          <w:t xml:space="preserve"> </w:t>
        </w:r>
      </w:hyperlink>
      <w:r w:rsidRPr="001E0486">
        <w:rPr>
          <w:color w:val="auto"/>
        </w:rPr>
        <w:t xml:space="preserve">to acquiring the semantic meaning of words.  </w:t>
      </w:r>
    </w:p>
    <w:p w14:paraId="4D765F67" w14:textId="77777777" w:rsidR="0087085C" w:rsidRPr="001E0486" w:rsidRDefault="00000000">
      <w:pPr>
        <w:spacing w:after="94" w:line="259" w:lineRule="auto"/>
        <w:ind w:left="0" w:right="2353" w:firstLine="0"/>
        <w:jc w:val="center"/>
        <w:rPr>
          <w:color w:val="auto"/>
        </w:rPr>
      </w:pPr>
      <w:r w:rsidRPr="001E0486">
        <w:rPr>
          <w:noProof/>
          <w:color w:val="auto"/>
        </w:rPr>
        <w:drawing>
          <wp:inline distT="0" distB="0" distL="0" distR="0" wp14:anchorId="3C55FBC4" wp14:editId="49A86A5D">
            <wp:extent cx="4236593" cy="293306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24"/>
                    <a:stretch>
                      <a:fillRect/>
                    </a:stretch>
                  </pic:blipFill>
                  <pic:spPr>
                    <a:xfrm>
                      <a:off x="0" y="0"/>
                      <a:ext cx="4236593" cy="2933065"/>
                    </a:xfrm>
                    <a:prstGeom prst="rect">
                      <a:avLst/>
                    </a:prstGeom>
                  </pic:spPr>
                </pic:pic>
              </a:graphicData>
            </a:graphic>
          </wp:inline>
        </w:drawing>
      </w:r>
      <w:r w:rsidRPr="001E0486">
        <w:rPr>
          <w:b/>
          <w:color w:val="auto"/>
          <w:sz w:val="24"/>
        </w:rPr>
        <w:t xml:space="preserve"> </w:t>
      </w:r>
    </w:p>
    <w:p w14:paraId="5136C6F0" w14:textId="77777777" w:rsidR="0087085C" w:rsidRPr="001E0486" w:rsidRDefault="00000000">
      <w:pPr>
        <w:spacing w:after="140" w:line="259" w:lineRule="auto"/>
        <w:ind w:left="0" w:firstLine="0"/>
        <w:rPr>
          <w:color w:val="auto"/>
        </w:rPr>
      </w:pPr>
      <w:r w:rsidRPr="001E0486">
        <w:rPr>
          <w:b/>
          <w:color w:val="auto"/>
          <w:sz w:val="24"/>
        </w:rPr>
        <w:lastRenderedPageBreak/>
        <w:t xml:space="preserve"> </w:t>
      </w:r>
    </w:p>
    <w:p w14:paraId="3D7ABAD5" w14:textId="77777777" w:rsidR="0087085C" w:rsidRPr="001E0486" w:rsidRDefault="00000000">
      <w:pPr>
        <w:spacing w:after="0"/>
        <w:ind w:right="37"/>
        <w:rPr>
          <w:color w:val="auto"/>
        </w:rPr>
      </w:pPr>
      <w:r w:rsidRPr="001E0486">
        <w:rPr>
          <w:color w:val="auto"/>
        </w:rPr>
        <w:t xml:space="preserve">There are, basically, 7 types of autoencoders: </w:t>
      </w:r>
    </w:p>
    <w:p w14:paraId="285E4875" w14:textId="77777777" w:rsidR="0087085C" w:rsidRPr="001E0486" w:rsidRDefault="00000000">
      <w:pPr>
        <w:numPr>
          <w:ilvl w:val="0"/>
          <w:numId w:val="2"/>
        </w:numPr>
        <w:spacing w:after="224"/>
        <w:ind w:right="37" w:hanging="360"/>
        <w:rPr>
          <w:color w:val="auto"/>
        </w:rPr>
      </w:pPr>
      <w:r w:rsidRPr="001E0486">
        <w:rPr>
          <w:color w:val="auto"/>
        </w:rPr>
        <w:t xml:space="preserve">Denoising autoencoder </w:t>
      </w:r>
    </w:p>
    <w:p w14:paraId="440E8A7E" w14:textId="77777777" w:rsidR="0087085C" w:rsidRPr="001E0486" w:rsidRDefault="00000000">
      <w:pPr>
        <w:numPr>
          <w:ilvl w:val="0"/>
          <w:numId w:val="2"/>
        </w:numPr>
        <w:spacing w:after="225"/>
        <w:ind w:right="37" w:hanging="360"/>
        <w:rPr>
          <w:color w:val="auto"/>
        </w:rPr>
      </w:pPr>
      <w:r w:rsidRPr="001E0486">
        <w:rPr>
          <w:color w:val="auto"/>
        </w:rPr>
        <w:t xml:space="preserve">Sparse Autoencoder </w:t>
      </w:r>
    </w:p>
    <w:p w14:paraId="7CE3E361" w14:textId="77777777" w:rsidR="0087085C" w:rsidRPr="001E0486" w:rsidRDefault="00000000">
      <w:pPr>
        <w:numPr>
          <w:ilvl w:val="0"/>
          <w:numId w:val="2"/>
        </w:numPr>
        <w:spacing w:after="224"/>
        <w:ind w:right="37" w:hanging="360"/>
        <w:rPr>
          <w:color w:val="auto"/>
        </w:rPr>
      </w:pPr>
      <w:r w:rsidRPr="001E0486">
        <w:rPr>
          <w:color w:val="auto"/>
        </w:rPr>
        <w:t xml:space="preserve">Deep Autoencoder </w:t>
      </w:r>
    </w:p>
    <w:p w14:paraId="4D96F7C0" w14:textId="77777777" w:rsidR="0087085C" w:rsidRPr="001E0486" w:rsidRDefault="00000000">
      <w:pPr>
        <w:numPr>
          <w:ilvl w:val="0"/>
          <w:numId w:val="2"/>
        </w:numPr>
        <w:spacing w:after="224"/>
        <w:ind w:right="37" w:hanging="360"/>
        <w:rPr>
          <w:color w:val="auto"/>
        </w:rPr>
      </w:pPr>
      <w:r w:rsidRPr="001E0486">
        <w:rPr>
          <w:color w:val="auto"/>
        </w:rPr>
        <w:t xml:space="preserve">Contractive Autoencoder </w:t>
      </w:r>
    </w:p>
    <w:p w14:paraId="33AB4FCD" w14:textId="77777777" w:rsidR="0087085C" w:rsidRPr="001E0486" w:rsidRDefault="00000000">
      <w:pPr>
        <w:numPr>
          <w:ilvl w:val="0"/>
          <w:numId w:val="2"/>
        </w:numPr>
        <w:spacing w:after="224"/>
        <w:ind w:right="37" w:hanging="360"/>
        <w:rPr>
          <w:color w:val="auto"/>
        </w:rPr>
      </w:pPr>
      <w:r w:rsidRPr="001E0486">
        <w:rPr>
          <w:color w:val="auto"/>
        </w:rPr>
        <w:t xml:space="preserve">Undercomplete Autoencoder </w:t>
      </w:r>
    </w:p>
    <w:p w14:paraId="4E213726" w14:textId="77777777" w:rsidR="0087085C" w:rsidRPr="001E0486" w:rsidRDefault="00000000">
      <w:pPr>
        <w:numPr>
          <w:ilvl w:val="0"/>
          <w:numId w:val="2"/>
        </w:numPr>
        <w:spacing w:after="224"/>
        <w:ind w:right="37" w:hanging="360"/>
        <w:rPr>
          <w:color w:val="auto"/>
        </w:rPr>
      </w:pPr>
      <w:r w:rsidRPr="001E0486">
        <w:rPr>
          <w:color w:val="auto"/>
        </w:rPr>
        <w:t xml:space="preserve">Convolutional Autoencoder </w:t>
      </w:r>
    </w:p>
    <w:p w14:paraId="6B4D982D" w14:textId="77777777" w:rsidR="0087085C" w:rsidRPr="001E0486" w:rsidRDefault="00000000">
      <w:pPr>
        <w:numPr>
          <w:ilvl w:val="0"/>
          <w:numId w:val="2"/>
        </w:numPr>
        <w:spacing w:after="94"/>
        <w:ind w:right="37" w:hanging="360"/>
        <w:rPr>
          <w:color w:val="auto"/>
        </w:rPr>
      </w:pPr>
      <w:r w:rsidRPr="001E0486">
        <w:rPr>
          <w:color w:val="auto"/>
        </w:rPr>
        <w:t xml:space="preserve">Variational Autoencoder </w:t>
      </w:r>
    </w:p>
    <w:p w14:paraId="1AD3DB5B" w14:textId="77777777" w:rsidR="0087085C" w:rsidRPr="001E0486" w:rsidRDefault="00000000">
      <w:pPr>
        <w:pStyle w:val="Heading1"/>
        <w:ind w:left="217" w:hanging="232"/>
        <w:rPr>
          <w:color w:val="auto"/>
        </w:rPr>
      </w:pPr>
      <w:r w:rsidRPr="001E0486">
        <w:rPr>
          <w:color w:val="auto"/>
        </w:rPr>
        <w:t xml:space="preserve">Denoising Autoencoder </w:t>
      </w:r>
    </w:p>
    <w:p w14:paraId="4C92DFD7" w14:textId="77777777" w:rsidR="0087085C" w:rsidRPr="001E0486" w:rsidRDefault="00000000">
      <w:pPr>
        <w:spacing w:after="337"/>
        <w:ind w:right="37"/>
        <w:rPr>
          <w:color w:val="auto"/>
        </w:rPr>
      </w:pPr>
      <w:r w:rsidRPr="001E0486">
        <w:rPr>
          <w:color w:val="auto"/>
        </w:rPr>
        <w:t xml:space="preserve">Denoising autoencoders create a corrupted copy of the input by introducing some noise. This helps to avoid the autoencoders to copy the input to the output without learning features about the data. These autoencoders take a partially corrupted input while training to recover the original undistorted input. The model learns a vector field for mapping the input data towards a lower dimensional manifold which describes the natural data to cancel out the added noise. </w:t>
      </w:r>
    </w:p>
    <w:p w14:paraId="39A21445" w14:textId="77777777" w:rsidR="0087085C" w:rsidRPr="001E0486" w:rsidRDefault="00000000">
      <w:pPr>
        <w:ind w:right="37"/>
        <w:rPr>
          <w:color w:val="auto"/>
        </w:rPr>
      </w:pPr>
      <w:r w:rsidRPr="001E0486">
        <w:rPr>
          <w:color w:val="auto"/>
        </w:rPr>
        <w:t xml:space="preserve">Advantages- </w:t>
      </w:r>
    </w:p>
    <w:p w14:paraId="19F07AC1" w14:textId="77777777" w:rsidR="0087085C" w:rsidRPr="001E0486" w:rsidRDefault="00000000">
      <w:pPr>
        <w:numPr>
          <w:ilvl w:val="0"/>
          <w:numId w:val="3"/>
        </w:numPr>
        <w:spacing w:after="135" w:line="342" w:lineRule="auto"/>
        <w:ind w:right="37" w:hanging="360"/>
        <w:rPr>
          <w:color w:val="auto"/>
        </w:rPr>
      </w:pPr>
      <w:r w:rsidRPr="001E0486">
        <w:rPr>
          <w:color w:val="auto"/>
        </w:rPr>
        <w:t xml:space="preserve">It was introduced to achieve good representation. Such a representation is one that can be obtained robustly from a corrupted input and that will be useful for recovering the corresponding clean input. </w:t>
      </w:r>
    </w:p>
    <w:p w14:paraId="39A1EFDE" w14:textId="77777777" w:rsidR="0087085C" w:rsidRPr="001E0486" w:rsidRDefault="00000000">
      <w:pPr>
        <w:numPr>
          <w:ilvl w:val="0"/>
          <w:numId w:val="3"/>
        </w:numPr>
        <w:spacing w:after="88"/>
        <w:ind w:right="37" w:hanging="360"/>
        <w:rPr>
          <w:color w:val="auto"/>
        </w:rPr>
      </w:pPr>
      <w:r w:rsidRPr="001E0486">
        <w:rPr>
          <w:color w:val="auto"/>
        </w:rPr>
        <w:t xml:space="preserve">Corruption of the input can be done randomly by making some of the input as zero. </w:t>
      </w:r>
    </w:p>
    <w:p w14:paraId="147BE281" w14:textId="77777777" w:rsidR="0087085C" w:rsidRPr="001E0486" w:rsidRDefault="00000000">
      <w:pPr>
        <w:spacing w:after="223"/>
        <w:ind w:left="730" w:right="37"/>
        <w:rPr>
          <w:color w:val="auto"/>
        </w:rPr>
      </w:pPr>
      <w:r w:rsidRPr="001E0486">
        <w:rPr>
          <w:color w:val="auto"/>
        </w:rPr>
        <w:t xml:space="preserve">Remaining nodes copy the input to the noised input. </w:t>
      </w:r>
    </w:p>
    <w:p w14:paraId="6FAD33F2" w14:textId="77777777" w:rsidR="0087085C" w:rsidRPr="001E0486" w:rsidRDefault="00000000">
      <w:pPr>
        <w:numPr>
          <w:ilvl w:val="0"/>
          <w:numId w:val="3"/>
        </w:numPr>
        <w:spacing w:after="223"/>
        <w:ind w:right="37" w:hanging="360"/>
        <w:rPr>
          <w:color w:val="auto"/>
        </w:rPr>
      </w:pPr>
      <w:r w:rsidRPr="001E0486">
        <w:rPr>
          <w:color w:val="auto"/>
        </w:rPr>
        <w:t xml:space="preserve">Minimizes the loss function between the output node and the corrupted input. </w:t>
      </w:r>
    </w:p>
    <w:p w14:paraId="62AEB6E2" w14:textId="77777777" w:rsidR="0087085C" w:rsidRPr="001E0486" w:rsidRDefault="00000000">
      <w:pPr>
        <w:numPr>
          <w:ilvl w:val="0"/>
          <w:numId w:val="3"/>
        </w:numPr>
        <w:spacing w:after="93"/>
        <w:ind w:right="37" w:hanging="360"/>
        <w:rPr>
          <w:color w:val="auto"/>
        </w:rPr>
      </w:pPr>
      <w:r w:rsidRPr="001E0486">
        <w:rPr>
          <w:color w:val="auto"/>
        </w:rPr>
        <w:t xml:space="preserve">Setting up a </w:t>
      </w:r>
      <w:proofErr w:type="gramStart"/>
      <w:r w:rsidRPr="001E0486">
        <w:rPr>
          <w:color w:val="auto"/>
        </w:rPr>
        <w:t>single-thread</w:t>
      </w:r>
      <w:proofErr w:type="gramEnd"/>
      <w:r w:rsidRPr="001E0486">
        <w:rPr>
          <w:color w:val="auto"/>
        </w:rPr>
        <w:t xml:space="preserve"> denoising autoencoder is easy. </w:t>
      </w:r>
    </w:p>
    <w:p w14:paraId="63AAF290" w14:textId="77777777" w:rsidR="0087085C" w:rsidRPr="001E0486" w:rsidRDefault="00000000">
      <w:pPr>
        <w:ind w:right="37"/>
        <w:rPr>
          <w:color w:val="auto"/>
        </w:rPr>
      </w:pPr>
      <w:r w:rsidRPr="001E0486">
        <w:rPr>
          <w:color w:val="auto"/>
        </w:rPr>
        <w:t xml:space="preserve">Drawbacks- </w:t>
      </w:r>
    </w:p>
    <w:p w14:paraId="30285ED2" w14:textId="77777777" w:rsidR="0087085C" w:rsidRPr="001E0486" w:rsidRDefault="00000000">
      <w:pPr>
        <w:numPr>
          <w:ilvl w:val="0"/>
          <w:numId w:val="3"/>
        </w:numPr>
        <w:spacing w:after="135" w:line="342" w:lineRule="auto"/>
        <w:ind w:right="37" w:hanging="360"/>
        <w:rPr>
          <w:color w:val="auto"/>
        </w:rPr>
      </w:pPr>
      <w:r w:rsidRPr="001E0486">
        <w:rPr>
          <w:color w:val="auto"/>
        </w:rPr>
        <w:t xml:space="preserve">To train an autoencoder to denoise data, it is necessary to perform preliminary stochastic mapping </w:t>
      </w:r>
      <w:proofErr w:type="gramStart"/>
      <w:r w:rsidRPr="001E0486">
        <w:rPr>
          <w:color w:val="auto"/>
        </w:rPr>
        <w:t>in order to</w:t>
      </w:r>
      <w:proofErr w:type="gramEnd"/>
      <w:r w:rsidRPr="001E0486">
        <w:rPr>
          <w:color w:val="auto"/>
        </w:rPr>
        <w:t xml:space="preserve"> corrupt the data and use as input. </w:t>
      </w:r>
    </w:p>
    <w:p w14:paraId="17CA7655" w14:textId="77777777" w:rsidR="0087085C" w:rsidRPr="001E0486" w:rsidRDefault="00000000">
      <w:pPr>
        <w:numPr>
          <w:ilvl w:val="0"/>
          <w:numId w:val="3"/>
        </w:numPr>
        <w:spacing w:line="342" w:lineRule="auto"/>
        <w:ind w:right="37" w:hanging="360"/>
        <w:rPr>
          <w:color w:val="auto"/>
        </w:rPr>
      </w:pPr>
      <w:r w:rsidRPr="001E0486">
        <w:rPr>
          <w:color w:val="auto"/>
        </w:rPr>
        <w:t xml:space="preserve">This model </w:t>
      </w:r>
      <w:proofErr w:type="gramStart"/>
      <w:r w:rsidRPr="001E0486">
        <w:rPr>
          <w:color w:val="auto"/>
        </w:rPr>
        <w:t>isn't able to</w:t>
      </w:r>
      <w:proofErr w:type="gramEnd"/>
      <w:r w:rsidRPr="001E0486">
        <w:rPr>
          <w:color w:val="auto"/>
        </w:rPr>
        <w:t xml:space="preserve"> develop a mapping which memorizes the training data because our input and target output are no longer the same. </w:t>
      </w:r>
    </w:p>
    <w:p w14:paraId="4D2A5EC3" w14:textId="77777777" w:rsidR="0087085C" w:rsidRPr="001E0486" w:rsidRDefault="00000000">
      <w:pPr>
        <w:spacing w:after="278" w:line="259" w:lineRule="auto"/>
        <w:ind w:left="0" w:firstLine="0"/>
        <w:jc w:val="right"/>
        <w:rPr>
          <w:color w:val="auto"/>
        </w:rPr>
      </w:pPr>
      <w:r w:rsidRPr="001E0486">
        <w:rPr>
          <w:noProof/>
          <w:color w:val="auto"/>
        </w:rPr>
        <w:lastRenderedPageBreak/>
        <w:drawing>
          <wp:inline distT="0" distB="0" distL="0" distR="0" wp14:anchorId="5D055BA8" wp14:editId="319A2F1F">
            <wp:extent cx="5731510" cy="2762885"/>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25"/>
                    <a:stretch>
                      <a:fillRect/>
                    </a:stretch>
                  </pic:blipFill>
                  <pic:spPr>
                    <a:xfrm>
                      <a:off x="0" y="0"/>
                      <a:ext cx="5731510" cy="2762885"/>
                    </a:xfrm>
                    <a:prstGeom prst="rect">
                      <a:avLst/>
                    </a:prstGeom>
                  </pic:spPr>
                </pic:pic>
              </a:graphicData>
            </a:graphic>
          </wp:inline>
        </w:drawing>
      </w:r>
      <w:r w:rsidRPr="001E0486">
        <w:rPr>
          <w:color w:val="auto"/>
        </w:rPr>
        <w:t xml:space="preserve"> </w:t>
      </w:r>
    </w:p>
    <w:p w14:paraId="6D824E68" w14:textId="77777777" w:rsidR="0087085C" w:rsidRPr="001E0486" w:rsidRDefault="00000000">
      <w:pPr>
        <w:pStyle w:val="Heading1"/>
        <w:ind w:left="215" w:hanging="230"/>
        <w:rPr>
          <w:color w:val="auto"/>
        </w:rPr>
      </w:pPr>
      <w:r w:rsidRPr="001E0486">
        <w:rPr>
          <w:color w:val="auto"/>
        </w:rPr>
        <w:t xml:space="preserve">Sparse Autoencoder </w:t>
      </w:r>
    </w:p>
    <w:p w14:paraId="3B06D761" w14:textId="77777777" w:rsidR="0087085C" w:rsidRPr="001E0486" w:rsidRDefault="00000000">
      <w:pPr>
        <w:spacing w:after="337"/>
        <w:ind w:right="37"/>
        <w:rPr>
          <w:color w:val="auto"/>
        </w:rPr>
      </w:pPr>
      <w:r w:rsidRPr="001E0486">
        <w:rPr>
          <w:color w:val="auto"/>
        </w:rPr>
        <w:t xml:space="preserve">Sparse autoencoders have hidden nodes greater than input nodes. They can still discover important features from the data. A generic sparse autoencoder is visualized where the obscurity of a node corresponds with the level of activation. Sparsity constraint is introduced on the hidden layer. This is to prevent output layer copy input data. Sparsity may be obtained by additional terms in the loss function during the training process, either by comparing the probability distribution of the hidden unit activations with some low desired </w:t>
      </w:r>
      <w:proofErr w:type="spellStart"/>
      <w:proofErr w:type="gramStart"/>
      <w:r w:rsidRPr="001E0486">
        <w:rPr>
          <w:color w:val="auto"/>
        </w:rPr>
        <w:t>value,or</w:t>
      </w:r>
      <w:proofErr w:type="spellEnd"/>
      <w:proofErr w:type="gramEnd"/>
      <w:r w:rsidRPr="001E0486">
        <w:rPr>
          <w:color w:val="auto"/>
        </w:rPr>
        <w:t xml:space="preserve"> by manually zeroing all but the strongest hidden unit activations. Some of the most powerful AIs in the 2010s involved sparse autoencoders stacked inside of deep neural networks. </w:t>
      </w:r>
    </w:p>
    <w:p w14:paraId="108177C9" w14:textId="77777777" w:rsidR="0087085C" w:rsidRPr="001E0486" w:rsidRDefault="00000000">
      <w:pPr>
        <w:ind w:right="37"/>
        <w:rPr>
          <w:color w:val="auto"/>
        </w:rPr>
      </w:pPr>
      <w:r w:rsidRPr="001E0486">
        <w:rPr>
          <w:color w:val="auto"/>
        </w:rPr>
        <w:t xml:space="preserve">Advantages- </w:t>
      </w:r>
    </w:p>
    <w:p w14:paraId="51DD21CD" w14:textId="77777777" w:rsidR="0087085C" w:rsidRPr="001E0486" w:rsidRDefault="00000000">
      <w:pPr>
        <w:numPr>
          <w:ilvl w:val="0"/>
          <w:numId w:val="4"/>
        </w:numPr>
        <w:spacing w:after="135" w:line="342" w:lineRule="auto"/>
        <w:ind w:right="37" w:hanging="360"/>
        <w:rPr>
          <w:color w:val="auto"/>
        </w:rPr>
      </w:pPr>
      <w:r w:rsidRPr="001E0486">
        <w:rPr>
          <w:color w:val="auto"/>
        </w:rPr>
        <w:t xml:space="preserve">Sparse autoencoders have a sparsity penalty, a value close to zero but not exactly zero. Sparsity penalty is applied on the hidden layer in addition to the reconstruction error. This prevents overfitting. </w:t>
      </w:r>
    </w:p>
    <w:p w14:paraId="2B668FC3" w14:textId="77777777" w:rsidR="0087085C" w:rsidRPr="001E0486" w:rsidRDefault="00000000">
      <w:pPr>
        <w:numPr>
          <w:ilvl w:val="0"/>
          <w:numId w:val="4"/>
        </w:numPr>
        <w:spacing w:after="4" w:line="342" w:lineRule="auto"/>
        <w:ind w:right="37" w:hanging="360"/>
        <w:rPr>
          <w:color w:val="auto"/>
        </w:rPr>
      </w:pPr>
      <w:r w:rsidRPr="001E0486">
        <w:rPr>
          <w:color w:val="auto"/>
        </w:rPr>
        <w:t xml:space="preserve">They take the highest activation values in the hidden layer and zero out the rest of the hidden nodes. This prevents autoencoders to use </w:t>
      </w:r>
      <w:proofErr w:type="gramStart"/>
      <w:r w:rsidRPr="001E0486">
        <w:rPr>
          <w:color w:val="auto"/>
        </w:rPr>
        <w:t>all of</w:t>
      </w:r>
      <w:proofErr w:type="gramEnd"/>
      <w:r w:rsidRPr="001E0486">
        <w:rPr>
          <w:color w:val="auto"/>
        </w:rPr>
        <w:t xml:space="preserve"> the hidden nodes at a time and forcing only a reduced number of hidden nodes to be used. </w:t>
      </w:r>
    </w:p>
    <w:p w14:paraId="18A600F6" w14:textId="77777777" w:rsidR="0087085C" w:rsidRPr="001E0486" w:rsidRDefault="00000000">
      <w:pPr>
        <w:ind w:right="37"/>
        <w:rPr>
          <w:color w:val="auto"/>
        </w:rPr>
      </w:pPr>
      <w:r w:rsidRPr="001E0486">
        <w:rPr>
          <w:color w:val="auto"/>
        </w:rPr>
        <w:t xml:space="preserve">Drawbacks- </w:t>
      </w:r>
    </w:p>
    <w:p w14:paraId="337F9E08" w14:textId="77777777" w:rsidR="0087085C" w:rsidRPr="001E0486" w:rsidRDefault="00000000">
      <w:pPr>
        <w:numPr>
          <w:ilvl w:val="0"/>
          <w:numId w:val="4"/>
        </w:numPr>
        <w:spacing w:line="342" w:lineRule="auto"/>
        <w:ind w:right="37" w:hanging="360"/>
        <w:rPr>
          <w:color w:val="auto"/>
        </w:rPr>
      </w:pPr>
      <w:r w:rsidRPr="001E0486">
        <w:rPr>
          <w:color w:val="auto"/>
        </w:rPr>
        <w:t xml:space="preserve">For it to be working, it's essential that the individual nodes of a trained model which activate are data dependent, and that different inputs will result in activations of different nodes through the network. </w:t>
      </w:r>
    </w:p>
    <w:p w14:paraId="41DE6961" w14:textId="77777777" w:rsidR="0087085C" w:rsidRPr="001E0486" w:rsidRDefault="00000000">
      <w:pPr>
        <w:spacing w:after="278" w:line="259" w:lineRule="auto"/>
        <w:ind w:left="0" w:firstLine="0"/>
        <w:jc w:val="right"/>
        <w:rPr>
          <w:color w:val="auto"/>
        </w:rPr>
      </w:pPr>
      <w:r w:rsidRPr="001E0486">
        <w:rPr>
          <w:noProof/>
          <w:color w:val="auto"/>
        </w:rPr>
        <w:lastRenderedPageBreak/>
        <w:drawing>
          <wp:inline distT="0" distB="0" distL="0" distR="0" wp14:anchorId="030E921B" wp14:editId="6107C11E">
            <wp:extent cx="5731510" cy="447611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26"/>
                    <a:stretch>
                      <a:fillRect/>
                    </a:stretch>
                  </pic:blipFill>
                  <pic:spPr>
                    <a:xfrm>
                      <a:off x="0" y="0"/>
                      <a:ext cx="5731510" cy="4476115"/>
                    </a:xfrm>
                    <a:prstGeom prst="rect">
                      <a:avLst/>
                    </a:prstGeom>
                  </pic:spPr>
                </pic:pic>
              </a:graphicData>
            </a:graphic>
          </wp:inline>
        </w:drawing>
      </w:r>
      <w:r w:rsidRPr="001E0486">
        <w:rPr>
          <w:color w:val="auto"/>
        </w:rPr>
        <w:t xml:space="preserve"> </w:t>
      </w:r>
    </w:p>
    <w:p w14:paraId="0C7D8B3A" w14:textId="77777777" w:rsidR="0087085C" w:rsidRPr="001E0486" w:rsidRDefault="00000000">
      <w:pPr>
        <w:pStyle w:val="Heading1"/>
        <w:ind w:left="217" w:hanging="232"/>
        <w:rPr>
          <w:color w:val="auto"/>
        </w:rPr>
      </w:pPr>
      <w:r w:rsidRPr="001E0486">
        <w:rPr>
          <w:color w:val="auto"/>
        </w:rPr>
        <w:t xml:space="preserve">Deep Autoencoder </w:t>
      </w:r>
    </w:p>
    <w:p w14:paraId="4752F381" w14:textId="77777777" w:rsidR="0087085C" w:rsidRPr="001E0486" w:rsidRDefault="00000000">
      <w:pPr>
        <w:spacing w:after="337"/>
        <w:ind w:right="37"/>
        <w:rPr>
          <w:color w:val="auto"/>
        </w:rPr>
      </w:pPr>
      <w:r w:rsidRPr="001E0486">
        <w:rPr>
          <w:color w:val="auto"/>
        </w:rPr>
        <w:t xml:space="preserve">Deep Autoencoders consist of two identical deep belief networks, </w:t>
      </w:r>
      <w:proofErr w:type="spellStart"/>
      <w:r w:rsidRPr="001E0486">
        <w:rPr>
          <w:color w:val="auto"/>
        </w:rPr>
        <w:t>oOne</w:t>
      </w:r>
      <w:proofErr w:type="spellEnd"/>
      <w:r w:rsidRPr="001E0486">
        <w:rPr>
          <w:color w:val="auto"/>
        </w:rPr>
        <w:t xml:space="preserve"> network for encoding and another for decoding. </w:t>
      </w:r>
      <w:proofErr w:type="gramStart"/>
      <w:r w:rsidRPr="001E0486">
        <w:rPr>
          <w:color w:val="auto"/>
        </w:rPr>
        <w:t>Typically</w:t>
      </w:r>
      <w:proofErr w:type="gramEnd"/>
      <w:r w:rsidRPr="001E0486">
        <w:rPr>
          <w:color w:val="auto"/>
        </w:rPr>
        <w:t xml:space="preserve"> deep autoencoders have 4 to 5 layers for encoding and the next 4 to 5 layers for decoding. We use unsupervised layer by layer pre-training for this model. The layers are Restricted Boltzmann Machines which are the building blocks of deep-belief networks. Processing the benchmark dataset MNIST, a deep autoencoder would use binary transformations after each RBM. Deep autoencoders are useful in topic </w:t>
      </w:r>
      <w:proofErr w:type="spellStart"/>
      <w:r w:rsidRPr="001E0486">
        <w:rPr>
          <w:color w:val="auto"/>
        </w:rPr>
        <w:t>modeling</w:t>
      </w:r>
      <w:proofErr w:type="spellEnd"/>
      <w:r w:rsidRPr="001E0486">
        <w:rPr>
          <w:color w:val="auto"/>
        </w:rPr>
        <w:t xml:space="preserve">, or statistically </w:t>
      </w:r>
      <w:proofErr w:type="spellStart"/>
      <w:r w:rsidRPr="001E0486">
        <w:rPr>
          <w:color w:val="auto"/>
        </w:rPr>
        <w:t>modeling</w:t>
      </w:r>
      <w:proofErr w:type="spellEnd"/>
      <w:r w:rsidRPr="001E0486">
        <w:rPr>
          <w:color w:val="auto"/>
        </w:rPr>
        <w:t xml:space="preserve"> abstract topics that are distributed across a collection of documents. They are also capable of compressing images into 30 number vectors. </w:t>
      </w:r>
    </w:p>
    <w:p w14:paraId="545487FC" w14:textId="77777777" w:rsidR="0087085C" w:rsidRPr="001E0486" w:rsidRDefault="00000000">
      <w:pPr>
        <w:ind w:right="37"/>
        <w:rPr>
          <w:color w:val="auto"/>
        </w:rPr>
      </w:pPr>
      <w:r w:rsidRPr="001E0486">
        <w:rPr>
          <w:color w:val="auto"/>
        </w:rPr>
        <w:t xml:space="preserve">Advantages- </w:t>
      </w:r>
    </w:p>
    <w:p w14:paraId="49F1AC82" w14:textId="77777777" w:rsidR="0087085C" w:rsidRPr="001E0486" w:rsidRDefault="00000000">
      <w:pPr>
        <w:numPr>
          <w:ilvl w:val="0"/>
          <w:numId w:val="5"/>
        </w:numPr>
        <w:spacing w:after="135" w:line="342" w:lineRule="auto"/>
        <w:ind w:right="37" w:hanging="360"/>
        <w:rPr>
          <w:color w:val="auto"/>
        </w:rPr>
      </w:pPr>
      <w:r w:rsidRPr="001E0486">
        <w:rPr>
          <w:color w:val="auto"/>
        </w:rPr>
        <w:t xml:space="preserve">Deep autoencoders can be used for other types of datasets with real-valued data, on which you would use Gaussian rectified transformations for the RBMs instead. </w:t>
      </w:r>
    </w:p>
    <w:p w14:paraId="5773C886" w14:textId="77777777" w:rsidR="0087085C" w:rsidRPr="001E0486" w:rsidRDefault="00000000">
      <w:pPr>
        <w:numPr>
          <w:ilvl w:val="0"/>
          <w:numId w:val="5"/>
        </w:numPr>
        <w:spacing w:after="93"/>
        <w:ind w:right="37" w:hanging="360"/>
        <w:rPr>
          <w:color w:val="auto"/>
        </w:rPr>
      </w:pPr>
      <w:r w:rsidRPr="001E0486">
        <w:rPr>
          <w:color w:val="auto"/>
        </w:rPr>
        <w:t xml:space="preserve">Final encoding layer is compact and fast. </w:t>
      </w:r>
    </w:p>
    <w:p w14:paraId="0FE09998" w14:textId="77777777" w:rsidR="0087085C" w:rsidRPr="001E0486" w:rsidRDefault="00000000">
      <w:pPr>
        <w:ind w:right="37"/>
        <w:rPr>
          <w:color w:val="auto"/>
        </w:rPr>
      </w:pPr>
      <w:r w:rsidRPr="001E0486">
        <w:rPr>
          <w:color w:val="auto"/>
        </w:rPr>
        <w:t xml:space="preserve">Drawbacks- </w:t>
      </w:r>
    </w:p>
    <w:p w14:paraId="367118B0" w14:textId="77777777" w:rsidR="0087085C" w:rsidRPr="001E0486" w:rsidRDefault="00000000">
      <w:pPr>
        <w:numPr>
          <w:ilvl w:val="0"/>
          <w:numId w:val="5"/>
        </w:numPr>
        <w:ind w:right="37" w:hanging="360"/>
        <w:rPr>
          <w:color w:val="auto"/>
        </w:rPr>
      </w:pPr>
      <w:r w:rsidRPr="001E0486">
        <w:rPr>
          <w:color w:val="auto"/>
        </w:rPr>
        <w:t xml:space="preserve">Chances of overfitting to occur since there's more parameters than input data. </w:t>
      </w:r>
    </w:p>
    <w:p w14:paraId="2BCCE1D1" w14:textId="77777777" w:rsidR="0087085C" w:rsidRPr="001E0486" w:rsidRDefault="00000000">
      <w:pPr>
        <w:numPr>
          <w:ilvl w:val="0"/>
          <w:numId w:val="5"/>
        </w:numPr>
        <w:spacing w:after="0" w:line="342" w:lineRule="auto"/>
        <w:ind w:right="37" w:hanging="360"/>
        <w:rPr>
          <w:color w:val="auto"/>
        </w:rPr>
      </w:pPr>
      <w:r w:rsidRPr="001E0486">
        <w:rPr>
          <w:color w:val="auto"/>
        </w:rPr>
        <w:lastRenderedPageBreak/>
        <w:t xml:space="preserve">Training the data maybe a nuance since at the stage of the decoder’s backpropagation, the learning rate should be lowered or made slower depending on whether binary or continuous data is being handled. </w:t>
      </w:r>
    </w:p>
    <w:p w14:paraId="6DFFEC82" w14:textId="77777777" w:rsidR="0087085C" w:rsidRPr="001E0486" w:rsidRDefault="00000000">
      <w:pPr>
        <w:spacing w:after="278" w:line="259" w:lineRule="auto"/>
        <w:ind w:left="0" w:right="3617" w:firstLine="0"/>
        <w:jc w:val="center"/>
        <w:rPr>
          <w:color w:val="auto"/>
        </w:rPr>
      </w:pPr>
      <w:r w:rsidRPr="001E0486">
        <w:rPr>
          <w:noProof/>
          <w:color w:val="auto"/>
        </w:rPr>
        <w:drawing>
          <wp:inline distT="0" distB="0" distL="0" distR="0" wp14:anchorId="0188754B" wp14:editId="6B087D1C">
            <wp:extent cx="3436620" cy="13335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27"/>
                    <a:stretch>
                      <a:fillRect/>
                    </a:stretch>
                  </pic:blipFill>
                  <pic:spPr>
                    <a:xfrm>
                      <a:off x="0" y="0"/>
                      <a:ext cx="3436620" cy="1333500"/>
                    </a:xfrm>
                    <a:prstGeom prst="rect">
                      <a:avLst/>
                    </a:prstGeom>
                  </pic:spPr>
                </pic:pic>
              </a:graphicData>
            </a:graphic>
          </wp:inline>
        </w:drawing>
      </w:r>
      <w:r w:rsidRPr="001E0486">
        <w:rPr>
          <w:color w:val="auto"/>
        </w:rPr>
        <w:t xml:space="preserve"> </w:t>
      </w:r>
    </w:p>
    <w:p w14:paraId="0E213269" w14:textId="77777777" w:rsidR="0087085C" w:rsidRPr="001E0486" w:rsidRDefault="00000000">
      <w:pPr>
        <w:pStyle w:val="Heading1"/>
        <w:ind w:left="215" w:hanging="230"/>
        <w:rPr>
          <w:color w:val="auto"/>
        </w:rPr>
      </w:pPr>
      <w:r w:rsidRPr="001E0486">
        <w:rPr>
          <w:color w:val="auto"/>
        </w:rPr>
        <w:t xml:space="preserve">Contractive Autoencoder </w:t>
      </w:r>
    </w:p>
    <w:p w14:paraId="2A97B14D" w14:textId="77777777" w:rsidR="0087085C" w:rsidRPr="001E0486" w:rsidRDefault="00000000">
      <w:pPr>
        <w:spacing w:after="337"/>
        <w:ind w:right="37"/>
        <w:rPr>
          <w:color w:val="auto"/>
        </w:rPr>
      </w:pPr>
      <w:r w:rsidRPr="001E0486">
        <w:rPr>
          <w:color w:val="auto"/>
        </w:rPr>
        <w:t xml:space="preserve">The objective of a contractive autoencoder is to have a robust learned representation which is less sensitive to small variation in the data. Robustness of the representation for the data is done by applying a penalty term to the loss function. Contractive autoencoder is another regularization technique just like sparse and denoising autoencoders. However, this </w:t>
      </w:r>
      <w:proofErr w:type="spellStart"/>
      <w:r w:rsidRPr="001E0486">
        <w:rPr>
          <w:color w:val="auto"/>
        </w:rPr>
        <w:t>regularizer</w:t>
      </w:r>
      <w:proofErr w:type="spellEnd"/>
      <w:r w:rsidRPr="001E0486">
        <w:rPr>
          <w:color w:val="auto"/>
        </w:rPr>
        <w:t xml:space="preserve"> corresponds to the Frobenius norm of the Jacobian matrix of the encoder activations with respect to the input. Frobenius norm of the Jacobian matrix for the hidden layer is calculated with respect to input and it is basically the sum of square of all elements. </w:t>
      </w:r>
    </w:p>
    <w:p w14:paraId="18799192" w14:textId="77777777" w:rsidR="0087085C" w:rsidRPr="001E0486" w:rsidRDefault="00000000">
      <w:pPr>
        <w:ind w:right="37"/>
        <w:rPr>
          <w:color w:val="auto"/>
        </w:rPr>
      </w:pPr>
      <w:r w:rsidRPr="001E0486">
        <w:rPr>
          <w:color w:val="auto"/>
        </w:rPr>
        <w:t xml:space="preserve">Advantages- </w:t>
      </w:r>
    </w:p>
    <w:p w14:paraId="0AD2432B" w14:textId="77777777" w:rsidR="0087085C" w:rsidRPr="001E0486" w:rsidRDefault="00000000">
      <w:pPr>
        <w:numPr>
          <w:ilvl w:val="0"/>
          <w:numId w:val="6"/>
        </w:numPr>
        <w:spacing w:after="135" w:line="342" w:lineRule="auto"/>
        <w:ind w:right="37" w:hanging="360"/>
        <w:rPr>
          <w:color w:val="auto"/>
        </w:rPr>
      </w:pPr>
      <w:r w:rsidRPr="001E0486">
        <w:rPr>
          <w:color w:val="auto"/>
        </w:rPr>
        <w:t xml:space="preserve">Contractive autoencoder is a better choice than denoising autoencoder to learn useful feature extraction. </w:t>
      </w:r>
    </w:p>
    <w:p w14:paraId="3F6773C8" w14:textId="77777777" w:rsidR="0087085C" w:rsidRPr="001E0486" w:rsidRDefault="00000000">
      <w:pPr>
        <w:numPr>
          <w:ilvl w:val="0"/>
          <w:numId w:val="6"/>
        </w:numPr>
        <w:spacing w:line="342" w:lineRule="auto"/>
        <w:ind w:right="37" w:hanging="360"/>
        <w:rPr>
          <w:color w:val="auto"/>
        </w:rPr>
      </w:pPr>
      <w:r w:rsidRPr="001E0486">
        <w:rPr>
          <w:color w:val="auto"/>
        </w:rPr>
        <w:t xml:space="preserve">This model learns an encoding in which similar inputs have similar encodings. Hence, we're forcing the model to learn how to contract a </w:t>
      </w:r>
      <w:proofErr w:type="spellStart"/>
      <w:r w:rsidRPr="001E0486">
        <w:rPr>
          <w:color w:val="auto"/>
        </w:rPr>
        <w:t>neighborhood</w:t>
      </w:r>
      <w:proofErr w:type="spellEnd"/>
      <w:r w:rsidRPr="001E0486">
        <w:rPr>
          <w:color w:val="auto"/>
        </w:rPr>
        <w:t xml:space="preserve"> of inputs into a smaller </w:t>
      </w:r>
      <w:proofErr w:type="spellStart"/>
      <w:r w:rsidRPr="001E0486">
        <w:rPr>
          <w:color w:val="auto"/>
        </w:rPr>
        <w:t>neighborhood</w:t>
      </w:r>
      <w:proofErr w:type="spellEnd"/>
      <w:r w:rsidRPr="001E0486">
        <w:rPr>
          <w:color w:val="auto"/>
        </w:rPr>
        <w:t xml:space="preserve"> of outputs. </w:t>
      </w:r>
    </w:p>
    <w:p w14:paraId="7ED18B1B" w14:textId="77777777" w:rsidR="0087085C" w:rsidRPr="001E0486" w:rsidRDefault="00000000">
      <w:pPr>
        <w:spacing w:after="278" w:line="259" w:lineRule="auto"/>
        <w:ind w:left="0" w:right="3569" w:firstLine="0"/>
        <w:jc w:val="center"/>
        <w:rPr>
          <w:color w:val="auto"/>
        </w:rPr>
      </w:pPr>
      <w:r w:rsidRPr="001E0486">
        <w:rPr>
          <w:noProof/>
          <w:color w:val="auto"/>
        </w:rPr>
        <w:lastRenderedPageBreak/>
        <w:drawing>
          <wp:inline distT="0" distB="0" distL="0" distR="0" wp14:anchorId="3FB48439" wp14:editId="0B41570D">
            <wp:extent cx="3459480" cy="496062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28"/>
                    <a:stretch>
                      <a:fillRect/>
                    </a:stretch>
                  </pic:blipFill>
                  <pic:spPr>
                    <a:xfrm>
                      <a:off x="0" y="0"/>
                      <a:ext cx="3459480" cy="4960620"/>
                    </a:xfrm>
                    <a:prstGeom prst="rect">
                      <a:avLst/>
                    </a:prstGeom>
                  </pic:spPr>
                </pic:pic>
              </a:graphicData>
            </a:graphic>
          </wp:inline>
        </w:drawing>
      </w:r>
      <w:r w:rsidRPr="001E0486">
        <w:rPr>
          <w:color w:val="auto"/>
        </w:rPr>
        <w:t xml:space="preserve"> </w:t>
      </w:r>
    </w:p>
    <w:p w14:paraId="47D287A4" w14:textId="77777777" w:rsidR="0087085C" w:rsidRPr="001E0486" w:rsidRDefault="00000000">
      <w:pPr>
        <w:pStyle w:val="Heading1"/>
        <w:ind w:left="217" w:hanging="232"/>
        <w:rPr>
          <w:color w:val="auto"/>
        </w:rPr>
      </w:pPr>
      <w:r w:rsidRPr="001E0486">
        <w:rPr>
          <w:color w:val="auto"/>
        </w:rPr>
        <w:t xml:space="preserve">Undercomplete Autoencoder </w:t>
      </w:r>
    </w:p>
    <w:p w14:paraId="72AA69BA" w14:textId="77777777" w:rsidR="0087085C" w:rsidRPr="001E0486" w:rsidRDefault="00000000">
      <w:pPr>
        <w:spacing w:after="335"/>
        <w:ind w:right="37"/>
        <w:rPr>
          <w:color w:val="auto"/>
        </w:rPr>
      </w:pPr>
      <w:r w:rsidRPr="001E0486">
        <w:rPr>
          <w:color w:val="auto"/>
        </w:rPr>
        <w:t xml:space="preserve">The objective of undercomplete autoencoder is to capture the most important features present in the data. Undercomplete autoencoders have a smaller dimension for hidden layer compared to the input layer. This helps to obtain important features from the data. It minimizes the loss function by penalizing the g(f(x)) for being different from the input x. </w:t>
      </w:r>
    </w:p>
    <w:p w14:paraId="0EA70BE5" w14:textId="77777777" w:rsidR="0087085C" w:rsidRPr="001E0486" w:rsidRDefault="00000000">
      <w:pPr>
        <w:ind w:right="37"/>
        <w:rPr>
          <w:color w:val="auto"/>
        </w:rPr>
      </w:pPr>
      <w:r w:rsidRPr="001E0486">
        <w:rPr>
          <w:color w:val="auto"/>
        </w:rPr>
        <w:t xml:space="preserve">Advantages- </w:t>
      </w:r>
    </w:p>
    <w:p w14:paraId="39800577" w14:textId="77777777" w:rsidR="0087085C" w:rsidRPr="001E0486" w:rsidRDefault="00000000">
      <w:pPr>
        <w:numPr>
          <w:ilvl w:val="0"/>
          <w:numId w:val="7"/>
        </w:numPr>
        <w:spacing w:after="4" w:line="342" w:lineRule="auto"/>
        <w:ind w:right="37" w:hanging="360"/>
        <w:rPr>
          <w:color w:val="auto"/>
        </w:rPr>
      </w:pPr>
      <w:r w:rsidRPr="001E0486">
        <w:rPr>
          <w:color w:val="auto"/>
        </w:rPr>
        <w:t xml:space="preserve">Undercomplete autoencoders do not need any regularization as they maximize the probability of data rather than copying the input to the output. </w:t>
      </w:r>
    </w:p>
    <w:p w14:paraId="7F5E85B0" w14:textId="77777777" w:rsidR="0087085C" w:rsidRPr="001E0486" w:rsidRDefault="00000000">
      <w:pPr>
        <w:ind w:right="37"/>
        <w:rPr>
          <w:color w:val="auto"/>
        </w:rPr>
      </w:pPr>
      <w:r w:rsidRPr="001E0486">
        <w:rPr>
          <w:color w:val="auto"/>
        </w:rPr>
        <w:t xml:space="preserve">Drawbacks- </w:t>
      </w:r>
    </w:p>
    <w:p w14:paraId="683B9A82" w14:textId="77777777" w:rsidR="0087085C" w:rsidRPr="001E0486" w:rsidRDefault="00000000">
      <w:pPr>
        <w:numPr>
          <w:ilvl w:val="0"/>
          <w:numId w:val="7"/>
        </w:numPr>
        <w:spacing w:after="4" w:line="342" w:lineRule="auto"/>
        <w:ind w:right="37" w:hanging="360"/>
        <w:rPr>
          <w:color w:val="auto"/>
        </w:rPr>
      </w:pPr>
      <w:r w:rsidRPr="001E0486">
        <w:rPr>
          <w:color w:val="auto"/>
        </w:rPr>
        <w:t xml:space="preserve">Using an overparameterized model due to lack of sufficient training data can create overfitting. </w:t>
      </w:r>
    </w:p>
    <w:p w14:paraId="51A36AE1" w14:textId="77777777" w:rsidR="0087085C" w:rsidRPr="001E0486" w:rsidRDefault="00000000">
      <w:pPr>
        <w:pStyle w:val="Heading1"/>
        <w:ind w:left="215" w:hanging="230"/>
        <w:rPr>
          <w:color w:val="auto"/>
        </w:rPr>
      </w:pPr>
      <w:r w:rsidRPr="001E0486">
        <w:rPr>
          <w:color w:val="auto"/>
        </w:rPr>
        <w:lastRenderedPageBreak/>
        <w:t xml:space="preserve">Convolutional Autoencoder </w:t>
      </w:r>
    </w:p>
    <w:p w14:paraId="05482B09" w14:textId="77777777" w:rsidR="0087085C" w:rsidRPr="001E0486" w:rsidRDefault="00000000">
      <w:pPr>
        <w:spacing w:after="334"/>
        <w:ind w:right="37"/>
        <w:rPr>
          <w:color w:val="auto"/>
        </w:rPr>
      </w:pPr>
      <w:r w:rsidRPr="001E0486">
        <w:rPr>
          <w:color w:val="auto"/>
        </w:rPr>
        <w:t xml:space="preserve">Autoencoders in their traditional formulation does not </w:t>
      </w:r>
      <w:proofErr w:type="gramStart"/>
      <w:r w:rsidRPr="001E0486">
        <w:rPr>
          <w:color w:val="auto"/>
        </w:rPr>
        <w:t>take into account</w:t>
      </w:r>
      <w:proofErr w:type="gramEnd"/>
      <w:r w:rsidRPr="001E0486">
        <w:rPr>
          <w:color w:val="auto"/>
        </w:rPr>
        <w:t xml:space="preserve"> the fact that a signal can be seen as a sum of other signals. Convolutional Autoencoders use the convolution operator to exploit this observation. They learn to encode the input in a set of simple signals and then try to reconstruct the input from them, modify the geometry or the reflectance of the image. They are the state-of-art tools for unsupervised learning of convolutional filters. Once these filters have been learned, they can be applied to any input </w:t>
      </w:r>
      <w:proofErr w:type="gramStart"/>
      <w:r w:rsidRPr="001E0486">
        <w:rPr>
          <w:color w:val="auto"/>
        </w:rPr>
        <w:t>in order to</w:t>
      </w:r>
      <w:proofErr w:type="gramEnd"/>
      <w:r w:rsidRPr="001E0486">
        <w:rPr>
          <w:color w:val="auto"/>
        </w:rPr>
        <w:t xml:space="preserve"> extract features. These features, then, can be used to do any task that requires a compact representation of the input, like classification. </w:t>
      </w:r>
    </w:p>
    <w:p w14:paraId="3CA79DF6" w14:textId="77777777" w:rsidR="0087085C" w:rsidRPr="001E0486" w:rsidRDefault="00000000">
      <w:pPr>
        <w:ind w:right="37"/>
        <w:rPr>
          <w:color w:val="auto"/>
        </w:rPr>
      </w:pPr>
      <w:r w:rsidRPr="001E0486">
        <w:rPr>
          <w:color w:val="auto"/>
        </w:rPr>
        <w:t xml:space="preserve">Advantages- </w:t>
      </w:r>
    </w:p>
    <w:p w14:paraId="0563A7DC" w14:textId="77777777" w:rsidR="0087085C" w:rsidRPr="001E0486" w:rsidRDefault="00000000">
      <w:pPr>
        <w:numPr>
          <w:ilvl w:val="0"/>
          <w:numId w:val="8"/>
        </w:numPr>
        <w:spacing w:after="223"/>
        <w:ind w:right="37" w:hanging="360"/>
        <w:rPr>
          <w:color w:val="auto"/>
        </w:rPr>
      </w:pPr>
      <w:r w:rsidRPr="001E0486">
        <w:rPr>
          <w:color w:val="auto"/>
        </w:rPr>
        <w:t xml:space="preserve">Due to their convolutional nature, they scale well to realistic-sized high dimensional images. </w:t>
      </w:r>
    </w:p>
    <w:p w14:paraId="5B2B4CF5" w14:textId="77777777" w:rsidR="0087085C" w:rsidRPr="001E0486" w:rsidRDefault="00000000">
      <w:pPr>
        <w:numPr>
          <w:ilvl w:val="0"/>
          <w:numId w:val="8"/>
        </w:numPr>
        <w:spacing w:after="94"/>
        <w:ind w:right="37" w:hanging="360"/>
        <w:rPr>
          <w:color w:val="auto"/>
        </w:rPr>
      </w:pPr>
      <w:r w:rsidRPr="001E0486">
        <w:rPr>
          <w:color w:val="auto"/>
        </w:rPr>
        <w:t xml:space="preserve">Can remove noise from picture or reconstruct missing parts. </w:t>
      </w:r>
    </w:p>
    <w:p w14:paraId="27342906" w14:textId="77777777" w:rsidR="0087085C" w:rsidRPr="001E0486" w:rsidRDefault="00000000">
      <w:pPr>
        <w:ind w:right="37"/>
        <w:rPr>
          <w:color w:val="auto"/>
        </w:rPr>
      </w:pPr>
      <w:r w:rsidRPr="001E0486">
        <w:rPr>
          <w:color w:val="auto"/>
        </w:rPr>
        <w:t xml:space="preserve">Drawbacks- </w:t>
      </w:r>
    </w:p>
    <w:p w14:paraId="171692BD" w14:textId="77777777" w:rsidR="0087085C" w:rsidRPr="001E0486" w:rsidRDefault="00000000">
      <w:pPr>
        <w:numPr>
          <w:ilvl w:val="0"/>
          <w:numId w:val="8"/>
        </w:numPr>
        <w:spacing w:after="0" w:line="342" w:lineRule="auto"/>
        <w:ind w:right="37" w:hanging="360"/>
        <w:rPr>
          <w:color w:val="auto"/>
        </w:rPr>
      </w:pPr>
      <w:r w:rsidRPr="001E0486">
        <w:rPr>
          <w:color w:val="auto"/>
        </w:rPr>
        <w:t xml:space="preserve">The reconstruction of the input image is often blurry and of lower quality due to compression during which information is lost. </w:t>
      </w:r>
    </w:p>
    <w:p w14:paraId="5808220B" w14:textId="77777777" w:rsidR="0087085C" w:rsidRPr="001E0486" w:rsidRDefault="00000000">
      <w:pPr>
        <w:spacing w:after="278" w:line="259" w:lineRule="auto"/>
        <w:ind w:left="0" w:firstLine="0"/>
        <w:jc w:val="right"/>
        <w:rPr>
          <w:color w:val="auto"/>
        </w:rPr>
      </w:pPr>
      <w:r w:rsidRPr="001E0486">
        <w:rPr>
          <w:noProof/>
          <w:color w:val="auto"/>
        </w:rPr>
        <w:drawing>
          <wp:inline distT="0" distB="0" distL="0" distR="0" wp14:anchorId="64B5471E" wp14:editId="197628FC">
            <wp:extent cx="5731510" cy="209931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29"/>
                    <a:stretch>
                      <a:fillRect/>
                    </a:stretch>
                  </pic:blipFill>
                  <pic:spPr>
                    <a:xfrm>
                      <a:off x="0" y="0"/>
                      <a:ext cx="5731510" cy="2099310"/>
                    </a:xfrm>
                    <a:prstGeom prst="rect">
                      <a:avLst/>
                    </a:prstGeom>
                  </pic:spPr>
                </pic:pic>
              </a:graphicData>
            </a:graphic>
          </wp:inline>
        </w:drawing>
      </w:r>
      <w:r w:rsidRPr="001E0486">
        <w:rPr>
          <w:color w:val="auto"/>
        </w:rPr>
        <w:t xml:space="preserve"> </w:t>
      </w:r>
    </w:p>
    <w:p w14:paraId="4B0EE17A" w14:textId="77777777" w:rsidR="0087085C" w:rsidRPr="001E0486" w:rsidRDefault="00000000">
      <w:pPr>
        <w:pStyle w:val="Heading1"/>
        <w:ind w:left="217" w:hanging="232"/>
        <w:rPr>
          <w:color w:val="auto"/>
        </w:rPr>
      </w:pPr>
      <w:r w:rsidRPr="001E0486">
        <w:rPr>
          <w:color w:val="auto"/>
        </w:rPr>
        <w:t xml:space="preserve">Variational Autoencoder </w:t>
      </w:r>
    </w:p>
    <w:p w14:paraId="14ECEB3A" w14:textId="77777777" w:rsidR="0087085C" w:rsidRPr="001E0486" w:rsidRDefault="00000000">
      <w:pPr>
        <w:spacing w:after="337"/>
        <w:ind w:right="37"/>
        <w:rPr>
          <w:color w:val="auto"/>
        </w:rPr>
      </w:pPr>
      <w:r w:rsidRPr="001E0486">
        <w:rPr>
          <w:color w:val="auto"/>
        </w:rPr>
        <w:t xml:space="preserve">Variational autoencoder models make strong assumptions concerning the distribution of latent variables. They use a variational approach for latent representation learning, which results in an additional loss component and a specific estimator for the training algorithm called the Stochastic Gradient Variational Bayes estimator. It assumes that the data is generated by a directed graphical model and that the encoder is learning an approximation to the posterior distribution where Ф and θ denote the parameters of the encoder (recognition model) and decoder (generative model) respectively. The probability distribution of the latent vector of a variational autoencoder typically matches that of the training data much closer than a standard autoencoder. </w:t>
      </w:r>
    </w:p>
    <w:p w14:paraId="6008C4BE" w14:textId="77777777" w:rsidR="0087085C" w:rsidRPr="001E0486" w:rsidRDefault="00000000">
      <w:pPr>
        <w:ind w:right="37"/>
        <w:rPr>
          <w:color w:val="auto"/>
        </w:rPr>
      </w:pPr>
      <w:r w:rsidRPr="001E0486">
        <w:rPr>
          <w:color w:val="auto"/>
        </w:rPr>
        <w:t xml:space="preserve">Advantages- </w:t>
      </w:r>
    </w:p>
    <w:p w14:paraId="4B70A176" w14:textId="77777777" w:rsidR="0087085C" w:rsidRPr="001E0486" w:rsidRDefault="00000000">
      <w:pPr>
        <w:numPr>
          <w:ilvl w:val="0"/>
          <w:numId w:val="9"/>
        </w:numPr>
        <w:spacing w:after="135" w:line="342" w:lineRule="auto"/>
        <w:ind w:right="37" w:hanging="360"/>
        <w:rPr>
          <w:color w:val="auto"/>
        </w:rPr>
      </w:pPr>
      <w:r w:rsidRPr="001E0486">
        <w:rPr>
          <w:color w:val="auto"/>
        </w:rPr>
        <w:lastRenderedPageBreak/>
        <w:t xml:space="preserve">It gives significant control over how we want to model our latent distribution unlike the other models. </w:t>
      </w:r>
    </w:p>
    <w:p w14:paraId="3AEF100C" w14:textId="77777777" w:rsidR="0087085C" w:rsidRPr="001E0486" w:rsidRDefault="00000000">
      <w:pPr>
        <w:numPr>
          <w:ilvl w:val="0"/>
          <w:numId w:val="9"/>
        </w:numPr>
        <w:spacing w:line="343" w:lineRule="auto"/>
        <w:ind w:right="37" w:hanging="360"/>
        <w:rPr>
          <w:color w:val="auto"/>
        </w:rPr>
      </w:pPr>
      <w:r w:rsidRPr="001E0486">
        <w:rPr>
          <w:color w:val="auto"/>
        </w:rPr>
        <w:t xml:space="preserve">After training you can just sample from the distribution followed by decoding and generating new data. </w:t>
      </w:r>
    </w:p>
    <w:p w14:paraId="00477095" w14:textId="77777777" w:rsidR="0087085C" w:rsidRPr="001E0486" w:rsidRDefault="00000000">
      <w:pPr>
        <w:ind w:right="37"/>
        <w:rPr>
          <w:color w:val="auto"/>
        </w:rPr>
      </w:pPr>
      <w:r w:rsidRPr="001E0486">
        <w:rPr>
          <w:color w:val="auto"/>
        </w:rPr>
        <w:t xml:space="preserve">Drawbacks- </w:t>
      </w:r>
    </w:p>
    <w:p w14:paraId="4FB6BDE6" w14:textId="77777777" w:rsidR="0087085C" w:rsidRPr="001E0486" w:rsidRDefault="00000000">
      <w:pPr>
        <w:numPr>
          <w:ilvl w:val="0"/>
          <w:numId w:val="9"/>
        </w:numPr>
        <w:spacing w:after="0" w:line="342" w:lineRule="auto"/>
        <w:ind w:right="37" w:hanging="360"/>
        <w:rPr>
          <w:color w:val="auto"/>
        </w:rPr>
      </w:pPr>
      <w:r w:rsidRPr="001E0486">
        <w:rPr>
          <w:color w:val="auto"/>
        </w:rPr>
        <w:t xml:space="preserve">When training the model, there is a need to calculate the relationship of each parameter in the network with respect to the final output loss using a technique known as backpropagation. Hence, the sampling process requires some extra attention. </w:t>
      </w:r>
    </w:p>
    <w:p w14:paraId="309FFC1F" w14:textId="77777777" w:rsidR="0087085C" w:rsidRPr="001E0486" w:rsidRDefault="00000000">
      <w:pPr>
        <w:spacing w:after="275" w:line="259" w:lineRule="auto"/>
        <w:ind w:left="0" w:firstLine="0"/>
        <w:jc w:val="right"/>
        <w:rPr>
          <w:color w:val="auto"/>
        </w:rPr>
      </w:pPr>
      <w:r w:rsidRPr="001E0486">
        <w:rPr>
          <w:noProof/>
          <w:color w:val="auto"/>
        </w:rPr>
        <w:drawing>
          <wp:inline distT="0" distB="0" distL="0" distR="0" wp14:anchorId="650F1247" wp14:editId="0E3D199E">
            <wp:extent cx="5731510" cy="2460625"/>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30"/>
                    <a:stretch>
                      <a:fillRect/>
                    </a:stretch>
                  </pic:blipFill>
                  <pic:spPr>
                    <a:xfrm>
                      <a:off x="0" y="0"/>
                      <a:ext cx="5731510" cy="2460625"/>
                    </a:xfrm>
                    <a:prstGeom prst="rect">
                      <a:avLst/>
                    </a:prstGeom>
                  </pic:spPr>
                </pic:pic>
              </a:graphicData>
            </a:graphic>
          </wp:inline>
        </w:drawing>
      </w:r>
      <w:r w:rsidRPr="001E0486">
        <w:rPr>
          <w:color w:val="auto"/>
        </w:rPr>
        <w:t xml:space="preserve"> </w:t>
      </w:r>
    </w:p>
    <w:p w14:paraId="0497F1C7" w14:textId="77777777" w:rsidR="0087085C" w:rsidRPr="001E0486" w:rsidRDefault="00000000">
      <w:pPr>
        <w:pStyle w:val="Heading1"/>
        <w:numPr>
          <w:ilvl w:val="0"/>
          <w:numId w:val="0"/>
        </w:numPr>
        <w:ind w:left="-5"/>
        <w:rPr>
          <w:color w:val="auto"/>
        </w:rPr>
      </w:pPr>
      <w:r w:rsidRPr="001E0486">
        <w:rPr>
          <w:color w:val="auto"/>
        </w:rPr>
        <w:t xml:space="preserve">Applications </w:t>
      </w:r>
    </w:p>
    <w:p w14:paraId="542321D4" w14:textId="77777777" w:rsidR="0087085C" w:rsidRPr="001E0486" w:rsidRDefault="00000000">
      <w:pPr>
        <w:spacing w:after="486"/>
        <w:ind w:right="37"/>
        <w:rPr>
          <w:color w:val="auto"/>
        </w:rPr>
      </w:pPr>
      <w:r w:rsidRPr="001E0486">
        <w:rPr>
          <w:color w:val="auto"/>
        </w:rPr>
        <w:t xml:space="preserve">Autoencoders work by compressing the input into a latent space representation and then reconstructing the output from this representation. This kind of network is composed of two parts: </w:t>
      </w:r>
    </w:p>
    <w:p w14:paraId="62D5A73E" w14:textId="77777777" w:rsidR="0087085C" w:rsidRPr="001E0486" w:rsidRDefault="00000000">
      <w:pPr>
        <w:numPr>
          <w:ilvl w:val="0"/>
          <w:numId w:val="10"/>
        </w:numPr>
        <w:spacing w:after="154" w:line="342" w:lineRule="auto"/>
        <w:ind w:right="37" w:hanging="360"/>
        <w:rPr>
          <w:color w:val="auto"/>
        </w:rPr>
      </w:pPr>
      <w:r w:rsidRPr="001E0486">
        <w:rPr>
          <w:color w:val="auto"/>
        </w:rPr>
        <w:t xml:space="preserve">Encoder: This is the part of the network that compresses the input into a latent-space representation. It can be represented by an encoding function h=f(x). </w:t>
      </w:r>
    </w:p>
    <w:p w14:paraId="397DDE93" w14:textId="77777777" w:rsidR="0087085C" w:rsidRPr="001E0486" w:rsidRDefault="00000000">
      <w:pPr>
        <w:numPr>
          <w:ilvl w:val="0"/>
          <w:numId w:val="10"/>
        </w:numPr>
        <w:spacing w:after="5" w:line="342" w:lineRule="auto"/>
        <w:ind w:right="37" w:hanging="360"/>
        <w:rPr>
          <w:color w:val="auto"/>
        </w:rPr>
      </w:pPr>
      <w:r w:rsidRPr="001E0486">
        <w:rPr>
          <w:color w:val="auto"/>
        </w:rPr>
        <w:t xml:space="preserve">Decoder: This part aims to reconstruct the input from the latent space representation. It can be represented by a decoding function r=g(h). </w:t>
      </w:r>
    </w:p>
    <w:p w14:paraId="2CD07A35" w14:textId="77777777" w:rsidR="0087085C" w:rsidRPr="001E0486" w:rsidRDefault="00000000">
      <w:pPr>
        <w:spacing w:after="337"/>
        <w:ind w:right="37"/>
        <w:rPr>
          <w:color w:val="auto"/>
        </w:rPr>
      </w:pPr>
      <w:r w:rsidRPr="001E0486">
        <w:rPr>
          <w:color w:val="auto"/>
        </w:rPr>
        <w:t xml:space="preserve">If the only purpose of autoencoders was to copy the input to the output, they would be useless. We hope that by training the autoencoder to copy the input to the output, the latent representation will take on useful properties. This can be achieved by creating constraints on the copying task. If the autoencoder is given too much capacity, it can learn to perform the copying task without extracting any useful information about the distribution of the data. This can also occur if the dimension of the latent representation is the same as the input, and in the overcomplete case, where the dimension of the latent representation is greater than the input. In these cases, even a linear encoder and linear decoder can learn to copy the input to the output without learning anything useful about the data </w:t>
      </w:r>
      <w:r w:rsidRPr="001E0486">
        <w:rPr>
          <w:color w:val="auto"/>
        </w:rPr>
        <w:lastRenderedPageBreak/>
        <w:t xml:space="preserve">distribution. Ideally, one could train any architecture of autoencoder successfully, choosing the code dimension and the capacity of the encoder and decoder based on the complexity of distribution to be </w:t>
      </w:r>
      <w:proofErr w:type="spellStart"/>
      <w:r w:rsidRPr="001E0486">
        <w:rPr>
          <w:color w:val="auto"/>
        </w:rPr>
        <w:t>modeled</w:t>
      </w:r>
      <w:proofErr w:type="spellEnd"/>
      <w:r w:rsidRPr="001E0486">
        <w:rPr>
          <w:color w:val="auto"/>
        </w:rPr>
        <w:t xml:space="preserve">. </w:t>
      </w:r>
    </w:p>
    <w:p w14:paraId="54ECFDB2" w14:textId="77777777" w:rsidR="0087085C" w:rsidRPr="001E0486" w:rsidRDefault="00000000">
      <w:pPr>
        <w:spacing w:after="356"/>
        <w:ind w:right="37"/>
        <w:rPr>
          <w:color w:val="auto"/>
        </w:rPr>
      </w:pPr>
      <w:r w:rsidRPr="001E0486">
        <w:rPr>
          <w:color w:val="auto"/>
        </w:rPr>
        <w:t xml:space="preserve">Autoencoders are learned automatically from data examples. It means that it is easy to train specialized instances of the algorithm that will perform well on a specific type of input and that it does not require any new engineering, only the appropriate training data. However, autoencoders will do a poor job for image compression. As the autoencoder is trained on a given set of data, it will achieve reasonable compression results on data </w:t>
      </w:r>
      <w:proofErr w:type="gramStart"/>
      <w:r w:rsidRPr="001E0486">
        <w:rPr>
          <w:color w:val="auto"/>
        </w:rPr>
        <w:t>similar to</w:t>
      </w:r>
      <w:proofErr w:type="gramEnd"/>
      <w:r w:rsidRPr="001E0486">
        <w:rPr>
          <w:color w:val="auto"/>
        </w:rPr>
        <w:t xml:space="preserve"> the training set used but will be poor general-purpose image compressors. Autoencoders are trained to preserve as much information as possible when an input is run through the encoder and then the </w:t>
      </w:r>
      <w:proofErr w:type="gramStart"/>
      <w:r w:rsidRPr="001E0486">
        <w:rPr>
          <w:color w:val="auto"/>
        </w:rPr>
        <w:t>decoder, but</w:t>
      </w:r>
      <w:proofErr w:type="gramEnd"/>
      <w:r w:rsidRPr="001E0486">
        <w:rPr>
          <w:color w:val="auto"/>
        </w:rPr>
        <w:t xml:space="preserve"> are also trained to make the new representation have various nice properties. </w:t>
      </w:r>
    </w:p>
    <w:p w14:paraId="22CD8995" w14:textId="77777777" w:rsidR="0087085C" w:rsidRPr="001E0486" w:rsidRDefault="00000000">
      <w:pPr>
        <w:spacing w:after="159" w:line="259" w:lineRule="auto"/>
        <w:ind w:left="0" w:firstLine="0"/>
        <w:rPr>
          <w:color w:val="auto"/>
        </w:rPr>
      </w:pPr>
      <w:r w:rsidRPr="001E0486">
        <w:rPr>
          <w:b/>
          <w:color w:val="auto"/>
          <w:sz w:val="24"/>
        </w:rPr>
        <w:t xml:space="preserve"> </w:t>
      </w:r>
    </w:p>
    <w:p w14:paraId="4223CC88" w14:textId="77777777" w:rsidR="0087085C" w:rsidRPr="001E0486" w:rsidRDefault="00000000">
      <w:pPr>
        <w:spacing w:after="164" w:line="259" w:lineRule="auto"/>
        <w:ind w:left="-5"/>
        <w:rPr>
          <w:color w:val="auto"/>
        </w:rPr>
      </w:pPr>
      <w:r w:rsidRPr="001E0486">
        <w:rPr>
          <w:b/>
          <w:color w:val="auto"/>
          <w:sz w:val="24"/>
        </w:rPr>
        <w:t xml:space="preserve">Code: </w:t>
      </w:r>
    </w:p>
    <w:p w14:paraId="726A481B" w14:textId="77777777" w:rsidR="0087085C" w:rsidRPr="001E0486" w:rsidRDefault="00000000">
      <w:pPr>
        <w:spacing w:after="8" w:line="267" w:lineRule="auto"/>
        <w:ind w:left="-5" w:right="4810"/>
        <w:rPr>
          <w:color w:val="auto"/>
        </w:rPr>
      </w:pPr>
      <w:r w:rsidRPr="001E0486">
        <w:rPr>
          <w:rFonts w:ascii="Consolas" w:eastAsia="Consolas" w:hAnsi="Consolas" w:cs="Consolas"/>
          <w:color w:val="auto"/>
          <w:sz w:val="21"/>
        </w:rPr>
        <w:t xml:space="preserve">from </w:t>
      </w:r>
      <w:proofErr w:type="spellStart"/>
      <w:proofErr w:type="gramStart"/>
      <w:r w:rsidRPr="001E0486">
        <w:rPr>
          <w:rFonts w:ascii="Consolas" w:eastAsia="Consolas" w:hAnsi="Consolas" w:cs="Consolas"/>
          <w:color w:val="auto"/>
          <w:sz w:val="21"/>
        </w:rPr>
        <w:t>keras.datasets</w:t>
      </w:r>
      <w:proofErr w:type="spellEnd"/>
      <w:proofErr w:type="gramEnd"/>
      <w:r w:rsidRPr="001E0486">
        <w:rPr>
          <w:rFonts w:ascii="Consolas" w:eastAsia="Consolas" w:hAnsi="Consolas" w:cs="Consolas"/>
          <w:color w:val="auto"/>
          <w:sz w:val="21"/>
        </w:rPr>
        <w:t xml:space="preserve"> import </w:t>
      </w:r>
      <w:proofErr w:type="spellStart"/>
      <w:r w:rsidRPr="001E0486">
        <w:rPr>
          <w:rFonts w:ascii="Consolas" w:eastAsia="Consolas" w:hAnsi="Consolas" w:cs="Consolas"/>
          <w:color w:val="auto"/>
          <w:sz w:val="21"/>
        </w:rPr>
        <w:t>mnist</w:t>
      </w:r>
      <w:proofErr w:type="spellEnd"/>
      <w:r w:rsidRPr="001E0486">
        <w:rPr>
          <w:rFonts w:ascii="Consolas" w:eastAsia="Consolas" w:hAnsi="Consolas" w:cs="Consolas"/>
          <w:color w:val="auto"/>
          <w:sz w:val="21"/>
        </w:rPr>
        <w:t xml:space="preserve"> from </w:t>
      </w:r>
      <w:proofErr w:type="spellStart"/>
      <w:r w:rsidRPr="001E0486">
        <w:rPr>
          <w:rFonts w:ascii="Consolas" w:eastAsia="Consolas" w:hAnsi="Consolas" w:cs="Consolas"/>
          <w:color w:val="auto"/>
          <w:sz w:val="21"/>
        </w:rPr>
        <w:t>keras.layers</w:t>
      </w:r>
      <w:proofErr w:type="spellEnd"/>
      <w:r w:rsidRPr="001E0486">
        <w:rPr>
          <w:rFonts w:ascii="Consolas" w:eastAsia="Consolas" w:hAnsi="Consolas" w:cs="Consolas"/>
          <w:color w:val="auto"/>
          <w:sz w:val="21"/>
        </w:rPr>
        <w:t xml:space="preserve"> import Input, Dense from </w:t>
      </w:r>
      <w:proofErr w:type="spellStart"/>
      <w:r w:rsidRPr="001E0486">
        <w:rPr>
          <w:rFonts w:ascii="Consolas" w:eastAsia="Consolas" w:hAnsi="Consolas" w:cs="Consolas"/>
          <w:color w:val="auto"/>
          <w:sz w:val="21"/>
        </w:rPr>
        <w:t>keras.models</w:t>
      </w:r>
      <w:proofErr w:type="spellEnd"/>
      <w:r w:rsidRPr="001E0486">
        <w:rPr>
          <w:rFonts w:ascii="Consolas" w:eastAsia="Consolas" w:hAnsi="Consolas" w:cs="Consolas"/>
          <w:color w:val="auto"/>
          <w:sz w:val="21"/>
        </w:rPr>
        <w:t xml:space="preserve"> import Model import </w:t>
      </w:r>
      <w:proofErr w:type="spellStart"/>
      <w:r w:rsidRPr="001E0486">
        <w:rPr>
          <w:rFonts w:ascii="Consolas" w:eastAsia="Consolas" w:hAnsi="Consolas" w:cs="Consolas"/>
          <w:color w:val="auto"/>
          <w:sz w:val="21"/>
        </w:rPr>
        <w:t>numpy</w:t>
      </w:r>
      <w:proofErr w:type="spellEnd"/>
      <w:r w:rsidRPr="001E0486">
        <w:rPr>
          <w:rFonts w:ascii="Consolas" w:eastAsia="Consolas" w:hAnsi="Consolas" w:cs="Consolas"/>
          <w:color w:val="auto"/>
          <w:sz w:val="21"/>
        </w:rPr>
        <w:t xml:space="preserve"> as np import pandas as pd </w:t>
      </w:r>
    </w:p>
    <w:p w14:paraId="725D37AE" w14:textId="77777777" w:rsidR="0087085C" w:rsidRPr="001E0486" w:rsidRDefault="00000000">
      <w:pPr>
        <w:spacing w:after="8" w:line="267" w:lineRule="auto"/>
        <w:ind w:left="-5" w:right="60"/>
        <w:rPr>
          <w:color w:val="auto"/>
        </w:rPr>
      </w:pPr>
      <w:r w:rsidRPr="001E0486">
        <w:rPr>
          <w:rFonts w:ascii="Consolas" w:eastAsia="Consolas" w:hAnsi="Consolas" w:cs="Consolas"/>
          <w:color w:val="auto"/>
          <w:sz w:val="21"/>
        </w:rPr>
        <w:t xml:space="preserve">import </w:t>
      </w:r>
      <w:proofErr w:type="spellStart"/>
      <w:proofErr w:type="gramStart"/>
      <w:r w:rsidRPr="001E0486">
        <w:rPr>
          <w:rFonts w:ascii="Consolas" w:eastAsia="Consolas" w:hAnsi="Consolas" w:cs="Consolas"/>
          <w:color w:val="auto"/>
          <w:sz w:val="21"/>
        </w:rPr>
        <w:t>matplotlib.pyplot</w:t>
      </w:r>
      <w:proofErr w:type="spellEnd"/>
      <w:proofErr w:type="gramEnd"/>
      <w:r w:rsidRPr="001E0486">
        <w:rPr>
          <w:rFonts w:ascii="Consolas" w:eastAsia="Consolas" w:hAnsi="Consolas" w:cs="Consolas"/>
          <w:color w:val="auto"/>
          <w:sz w:val="21"/>
        </w:rPr>
        <w:t xml:space="preserve"> as </w:t>
      </w:r>
      <w:proofErr w:type="spellStart"/>
      <w:r w:rsidRPr="001E0486">
        <w:rPr>
          <w:rFonts w:ascii="Consolas" w:eastAsia="Consolas" w:hAnsi="Consolas" w:cs="Consolas"/>
          <w:color w:val="auto"/>
          <w:sz w:val="21"/>
        </w:rPr>
        <w:t>plt</w:t>
      </w:r>
      <w:proofErr w:type="spellEnd"/>
      <w:r w:rsidRPr="001E0486">
        <w:rPr>
          <w:rFonts w:ascii="Consolas" w:eastAsia="Consolas" w:hAnsi="Consolas" w:cs="Consolas"/>
          <w:color w:val="auto"/>
          <w:sz w:val="21"/>
        </w:rPr>
        <w:t xml:space="preserve"> </w:t>
      </w:r>
    </w:p>
    <w:p w14:paraId="7D2E026C" w14:textId="77777777" w:rsidR="0087085C" w:rsidRPr="001E0486" w:rsidRDefault="00000000">
      <w:pPr>
        <w:spacing w:after="14" w:line="259" w:lineRule="auto"/>
        <w:ind w:left="0" w:firstLine="0"/>
        <w:rPr>
          <w:color w:val="auto"/>
        </w:rPr>
      </w:pPr>
      <w:r w:rsidRPr="001E0486">
        <w:rPr>
          <w:rFonts w:ascii="Consolas" w:eastAsia="Consolas" w:hAnsi="Consolas" w:cs="Consolas"/>
          <w:color w:val="auto"/>
          <w:sz w:val="21"/>
        </w:rPr>
        <w:t xml:space="preserve"> </w:t>
      </w:r>
    </w:p>
    <w:p w14:paraId="691FDEF2" w14:textId="77777777" w:rsidR="0087085C" w:rsidRPr="001E0486" w:rsidRDefault="00000000">
      <w:pPr>
        <w:spacing w:after="8" w:line="267" w:lineRule="auto"/>
        <w:ind w:left="-5" w:right="60"/>
        <w:rPr>
          <w:color w:val="auto"/>
        </w:rPr>
      </w:pPr>
      <w:r w:rsidRPr="001E0486">
        <w:rPr>
          <w:rFonts w:ascii="Consolas" w:eastAsia="Consolas" w:hAnsi="Consolas" w:cs="Consolas"/>
          <w:color w:val="auto"/>
          <w:sz w:val="21"/>
        </w:rPr>
        <w:t xml:space="preserve">%matplotlib inline </w:t>
      </w:r>
    </w:p>
    <w:p w14:paraId="06B8D18B" w14:textId="77777777" w:rsidR="0087085C" w:rsidRPr="001E0486" w:rsidRDefault="00000000">
      <w:pPr>
        <w:spacing w:after="8" w:line="267" w:lineRule="auto"/>
        <w:ind w:left="-5" w:right="60"/>
        <w:rPr>
          <w:color w:val="auto"/>
        </w:rPr>
      </w:pPr>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X_train</w:t>
      </w:r>
      <w:proofErr w:type="spellEnd"/>
      <w:r w:rsidRPr="001E0486">
        <w:rPr>
          <w:rFonts w:ascii="Consolas" w:eastAsia="Consolas" w:hAnsi="Consolas" w:cs="Consolas"/>
          <w:color w:val="auto"/>
          <w:sz w:val="21"/>
        </w:rPr>
        <w:t>, _), (</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_) = </w:t>
      </w:r>
      <w:proofErr w:type="spellStart"/>
      <w:proofErr w:type="gramStart"/>
      <w:r w:rsidRPr="001E0486">
        <w:rPr>
          <w:rFonts w:ascii="Consolas" w:eastAsia="Consolas" w:hAnsi="Consolas" w:cs="Consolas"/>
          <w:color w:val="auto"/>
          <w:sz w:val="21"/>
        </w:rPr>
        <w:t>mnist.load</w:t>
      </w:r>
      <w:proofErr w:type="gramEnd"/>
      <w:r w:rsidRPr="001E0486">
        <w:rPr>
          <w:rFonts w:ascii="Consolas" w:eastAsia="Consolas" w:hAnsi="Consolas" w:cs="Consolas"/>
          <w:color w:val="auto"/>
          <w:sz w:val="21"/>
        </w:rPr>
        <w:t>_data</w:t>
      </w:r>
      <w:proofErr w:type="spellEnd"/>
      <w:r w:rsidRPr="001E0486">
        <w:rPr>
          <w:rFonts w:ascii="Consolas" w:eastAsia="Consolas" w:hAnsi="Consolas" w:cs="Consolas"/>
          <w:color w:val="auto"/>
          <w:sz w:val="21"/>
        </w:rPr>
        <w:t xml:space="preserve">() </w:t>
      </w:r>
    </w:p>
    <w:p w14:paraId="7B4B7CFC" w14:textId="77777777" w:rsidR="0087085C" w:rsidRPr="001E0486" w:rsidRDefault="00000000">
      <w:pPr>
        <w:spacing w:after="16" w:line="259" w:lineRule="auto"/>
        <w:ind w:left="0" w:firstLine="0"/>
        <w:rPr>
          <w:color w:val="auto"/>
        </w:rPr>
      </w:pPr>
      <w:r w:rsidRPr="001E0486">
        <w:rPr>
          <w:rFonts w:ascii="Consolas" w:eastAsia="Consolas" w:hAnsi="Consolas" w:cs="Consolas"/>
          <w:color w:val="auto"/>
          <w:sz w:val="21"/>
        </w:rPr>
        <w:t xml:space="preserve"> </w:t>
      </w:r>
    </w:p>
    <w:p w14:paraId="1A06D84B" w14:textId="77777777" w:rsidR="0087085C" w:rsidRPr="001E0486" w:rsidRDefault="00000000">
      <w:pPr>
        <w:spacing w:after="8" w:line="267" w:lineRule="auto"/>
        <w:ind w:left="-5" w:right="60"/>
        <w:rPr>
          <w:color w:val="auto"/>
        </w:rPr>
      </w:pPr>
      <w:proofErr w:type="spellStart"/>
      <w:r w:rsidRPr="001E0486">
        <w:rPr>
          <w:rFonts w:ascii="Consolas" w:eastAsia="Consolas" w:hAnsi="Consolas" w:cs="Consolas"/>
          <w:color w:val="auto"/>
          <w:sz w:val="21"/>
        </w:rPr>
        <w:t>X_train</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X_</w:t>
      </w:r>
      <w:proofErr w:type="gramStart"/>
      <w:r w:rsidRPr="001E0486">
        <w:rPr>
          <w:rFonts w:ascii="Consolas" w:eastAsia="Consolas" w:hAnsi="Consolas" w:cs="Consolas"/>
          <w:color w:val="auto"/>
          <w:sz w:val="21"/>
        </w:rPr>
        <w:t>train.astype</w:t>
      </w:r>
      <w:proofErr w:type="spellEnd"/>
      <w:proofErr w:type="gramEnd"/>
      <w:r w:rsidRPr="001E0486">
        <w:rPr>
          <w:rFonts w:ascii="Consolas" w:eastAsia="Consolas" w:hAnsi="Consolas" w:cs="Consolas"/>
          <w:color w:val="auto"/>
          <w:sz w:val="21"/>
        </w:rPr>
        <w:t xml:space="preserve">('float32')/255 </w:t>
      </w:r>
    </w:p>
    <w:p w14:paraId="13A47BC2" w14:textId="77777777" w:rsidR="0087085C" w:rsidRPr="001E0486" w:rsidRDefault="00000000">
      <w:pPr>
        <w:spacing w:after="8" w:line="267" w:lineRule="auto"/>
        <w:ind w:left="-5" w:right="60"/>
        <w:rPr>
          <w:color w:val="auto"/>
        </w:rPr>
      </w:pP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X_</w:t>
      </w:r>
      <w:proofErr w:type="gramStart"/>
      <w:r w:rsidRPr="001E0486">
        <w:rPr>
          <w:rFonts w:ascii="Consolas" w:eastAsia="Consolas" w:hAnsi="Consolas" w:cs="Consolas"/>
          <w:color w:val="auto"/>
          <w:sz w:val="21"/>
        </w:rPr>
        <w:t>test.astype</w:t>
      </w:r>
      <w:proofErr w:type="spellEnd"/>
      <w:proofErr w:type="gramEnd"/>
      <w:r w:rsidRPr="001E0486">
        <w:rPr>
          <w:rFonts w:ascii="Consolas" w:eastAsia="Consolas" w:hAnsi="Consolas" w:cs="Consolas"/>
          <w:color w:val="auto"/>
          <w:sz w:val="21"/>
        </w:rPr>
        <w:t xml:space="preserve">('float32')/255 </w:t>
      </w:r>
    </w:p>
    <w:p w14:paraId="282C7208" w14:textId="77777777" w:rsidR="0087085C" w:rsidRPr="001E0486" w:rsidRDefault="00000000">
      <w:pPr>
        <w:spacing w:after="16" w:line="259" w:lineRule="auto"/>
        <w:ind w:left="0" w:firstLine="0"/>
        <w:rPr>
          <w:color w:val="auto"/>
        </w:rPr>
      </w:pPr>
      <w:r w:rsidRPr="001E0486">
        <w:rPr>
          <w:rFonts w:ascii="Consolas" w:eastAsia="Consolas" w:hAnsi="Consolas" w:cs="Consolas"/>
          <w:color w:val="auto"/>
          <w:sz w:val="21"/>
        </w:rPr>
        <w:t xml:space="preserve"> </w:t>
      </w:r>
    </w:p>
    <w:p w14:paraId="4C1F6B5B" w14:textId="77777777" w:rsidR="0087085C" w:rsidRPr="001E0486" w:rsidRDefault="00000000">
      <w:pPr>
        <w:spacing w:after="8" w:line="267" w:lineRule="auto"/>
        <w:ind w:left="-5" w:right="60"/>
        <w:rPr>
          <w:color w:val="auto"/>
        </w:rPr>
      </w:pPr>
      <w:proofErr w:type="spellStart"/>
      <w:r w:rsidRPr="001E0486">
        <w:rPr>
          <w:rFonts w:ascii="Consolas" w:eastAsia="Consolas" w:hAnsi="Consolas" w:cs="Consolas"/>
          <w:color w:val="auto"/>
          <w:sz w:val="21"/>
        </w:rPr>
        <w:t>X_train</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X_train.reshape</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len</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X_train</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np.prod</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X_train.shape</w:t>
      </w:r>
      <w:proofErr w:type="spellEnd"/>
      <w:r w:rsidRPr="001E0486">
        <w:rPr>
          <w:rFonts w:ascii="Consolas" w:eastAsia="Consolas" w:hAnsi="Consolas" w:cs="Consolas"/>
          <w:color w:val="auto"/>
          <w:sz w:val="21"/>
        </w:rPr>
        <w:t xml:space="preserve">[1:])) </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X_test.reshape</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len</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np.prod</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X_test.shape</w:t>
      </w:r>
      <w:proofErr w:type="spellEnd"/>
      <w:r w:rsidRPr="001E0486">
        <w:rPr>
          <w:rFonts w:ascii="Consolas" w:eastAsia="Consolas" w:hAnsi="Consolas" w:cs="Consolas"/>
          <w:color w:val="auto"/>
          <w:sz w:val="21"/>
        </w:rPr>
        <w:t>[1:])) print(</w:t>
      </w:r>
      <w:proofErr w:type="spellStart"/>
      <w:r w:rsidRPr="001E0486">
        <w:rPr>
          <w:rFonts w:ascii="Consolas" w:eastAsia="Consolas" w:hAnsi="Consolas" w:cs="Consolas"/>
          <w:color w:val="auto"/>
          <w:sz w:val="21"/>
        </w:rPr>
        <w:t>X_train.shape</w:t>
      </w:r>
      <w:proofErr w:type="spellEnd"/>
      <w:r w:rsidRPr="001E0486">
        <w:rPr>
          <w:rFonts w:ascii="Consolas" w:eastAsia="Consolas" w:hAnsi="Consolas" w:cs="Consolas"/>
          <w:color w:val="auto"/>
          <w:sz w:val="21"/>
        </w:rPr>
        <w:t>) print(</w:t>
      </w:r>
      <w:proofErr w:type="spellStart"/>
      <w:r w:rsidRPr="001E0486">
        <w:rPr>
          <w:rFonts w:ascii="Consolas" w:eastAsia="Consolas" w:hAnsi="Consolas" w:cs="Consolas"/>
          <w:color w:val="auto"/>
          <w:sz w:val="21"/>
        </w:rPr>
        <w:t>X_test.shape</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input_img</w:t>
      </w:r>
      <w:proofErr w:type="spellEnd"/>
      <w:r w:rsidRPr="001E0486">
        <w:rPr>
          <w:rFonts w:ascii="Consolas" w:eastAsia="Consolas" w:hAnsi="Consolas" w:cs="Consolas"/>
          <w:color w:val="auto"/>
          <w:sz w:val="21"/>
        </w:rPr>
        <w:t>= Input(shape=(784,)) encoded = Dense(units=32, activation='</w:t>
      </w:r>
      <w:proofErr w:type="spellStart"/>
      <w:r w:rsidRPr="001E0486">
        <w:rPr>
          <w:rFonts w:ascii="Consolas" w:eastAsia="Consolas" w:hAnsi="Consolas" w:cs="Consolas"/>
          <w:color w:val="auto"/>
          <w:sz w:val="21"/>
        </w:rPr>
        <w:t>relu</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input_img</w:t>
      </w:r>
      <w:proofErr w:type="spellEnd"/>
      <w:r w:rsidRPr="001E0486">
        <w:rPr>
          <w:rFonts w:ascii="Consolas" w:eastAsia="Consolas" w:hAnsi="Consolas" w:cs="Consolas"/>
          <w:color w:val="auto"/>
          <w:sz w:val="21"/>
        </w:rPr>
        <w:t>) decoded = Dense(units=784, activation='sigmoid')(encoded) autoencoder=Model(</w:t>
      </w:r>
      <w:proofErr w:type="spellStart"/>
      <w:r w:rsidRPr="001E0486">
        <w:rPr>
          <w:rFonts w:ascii="Consolas" w:eastAsia="Consolas" w:hAnsi="Consolas" w:cs="Consolas"/>
          <w:color w:val="auto"/>
          <w:sz w:val="21"/>
        </w:rPr>
        <w:t>input_img</w:t>
      </w:r>
      <w:proofErr w:type="spellEnd"/>
      <w:r w:rsidRPr="001E0486">
        <w:rPr>
          <w:rFonts w:ascii="Consolas" w:eastAsia="Consolas" w:hAnsi="Consolas" w:cs="Consolas"/>
          <w:color w:val="auto"/>
          <w:sz w:val="21"/>
        </w:rPr>
        <w:t>, decoded) encoder = Model(</w:t>
      </w:r>
      <w:proofErr w:type="spellStart"/>
      <w:r w:rsidRPr="001E0486">
        <w:rPr>
          <w:rFonts w:ascii="Consolas" w:eastAsia="Consolas" w:hAnsi="Consolas" w:cs="Consolas"/>
          <w:color w:val="auto"/>
          <w:sz w:val="21"/>
        </w:rPr>
        <w:t>input_img</w:t>
      </w:r>
      <w:proofErr w:type="spellEnd"/>
      <w:r w:rsidRPr="001E0486">
        <w:rPr>
          <w:rFonts w:ascii="Consolas" w:eastAsia="Consolas" w:hAnsi="Consolas" w:cs="Consolas"/>
          <w:color w:val="auto"/>
          <w:sz w:val="21"/>
        </w:rPr>
        <w:t xml:space="preserve">, encoded) </w:t>
      </w:r>
      <w:proofErr w:type="spellStart"/>
      <w:r w:rsidRPr="001E0486">
        <w:rPr>
          <w:rFonts w:ascii="Consolas" w:eastAsia="Consolas" w:hAnsi="Consolas" w:cs="Consolas"/>
          <w:color w:val="auto"/>
          <w:sz w:val="21"/>
        </w:rPr>
        <w:t>autoencoder.compile</w:t>
      </w:r>
      <w:proofErr w:type="spellEnd"/>
      <w:r w:rsidRPr="001E0486">
        <w:rPr>
          <w:rFonts w:ascii="Consolas" w:eastAsia="Consolas" w:hAnsi="Consolas" w:cs="Consolas"/>
          <w:color w:val="auto"/>
          <w:sz w:val="21"/>
        </w:rPr>
        <w:t>(optimizer='</w:t>
      </w:r>
      <w:proofErr w:type="spellStart"/>
      <w:r w:rsidRPr="001E0486">
        <w:rPr>
          <w:rFonts w:ascii="Consolas" w:eastAsia="Consolas" w:hAnsi="Consolas" w:cs="Consolas"/>
          <w:color w:val="auto"/>
          <w:sz w:val="21"/>
        </w:rPr>
        <w:t>adadelta</w:t>
      </w:r>
      <w:proofErr w:type="spellEnd"/>
      <w:r w:rsidRPr="001E0486">
        <w:rPr>
          <w:rFonts w:ascii="Consolas" w:eastAsia="Consolas" w:hAnsi="Consolas" w:cs="Consolas"/>
          <w:color w:val="auto"/>
          <w:sz w:val="21"/>
        </w:rPr>
        <w:t>', loss='</w:t>
      </w:r>
      <w:proofErr w:type="spellStart"/>
      <w:r w:rsidRPr="001E0486">
        <w:rPr>
          <w:rFonts w:ascii="Consolas" w:eastAsia="Consolas" w:hAnsi="Consolas" w:cs="Consolas"/>
          <w:color w:val="auto"/>
          <w:sz w:val="21"/>
        </w:rPr>
        <w:t>binary_crossentropy</w:t>
      </w:r>
      <w:proofErr w:type="spellEnd"/>
      <w:r w:rsidRPr="001E0486">
        <w:rPr>
          <w:rFonts w:ascii="Consolas" w:eastAsia="Consolas" w:hAnsi="Consolas" w:cs="Consolas"/>
          <w:color w:val="auto"/>
          <w:sz w:val="21"/>
        </w:rPr>
        <w:t>', metrics=</w:t>
      </w:r>
    </w:p>
    <w:p w14:paraId="6C6662B7" w14:textId="77777777" w:rsidR="0087085C" w:rsidRPr="001E0486" w:rsidRDefault="00000000">
      <w:pPr>
        <w:spacing w:after="8" w:line="267" w:lineRule="auto"/>
        <w:ind w:left="-5" w:right="3425"/>
        <w:rPr>
          <w:color w:val="auto"/>
        </w:rPr>
      </w:pPr>
      <w:r w:rsidRPr="001E0486">
        <w:rPr>
          <w:rFonts w:ascii="Consolas" w:eastAsia="Consolas" w:hAnsi="Consolas" w:cs="Consolas"/>
          <w:color w:val="auto"/>
          <w:sz w:val="21"/>
        </w:rPr>
        <w:t xml:space="preserve">['accuracy']) </w:t>
      </w:r>
      <w:proofErr w:type="spellStart"/>
      <w:proofErr w:type="gramStart"/>
      <w:r w:rsidRPr="001E0486">
        <w:rPr>
          <w:rFonts w:ascii="Consolas" w:eastAsia="Consolas" w:hAnsi="Consolas" w:cs="Consolas"/>
          <w:color w:val="auto"/>
          <w:sz w:val="21"/>
        </w:rPr>
        <w:t>autoencoder.fit</w:t>
      </w:r>
      <w:proofErr w:type="spellEnd"/>
      <w:r w:rsidRPr="001E0486">
        <w:rPr>
          <w:rFonts w:ascii="Consolas" w:eastAsia="Consolas" w:hAnsi="Consolas" w:cs="Consolas"/>
          <w:color w:val="auto"/>
          <w:sz w:val="21"/>
        </w:rPr>
        <w:t>(</w:t>
      </w:r>
      <w:proofErr w:type="spellStart"/>
      <w:proofErr w:type="gramEnd"/>
      <w:r w:rsidRPr="001E0486">
        <w:rPr>
          <w:rFonts w:ascii="Consolas" w:eastAsia="Consolas" w:hAnsi="Consolas" w:cs="Consolas"/>
          <w:color w:val="auto"/>
          <w:sz w:val="21"/>
        </w:rPr>
        <w:t>X_train</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X_train</w:t>
      </w:r>
      <w:proofErr w:type="spellEnd"/>
      <w:r w:rsidRPr="001E0486">
        <w:rPr>
          <w:rFonts w:ascii="Consolas" w:eastAsia="Consolas" w:hAnsi="Consolas" w:cs="Consolas"/>
          <w:color w:val="auto"/>
          <w:sz w:val="21"/>
        </w:rPr>
        <w:t xml:space="preserve">,                 epochs=50,                 </w:t>
      </w:r>
      <w:proofErr w:type="spellStart"/>
      <w:r w:rsidRPr="001E0486">
        <w:rPr>
          <w:rFonts w:ascii="Consolas" w:eastAsia="Consolas" w:hAnsi="Consolas" w:cs="Consolas"/>
          <w:color w:val="auto"/>
          <w:sz w:val="21"/>
        </w:rPr>
        <w:t>batch_size</w:t>
      </w:r>
      <w:proofErr w:type="spellEnd"/>
      <w:r w:rsidRPr="001E0486">
        <w:rPr>
          <w:rFonts w:ascii="Consolas" w:eastAsia="Consolas" w:hAnsi="Consolas" w:cs="Consolas"/>
          <w:color w:val="auto"/>
          <w:sz w:val="21"/>
        </w:rPr>
        <w:t xml:space="preserve">=256,                 shuffle=True,                 </w:t>
      </w:r>
      <w:proofErr w:type="spellStart"/>
      <w:r w:rsidRPr="001E0486">
        <w:rPr>
          <w:rFonts w:ascii="Consolas" w:eastAsia="Consolas" w:hAnsi="Consolas" w:cs="Consolas"/>
          <w:color w:val="auto"/>
          <w:sz w:val="21"/>
        </w:rPr>
        <w:t>validation_data</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encoded_imgs</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encoder.predict</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predicted = </w:t>
      </w:r>
      <w:proofErr w:type="spellStart"/>
      <w:r w:rsidRPr="001E0486">
        <w:rPr>
          <w:rFonts w:ascii="Consolas" w:eastAsia="Consolas" w:hAnsi="Consolas" w:cs="Consolas"/>
          <w:color w:val="auto"/>
          <w:sz w:val="21"/>
        </w:rPr>
        <w:t>autoencoder.predict</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 xml:space="preserve">) </w:t>
      </w:r>
    </w:p>
    <w:p w14:paraId="2EE5EC76" w14:textId="77777777" w:rsidR="0087085C" w:rsidRPr="001E0486" w:rsidRDefault="00000000">
      <w:pPr>
        <w:spacing w:after="8" w:line="267" w:lineRule="auto"/>
        <w:ind w:left="-5" w:right="4348"/>
        <w:rPr>
          <w:color w:val="auto"/>
        </w:rPr>
      </w:pPr>
      <w:r w:rsidRPr="001E0486">
        <w:rPr>
          <w:rFonts w:ascii="Consolas" w:eastAsia="Consolas" w:hAnsi="Consolas" w:cs="Consolas"/>
          <w:color w:val="auto"/>
          <w:sz w:val="21"/>
        </w:rPr>
        <w:t xml:space="preserve"> </w:t>
      </w:r>
      <w:proofErr w:type="spellStart"/>
      <w:proofErr w:type="gramStart"/>
      <w:r w:rsidRPr="001E0486">
        <w:rPr>
          <w:rFonts w:ascii="Consolas" w:eastAsia="Consolas" w:hAnsi="Consolas" w:cs="Consolas"/>
          <w:color w:val="auto"/>
          <w:sz w:val="21"/>
        </w:rPr>
        <w:t>plt.figure</w:t>
      </w:r>
      <w:proofErr w:type="spellEnd"/>
      <w:proofErr w:type="gram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figsize</w:t>
      </w:r>
      <w:proofErr w:type="spellEnd"/>
      <w:r w:rsidRPr="001E0486">
        <w:rPr>
          <w:rFonts w:ascii="Consolas" w:eastAsia="Consolas" w:hAnsi="Consolas" w:cs="Consolas"/>
          <w:color w:val="auto"/>
          <w:sz w:val="21"/>
        </w:rPr>
        <w:t xml:space="preserve">=(40, 4)) for </w:t>
      </w:r>
      <w:proofErr w:type="spellStart"/>
      <w:r w:rsidRPr="001E0486">
        <w:rPr>
          <w:rFonts w:ascii="Consolas" w:eastAsia="Consolas" w:hAnsi="Consolas" w:cs="Consolas"/>
          <w:color w:val="auto"/>
          <w:sz w:val="21"/>
        </w:rPr>
        <w:t>i</w:t>
      </w:r>
      <w:proofErr w:type="spellEnd"/>
      <w:r w:rsidRPr="001E0486">
        <w:rPr>
          <w:rFonts w:ascii="Consolas" w:eastAsia="Consolas" w:hAnsi="Consolas" w:cs="Consolas"/>
          <w:color w:val="auto"/>
          <w:sz w:val="21"/>
        </w:rPr>
        <w:t xml:space="preserve"> in range(10):     # display original     </w:t>
      </w:r>
      <w:proofErr w:type="spellStart"/>
      <w:r w:rsidRPr="001E0486">
        <w:rPr>
          <w:rFonts w:ascii="Consolas" w:eastAsia="Consolas" w:hAnsi="Consolas" w:cs="Consolas"/>
          <w:color w:val="auto"/>
          <w:sz w:val="21"/>
        </w:rPr>
        <w:t>ax</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plt.subplot</w:t>
      </w:r>
      <w:proofErr w:type="spellEnd"/>
      <w:r w:rsidRPr="001E0486">
        <w:rPr>
          <w:rFonts w:ascii="Consolas" w:eastAsia="Consolas" w:hAnsi="Consolas" w:cs="Consolas"/>
          <w:color w:val="auto"/>
          <w:sz w:val="21"/>
        </w:rPr>
        <w:t xml:space="preserve">(3, 20, </w:t>
      </w:r>
      <w:proofErr w:type="spellStart"/>
      <w:r w:rsidRPr="001E0486">
        <w:rPr>
          <w:rFonts w:ascii="Consolas" w:eastAsia="Consolas" w:hAnsi="Consolas" w:cs="Consolas"/>
          <w:color w:val="auto"/>
          <w:sz w:val="21"/>
        </w:rPr>
        <w:t>i</w:t>
      </w:r>
      <w:proofErr w:type="spellEnd"/>
      <w:r w:rsidRPr="001E0486">
        <w:rPr>
          <w:rFonts w:ascii="Consolas" w:eastAsia="Consolas" w:hAnsi="Consolas" w:cs="Consolas"/>
          <w:color w:val="auto"/>
          <w:sz w:val="21"/>
        </w:rPr>
        <w:t xml:space="preserve"> + 1)     </w:t>
      </w:r>
      <w:proofErr w:type="spellStart"/>
      <w:r w:rsidRPr="001E0486">
        <w:rPr>
          <w:rFonts w:ascii="Consolas" w:eastAsia="Consolas" w:hAnsi="Consolas" w:cs="Consolas"/>
          <w:color w:val="auto"/>
          <w:sz w:val="21"/>
        </w:rPr>
        <w:t>plt.imshow</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X_test</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i</w:t>
      </w:r>
      <w:proofErr w:type="spellEnd"/>
      <w:r w:rsidRPr="001E0486">
        <w:rPr>
          <w:rFonts w:ascii="Consolas" w:eastAsia="Consolas" w:hAnsi="Consolas" w:cs="Consolas"/>
          <w:color w:val="auto"/>
          <w:sz w:val="21"/>
        </w:rPr>
        <w:t xml:space="preserve">].reshape(28, 28))     </w:t>
      </w:r>
      <w:proofErr w:type="spellStart"/>
      <w:r w:rsidRPr="001E0486">
        <w:rPr>
          <w:rFonts w:ascii="Consolas" w:eastAsia="Consolas" w:hAnsi="Consolas" w:cs="Consolas"/>
          <w:color w:val="auto"/>
          <w:sz w:val="21"/>
        </w:rPr>
        <w:t>plt.gray</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ax.get_xaxis</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set_visible</w:t>
      </w:r>
      <w:proofErr w:type="spellEnd"/>
      <w:r w:rsidRPr="001E0486">
        <w:rPr>
          <w:rFonts w:ascii="Consolas" w:eastAsia="Consolas" w:hAnsi="Consolas" w:cs="Consolas"/>
          <w:color w:val="auto"/>
          <w:sz w:val="21"/>
        </w:rPr>
        <w:t xml:space="preserve">(False)     </w:t>
      </w:r>
      <w:proofErr w:type="spellStart"/>
      <w:r w:rsidRPr="001E0486">
        <w:rPr>
          <w:rFonts w:ascii="Consolas" w:eastAsia="Consolas" w:hAnsi="Consolas" w:cs="Consolas"/>
          <w:color w:val="auto"/>
          <w:sz w:val="21"/>
        </w:rPr>
        <w:t>ax.get_yaxis</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set_visible</w:t>
      </w:r>
      <w:proofErr w:type="spellEnd"/>
      <w:r w:rsidRPr="001E0486">
        <w:rPr>
          <w:rFonts w:ascii="Consolas" w:eastAsia="Consolas" w:hAnsi="Consolas" w:cs="Consolas"/>
          <w:color w:val="auto"/>
          <w:sz w:val="21"/>
        </w:rPr>
        <w:t xml:space="preserve">(False) </w:t>
      </w:r>
    </w:p>
    <w:p w14:paraId="45AD2696" w14:textId="77777777" w:rsidR="0087085C" w:rsidRPr="001E0486" w:rsidRDefault="00000000">
      <w:pPr>
        <w:spacing w:after="0" w:line="259" w:lineRule="auto"/>
        <w:ind w:left="0" w:firstLine="0"/>
        <w:rPr>
          <w:color w:val="auto"/>
        </w:rPr>
      </w:pPr>
      <w:r w:rsidRPr="001E0486">
        <w:rPr>
          <w:rFonts w:ascii="Consolas" w:eastAsia="Consolas" w:hAnsi="Consolas" w:cs="Consolas"/>
          <w:color w:val="auto"/>
          <w:sz w:val="21"/>
        </w:rPr>
        <w:lastRenderedPageBreak/>
        <w:t xml:space="preserve">     </w:t>
      </w:r>
    </w:p>
    <w:p w14:paraId="1EAE196B" w14:textId="77777777" w:rsidR="0087085C" w:rsidRPr="001E0486" w:rsidRDefault="00000000">
      <w:pPr>
        <w:spacing w:after="8" w:line="267" w:lineRule="auto"/>
        <w:ind w:left="-5" w:right="4000"/>
        <w:rPr>
          <w:color w:val="auto"/>
        </w:rPr>
      </w:pPr>
      <w:r w:rsidRPr="001E0486">
        <w:rPr>
          <w:rFonts w:ascii="Consolas" w:eastAsia="Consolas" w:hAnsi="Consolas" w:cs="Consolas"/>
          <w:color w:val="auto"/>
          <w:sz w:val="21"/>
        </w:rPr>
        <w:t xml:space="preserve">    # display encoded image     </w:t>
      </w:r>
      <w:proofErr w:type="spellStart"/>
      <w:r w:rsidRPr="001E0486">
        <w:rPr>
          <w:rFonts w:ascii="Consolas" w:eastAsia="Consolas" w:hAnsi="Consolas" w:cs="Consolas"/>
          <w:color w:val="auto"/>
          <w:sz w:val="21"/>
        </w:rPr>
        <w:t>ax</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plt.subplot</w:t>
      </w:r>
      <w:proofErr w:type="spellEnd"/>
      <w:r w:rsidRPr="001E0486">
        <w:rPr>
          <w:rFonts w:ascii="Consolas" w:eastAsia="Consolas" w:hAnsi="Consolas" w:cs="Consolas"/>
          <w:color w:val="auto"/>
          <w:sz w:val="21"/>
        </w:rPr>
        <w:t xml:space="preserve">(3, 20, </w:t>
      </w:r>
      <w:proofErr w:type="spellStart"/>
      <w:r w:rsidRPr="001E0486">
        <w:rPr>
          <w:rFonts w:ascii="Consolas" w:eastAsia="Consolas" w:hAnsi="Consolas" w:cs="Consolas"/>
          <w:color w:val="auto"/>
          <w:sz w:val="21"/>
        </w:rPr>
        <w:t>i</w:t>
      </w:r>
      <w:proofErr w:type="spellEnd"/>
      <w:r w:rsidRPr="001E0486">
        <w:rPr>
          <w:rFonts w:ascii="Consolas" w:eastAsia="Consolas" w:hAnsi="Consolas" w:cs="Consolas"/>
          <w:color w:val="auto"/>
          <w:sz w:val="21"/>
        </w:rPr>
        <w:t xml:space="preserve"> + 1 + 20)     </w:t>
      </w:r>
      <w:proofErr w:type="spellStart"/>
      <w:r w:rsidRPr="001E0486">
        <w:rPr>
          <w:rFonts w:ascii="Consolas" w:eastAsia="Consolas" w:hAnsi="Consolas" w:cs="Consolas"/>
          <w:color w:val="auto"/>
          <w:sz w:val="21"/>
        </w:rPr>
        <w:t>plt.imshow</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encoded_imgs</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i</w:t>
      </w:r>
      <w:proofErr w:type="spellEnd"/>
      <w:r w:rsidRPr="001E0486">
        <w:rPr>
          <w:rFonts w:ascii="Consolas" w:eastAsia="Consolas" w:hAnsi="Consolas" w:cs="Consolas"/>
          <w:color w:val="auto"/>
          <w:sz w:val="21"/>
        </w:rPr>
        <w:t xml:space="preserve">].reshape(8,4))     </w:t>
      </w:r>
      <w:proofErr w:type="spellStart"/>
      <w:r w:rsidRPr="001E0486">
        <w:rPr>
          <w:rFonts w:ascii="Consolas" w:eastAsia="Consolas" w:hAnsi="Consolas" w:cs="Consolas"/>
          <w:color w:val="auto"/>
          <w:sz w:val="21"/>
        </w:rPr>
        <w:t>plt.gray</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ax.get_xaxis</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set_visible</w:t>
      </w:r>
      <w:proofErr w:type="spellEnd"/>
      <w:r w:rsidRPr="001E0486">
        <w:rPr>
          <w:rFonts w:ascii="Consolas" w:eastAsia="Consolas" w:hAnsi="Consolas" w:cs="Consolas"/>
          <w:color w:val="auto"/>
          <w:sz w:val="21"/>
        </w:rPr>
        <w:t xml:space="preserve">(False)     </w:t>
      </w:r>
      <w:proofErr w:type="spellStart"/>
      <w:r w:rsidRPr="001E0486">
        <w:rPr>
          <w:rFonts w:ascii="Consolas" w:eastAsia="Consolas" w:hAnsi="Consolas" w:cs="Consolas"/>
          <w:color w:val="auto"/>
          <w:sz w:val="21"/>
        </w:rPr>
        <w:t>ax.get_yaxis</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set_visible</w:t>
      </w:r>
      <w:proofErr w:type="spellEnd"/>
      <w:r w:rsidRPr="001E0486">
        <w:rPr>
          <w:rFonts w:ascii="Consolas" w:eastAsia="Consolas" w:hAnsi="Consolas" w:cs="Consolas"/>
          <w:color w:val="auto"/>
          <w:sz w:val="21"/>
        </w:rPr>
        <w:t xml:space="preserve">(False)     # display reconstruction     </w:t>
      </w:r>
      <w:proofErr w:type="spellStart"/>
      <w:r w:rsidRPr="001E0486">
        <w:rPr>
          <w:rFonts w:ascii="Consolas" w:eastAsia="Consolas" w:hAnsi="Consolas" w:cs="Consolas"/>
          <w:color w:val="auto"/>
          <w:sz w:val="21"/>
        </w:rPr>
        <w:t>ax</w:t>
      </w:r>
      <w:proofErr w:type="spellEnd"/>
      <w:r w:rsidRPr="001E0486">
        <w:rPr>
          <w:rFonts w:ascii="Consolas" w:eastAsia="Consolas" w:hAnsi="Consolas" w:cs="Consolas"/>
          <w:color w:val="auto"/>
          <w:sz w:val="21"/>
        </w:rPr>
        <w:t xml:space="preserve"> = </w:t>
      </w:r>
      <w:proofErr w:type="spellStart"/>
      <w:r w:rsidRPr="001E0486">
        <w:rPr>
          <w:rFonts w:ascii="Consolas" w:eastAsia="Consolas" w:hAnsi="Consolas" w:cs="Consolas"/>
          <w:color w:val="auto"/>
          <w:sz w:val="21"/>
        </w:rPr>
        <w:t>plt.subplot</w:t>
      </w:r>
      <w:proofErr w:type="spellEnd"/>
      <w:r w:rsidRPr="001E0486">
        <w:rPr>
          <w:rFonts w:ascii="Consolas" w:eastAsia="Consolas" w:hAnsi="Consolas" w:cs="Consolas"/>
          <w:color w:val="auto"/>
          <w:sz w:val="21"/>
        </w:rPr>
        <w:t>(3, 20, 2*20 +</w:t>
      </w:r>
      <w:proofErr w:type="spellStart"/>
      <w:r w:rsidRPr="001E0486">
        <w:rPr>
          <w:rFonts w:ascii="Consolas" w:eastAsia="Consolas" w:hAnsi="Consolas" w:cs="Consolas"/>
          <w:color w:val="auto"/>
          <w:sz w:val="21"/>
        </w:rPr>
        <w:t>i</w:t>
      </w:r>
      <w:proofErr w:type="spellEnd"/>
      <w:r w:rsidRPr="001E0486">
        <w:rPr>
          <w:rFonts w:ascii="Consolas" w:eastAsia="Consolas" w:hAnsi="Consolas" w:cs="Consolas"/>
          <w:color w:val="auto"/>
          <w:sz w:val="21"/>
        </w:rPr>
        <w:t xml:space="preserve">+ 1)     </w:t>
      </w:r>
      <w:proofErr w:type="spellStart"/>
      <w:r w:rsidRPr="001E0486">
        <w:rPr>
          <w:rFonts w:ascii="Consolas" w:eastAsia="Consolas" w:hAnsi="Consolas" w:cs="Consolas"/>
          <w:color w:val="auto"/>
          <w:sz w:val="21"/>
        </w:rPr>
        <w:t>plt.imshow</w:t>
      </w:r>
      <w:proofErr w:type="spellEnd"/>
      <w:r w:rsidRPr="001E0486">
        <w:rPr>
          <w:rFonts w:ascii="Consolas" w:eastAsia="Consolas" w:hAnsi="Consolas" w:cs="Consolas"/>
          <w:color w:val="auto"/>
          <w:sz w:val="21"/>
        </w:rPr>
        <w:t>(predicted[</w:t>
      </w:r>
      <w:proofErr w:type="spellStart"/>
      <w:r w:rsidRPr="001E0486">
        <w:rPr>
          <w:rFonts w:ascii="Consolas" w:eastAsia="Consolas" w:hAnsi="Consolas" w:cs="Consolas"/>
          <w:color w:val="auto"/>
          <w:sz w:val="21"/>
        </w:rPr>
        <w:t>i</w:t>
      </w:r>
      <w:proofErr w:type="spellEnd"/>
      <w:r w:rsidRPr="001E0486">
        <w:rPr>
          <w:rFonts w:ascii="Consolas" w:eastAsia="Consolas" w:hAnsi="Consolas" w:cs="Consolas"/>
          <w:color w:val="auto"/>
          <w:sz w:val="21"/>
        </w:rPr>
        <w:t xml:space="preserve">].reshape(28, 28))     </w:t>
      </w:r>
      <w:proofErr w:type="spellStart"/>
      <w:r w:rsidRPr="001E0486">
        <w:rPr>
          <w:rFonts w:ascii="Consolas" w:eastAsia="Consolas" w:hAnsi="Consolas" w:cs="Consolas"/>
          <w:color w:val="auto"/>
          <w:sz w:val="21"/>
        </w:rPr>
        <w:t>plt.gray</w:t>
      </w:r>
      <w:proofErr w:type="spellEnd"/>
      <w:r w:rsidRPr="001E0486">
        <w:rPr>
          <w:rFonts w:ascii="Consolas" w:eastAsia="Consolas" w:hAnsi="Consolas" w:cs="Consolas"/>
          <w:color w:val="auto"/>
          <w:sz w:val="21"/>
        </w:rPr>
        <w:t xml:space="preserve">()     </w:t>
      </w:r>
      <w:proofErr w:type="spellStart"/>
      <w:r w:rsidRPr="001E0486">
        <w:rPr>
          <w:rFonts w:ascii="Consolas" w:eastAsia="Consolas" w:hAnsi="Consolas" w:cs="Consolas"/>
          <w:color w:val="auto"/>
          <w:sz w:val="21"/>
        </w:rPr>
        <w:t>ax.get_xaxis</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set_visible</w:t>
      </w:r>
      <w:proofErr w:type="spellEnd"/>
      <w:r w:rsidRPr="001E0486">
        <w:rPr>
          <w:rFonts w:ascii="Consolas" w:eastAsia="Consolas" w:hAnsi="Consolas" w:cs="Consolas"/>
          <w:color w:val="auto"/>
          <w:sz w:val="21"/>
        </w:rPr>
        <w:t xml:space="preserve">(False)     </w:t>
      </w:r>
      <w:proofErr w:type="spellStart"/>
      <w:r w:rsidRPr="001E0486">
        <w:rPr>
          <w:rFonts w:ascii="Consolas" w:eastAsia="Consolas" w:hAnsi="Consolas" w:cs="Consolas"/>
          <w:color w:val="auto"/>
          <w:sz w:val="21"/>
        </w:rPr>
        <w:t>ax.get_yaxis</w:t>
      </w:r>
      <w:proofErr w:type="spellEnd"/>
      <w:r w:rsidRPr="001E0486">
        <w:rPr>
          <w:rFonts w:ascii="Consolas" w:eastAsia="Consolas" w:hAnsi="Consolas" w:cs="Consolas"/>
          <w:color w:val="auto"/>
          <w:sz w:val="21"/>
        </w:rPr>
        <w:t>().</w:t>
      </w:r>
      <w:proofErr w:type="spellStart"/>
      <w:r w:rsidRPr="001E0486">
        <w:rPr>
          <w:rFonts w:ascii="Consolas" w:eastAsia="Consolas" w:hAnsi="Consolas" w:cs="Consolas"/>
          <w:color w:val="auto"/>
          <w:sz w:val="21"/>
        </w:rPr>
        <w:t>set_visible</w:t>
      </w:r>
      <w:proofErr w:type="spellEnd"/>
      <w:r w:rsidRPr="001E0486">
        <w:rPr>
          <w:rFonts w:ascii="Consolas" w:eastAsia="Consolas" w:hAnsi="Consolas" w:cs="Consolas"/>
          <w:color w:val="auto"/>
          <w:sz w:val="21"/>
        </w:rPr>
        <w:t xml:space="preserve">(False) </w:t>
      </w:r>
    </w:p>
    <w:p w14:paraId="1811D7F1" w14:textId="77777777" w:rsidR="0087085C" w:rsidRPr="001E0486" w:rsidRDefault="00000000">
      <w:pPr>
        <w:spacing w:after="16" w:line="259" w:lineRule="auto"/>
        <w:ind w:left="0" w:firstLine="0"/>
        <w:rPr>
          <w:color w:val="auto"/>
        </w:rPr>
      </w:pPr>
      <w:r w:rsidRPr="001E0486">
        <w:rPr>
          <w:rFonts w:ascii="Consolas" w:eastAsia="Consolas" w:hAnsi="Consolas" w:cs="Consolas"/>
          <w:color w:val="auto"/>
          <w:sz w:val="21"/>
        </w:rPr>
        <w:t xml:space="preserve">     </w:t>
      </w:r>
    </w:p>
    <w:p w14:paraId="7F96099F" w14:textId="77777777" w:rsidR="0087085C" w:rsidRPr="001E0486" w:rsidRDefault="00000000">
      <w:pPr>
        <w:spacing w:after="8" w:line="267" w:lineRule="auto"/>
        <w:ind w:left="-5" w:right="7927"/>
        <w:rPr>
          <w:color w:val="auto"/>
        </w:rPr>
      </w:pPr>
      <w:r w:rsidRPr="001E0486">
        <w:rPr>
          <w:rFonts w:ascii="Consolas" w:eastAsia="Consolas" w:hAnsi="Consolas" w:cs="Consolas"/>
          <w:color w:val="auto"/>
          <w:sz w:val="21"/>
        </w:rPr>
        <w:t xml:space="preserve">          </w:t>
      </w:r>
      <w:proofErr w:type="spellStart"/>
      <w:proofErr w:type="gramStart"/>
      <w:r w:rsidRPr="001E0486">
        <w:rPr>
          <w:rFonts w:ascii="Consolas" w:eastAsia="Consolas" w:hAnsi="Consolas" w:cs="Consolas"/>
          <w:color w:val="auto"/>
          <w:sz w:val="21"/>
        </w:rPr>
        <w:t>plt.show</w:t>
      </w:r>
      <w:proofErr w:type="spellEnd"/>
      <w:proofErr w:type="gramEnd"/>
      <w:r w:rsidRPr="001E0486">
        <w:rPr>
          <w:rFonts w:ascii="Consolas" w:eastAsia="Consolas" w:hAnsi="Consolas" w:cs="Consolas"/>
          <w:color w:val="auto"/>
          <w:sz w:val="21"/>
        </w:rPr>
        <w:t xml:space="preserve">() </w:t>
      </w:r>
    </w:p>
    <w:p w14:paraId="39FC0722" w14:textId="77777777" w:rsidR="0087085C" w:rsidRPr="001E0486" w:rsidRDefault="00000000">
      <w:pPr>
        <w:spacing w:after="96" w:line="259" w:lineRule="auto"/>
        <w:ind w:left="-5"/>
        <w:rPr>
          <w:color w:val="auto"/>
        </w:rPr>
      </w:pPr>
      <w:r w:rsidRPr="001E0486">
        <w:rPr>
          <w:b/>
          <w:color w:val="auto"/>
          <w:sz w:val="24"/>
        </w:rPr>
        <w:t xml:space="preserve">Results:  </w:t>
      </w:r>
    </w:p>
    <w:p w14:paraId="14AA6C42" w14:textId="77777777" w:rsidR="0087085C" w:rsidRPr="001E0486" w:rsidRDefault="00000000">
      <w:pPr>
        <w:spacing w:after="100" w:line="259" w:lineRule="auto"/>
        <w:ind w:left="0" w:right="17" w:firstLine="0"/>
        <w:jc w:val="right"/>
        <w:rPr>
          <w:color w:val="auto"/>
        </w:rPr>
      </w:pPr>
      <w:r w:rsidRPr="001E0486">
        <w:rPr>
          <w:noProof/>
          <w:color w:val="auto"/>
        </w:rPr>
        <mc:AlternateContent>
          <mc:Choice Requires="wpg">
            <w:drawing>
              <wp:inline distT="0" distB="0" distL="0" distR="0" wp14:anchorId="590C847C" wp14:editId="50436AD4">
                <wp:extent cx="5730240" cy="4105401"/>
                <wp:effectExtent l="0" t="0" r="0" b="0"/>
                <wp:docPr id="7356" name="Group 7356"/>
                <wp:cNvGraphicFramePr/>
                <a:graphic xmlns:a="http://schemas.openxmlformats.org/drawingml/2006/main">
                  <a:graphicData uri="http://schemas.microsoft.com/office/word/2010/wordprocessingGroup">
                    <wpg:wgp>
                      <wpg:cNvGrpSpPr/>
                      <wpg:grpSpPr>
                        <a:xfrm>
                          <a:off x="0" y="0"/>
                          <a:ext cx="5730240" cy="4105401"/>
                          <a:chOff x="0" y="0"/>
                          <a:chExt cx="5730240" cy="4105401"/>
                        </a:xfrm>
                      </wpg:grpSpPr>
                      <pic:pic xmlns:pic="http://schemas.openxmlformats.org/drawingml/2006/picture">
                        <pic:nvPicPr>
                          <pic:cNvPr id="1203" name="Picture 1203"/>
                          <pic:cNvPicPr/>
                        </pic:nvPicPr>
                        <pic:blipFill>
                          <a:blip r:embed="rId31"/>
                          <a:stretch>
                            <a:fillRect/>
                          </a:stretch>
                        </pic:blipFill>
                        <pic:spPr>
                          <a:xfrm>
                            <a:off x="0" y="0"/>
                            <a:ext cx="5730240" cy="2842260"/>
                          </a:xfrm>
                          <a:prstGeom prst="rect">
                            <a:avLst/>
                          </a:prstGeom>
                        </pic:spPr>
                      </pic:pic>
                      <pic:pic xmlns:pic="http://schemas.openxmlformats.org/drawingml/2006/picture">
                        <pic:nvPicPr>
                          <pic:cNvPr id="1205" name="Picture 1205"/>
                          <pic:cNvPicPr/>
                        </pic:nvPicPr>
                        <pic:blipFill>
                          <a:blip r:embed="rId32"/>
                          <a:stretch>
                            <a:fillRect/>
                          </a:stretch>
                        </pic:blipFill>
                        <pic:spPr>
                          <a:xfrm>
                            <a:off x="0" y="2855721"/>
                            <a:ext cx="5722620" cy="1249680"/>
                          </a:xfrm>
                          <a:prstGeom prst="rect">
                            <a:avLst/>
                          </a:prstGeom>
                        </pic:spPr>
                      </pic:pic>
                    </wpg:wgp>
                  </a:graphicData>
                </a:graphic>
              </wp:inline>
            </w:drawing>
          </mc:Choice>
          <mc:Fallback xmlns:a="http://schemas.openxmlformats.org/drawingml/2006/main">
            <w:pict>
              <v:group id="Group 7356" style="width:451.2pt;height:323.26pt;mso-position-horizontal-relative:char;mso-position-vertical-relative:line" coordsize="57302,41054">
                <v:shape id="Picture 1203" style="position:absolute;width:57302;height:28422;left:0;top:0;" filled="f">
                  <v:imagedata r:id="rId33"/>
                </v:shape>
                <v:shape id="Picture 1205" style="position:absolute;width:57226;height:12496;left:0;top:28557;" filled="f">
                  <v:imagedata r:id="rId34"/>
                </v:shape>
              </v:group>
            </w:pict>
          </mc:Fallback>
        </mc:AlternateContent>
      </w:r>
      <w:r w:rsidRPr="001E0486">
        <w:rPr>
          <w:color w:val="auto"/>
        </w:rPr>
        <w:t xml:space="preserve"> </w:t>
      </w:r>
    </w:p>
    <w:p w14:paraId="6907EFB3" w14:textId="77777777" w:rsidR="0087085C" w:rsidRPr="001E0486" w:rsidRDefault="00000000">
      <w:pPr>
        <w:spacing w:after="158" w:line="259" w:lineRule="auto"/>
        <w:ind w:left="0" w:firstLine="0"/>
        <w:rPr>
          <w:color w:val="auto"/>
        </w:rPr>
      </w:pPr>
      <w:r w:rsidRPr="001E0486">
        <w:rPr>
          <w:color w:val="auto"/>
        </w:rPr>
        <w:t xml:space="preserve"> </w:t>
      </w:r>
    </w:p>
    <w:p w14:paraId="70838A0E" w14:textId="77777777" w:rsidR="0087085C" w:rsidRPr="001E0486" w:rsidRDefault="00000000">
      <w:pPr>
        <w:spacing w:after="179" w:line="259" w:lineRule="auto"/>
        <w:ind w:left="0" w:firstLine="0"/>
        <w:rPr>
          <w:color w:val="auto"/>
        </w:rPr>
      </w:pPr>
      <w:r w:rsidRPr="001E0486">
        <w:rPr>
          <w:color w:val="auto"/>
        </w:rPr>
        <w:t xml:space="preserve"> </w:t>
      </w:r>
    </w:p>
    <w:p w14:paraId="015427BC" w14:textId="77777777" w:rsidR="0087085C" w:rsidRPr="001E0486" w:rsidRDefault="00000000">
      <w:pPr>
        <w:spacing w:after="139" w:line="259" w:lineRule="auto"/>
        <w:ind w:left="-5"/>
        <w:rPr>
          <w:color w:val="auto"/>
        </w:rPr>
      </w:pPr>
      <w:r w:rsidRPr="001E0486">
        <w:rPr>
          <w:b/>
          <w:color w:val="auto"/>
          <w:sz w:val="24"/>
        </w:rPr>
        <w:t xml:space="preserve">Conclusion: </w:t>
      </w:r>
    </w:p>
    <w:p w14:paraId="6083D382" w14:textId="10020A04" w:rsidR="0087085C" w:rsidRPr="001E0486" w:rsidRDefault="00000000" w:rsidP="00303EEC">
      <w:pPr>
        <w:spacing w:after="153"/>
        <w:ind w:right="37"/>
        <w:rPr>
          <w:color w:val="auto"/>
        </w:rPr>
      </w:pPr>
      <w:r w:rsidRPr="001E0486">
        <w:rPr>
          <w:color w:val="auto"/>
        </w:rPr>
        <w:t xml:space="preserve">Thus, we have understood how autoencoders work and how to program them </w:t>
      </w:r>
    </w:p>
    <w:sectPr w:rsidR="0087085C" w:rsidRPr="001E0486">
      <w:pgSz w:w="11906" w:h="16838"/>
      <w:pgMar w:top="1440" w:right="1386" w:bottom="15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74C6A"/>
    <w:multiLevelType w:val="hybridMultilevel"/>
    <w:tmpl w:val="845ACF60"/>
    <w:lvl w:ilvl="0" w:tplc="12FEF2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BCAD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E845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9469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5C04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B2AB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EFF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EC5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EC37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BE4DC3"/>
    <w:multiLevelType w:val="hybridMultilevel"/>
    <w:tmpl w:val="D204A4CA"/>
    <w:lvl w:ilvl="0" w:tplc="53DED2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0608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AECE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4469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40C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8053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5E49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B000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F892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1414A0"/>
    <w:multiLevelType w:val="hybridMultilevel"/>
    <w:tmpl w:val="CC5A1FF8"/>
    <w:lvl w:ilvl="0" w:tplc="C3C02C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3E0D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D62B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326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5CCB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A265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660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7CAF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DE31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DF1EEB"/>
    <w:multiLevelType w:val="hybridMultilevel"/>
    <w:tmpl w:val="90105384"/>
    <w:lvl w:ilvl="0" w:tplc="6E506F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1E0D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4C04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1874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9601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AAE5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AA93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A649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D48B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431E59"/>
    <w:multiLevelType w:val="hybridMultilevel"/>
    <w:tmpl w:val="C6AA22FC"/>
    <w:lvl w:ilvl="0" w:tplc="7DB884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649A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C6A8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4AE4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5635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8E01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5A65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0F0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EC8B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BB42F8"/>
    <w:multiLevelType w:val="hybridMultilevel"/>
    <w:tmpl w:val="E56ADA68"/>
    <w:lvl w:ilvl="0" w:tplc="48182E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ECB7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343B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0075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8427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0C0A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480A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1446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E6F2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283129"/>
    <w:multiLevelType w:val="hybridMultilevel"/>
    <w:tmpl w:val="5AA25A4E"/>
    <w:lvl w:ilvl="0" w:tplc="BA24A49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1EBF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829DA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D28B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4A31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BA0B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DC4C4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CE547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8CC6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4F761B8"/>
    <w:multiLevelType w:val="hybridMultilevel"/>
    <w:tmpl w:val="1AF81AB2"/>
    <w:lvl w:ilvl="0" w:tplc="7E7276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0AD9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B4D5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044A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AD8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0E82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989E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B241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844B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5207540"/>
    <w:multiLevelType w:val="hybridMultilevel"/>
    <w:tmpl w:val="B6E2A4DA"/>
    <w:lvl w:ilvl="0" w:tplc="AB7896BA">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8E4FF2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C3832D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784892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2483B1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716202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F0678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8AC43C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8C2D96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5F5674"/>
    <w:multiLevelType w:val="hybridMultilevel"/>
    <w:tmpl w:val="E904F3BC"/>
    <w:lvl w:ilvl="0" w:tplc="1A5EE2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AC11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4800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42BE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3C6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CCCF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68AA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64EF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A2A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E073781"/>
    <w:multiLevelType w:val="hybridMultilevel"/>
    <w:tmpl w:val="30442528"/>
    <w:lvl w:ilvl="0" w:tplc="B728162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7C5C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CCA5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6EF88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3C0F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5CE9C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0059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8E0E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2A1A9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62626650">
    <w:abstractNumId w:val="6"/>
  </w:num>
  <w:num w:numId="2" w16cid:durableId="1690988479">
    <w:abstractNumId w:val="2"/>
  </w:num>
  <w:num w:numId="3" w16cid:durableId="114299989">
    <w:abstractNumId w:val="3"/>
  </w:num>
  <w:num w:numId="4" w16cid:durableId="1150485801">
    <w:abstractNumId w:val="5"/>
  </w:num>
  <w:num w:numId="5" w16cid:durableId="999845359">
    <w:abstractNumId w:val="0"/>
  </w:num>
  <w:num w:numId="6" w16cid:durableId="736516963">
    <w:abstractNumId w:val="4"/>
  </w:num>
  <w:num w:numId="7" w16cid:durableId="554464179">
    <w:abstractNumId w:val="1"/>
  </w:num>
  <w:num w:numId="8" w16cid:durableId="1453281306">
    <w:abstractNumId w:val="7"/>
  </w:num>
  <w:num w:numId="9" w16cid:durableId="1411655568">
    <w:abstractNumId w:val="9"/>
  </w:num>
  <w:num w:numId="10" w16cid:durableId="98839127">
    <w:abstractNumId w:val="10"/>
  </w:num>
  <w:num w:numId="11" w16cid:durableId="7297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85C"/>
    <w:rsid w:val="000F4D83"/>
    <w:rsid w:val="001E0486"/>
    <w:rsid w:val="00303EEC"/>
    <w:rsid w:val="0087085C"/>
    <w:rsid w:val="0089616C"/>
    <w:rsid w:val="0098685B"/>
    <w:rsid w:val="009E1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B788"/>
  <w15:docId w15:val="{D3303349-60AD-4429-B7C2-E8B774B2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2" w:line="265"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11"/>
      </w:numPr>
      <w:spacing w:after="25"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9598">
      <w:bodyDiv w:val="1"/>
      <w:marLeft w:val="0"/>
      <w:marRight w:val="0"/>
      <w:marTop w:val="0"/>
      <w:marBottom w:val="0"/>
      <w:divBdr>
        <w:top w:val="none" w:sz="0" w:space="0" w:color="auto"/>
        <w:left w:val="none" w:sz="0" w:space="0" w:color="auto"/>
        <w:bottom w:val="none" w:sz="0" w:space="0" w:color="auto"/>
        <w:right w:val="none" w:sz="0" w:space="0" w:color="auto"/>
      </w:divBdr>
    </w:div>
    <w:div w:id="1884252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supervised_learning" TargetMode="External"/><Relationship Id="rId18" Type="http://schemas.openxmlformats.org/officeDocument/2006/relationships/hyperlink" Target="https://en.wikipedia.org/wiki/Dimensionality_reduction" TargetMode="External"/><Relationship Id="rId26"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yperlink" Target="https://en.wikipedia.org/wiki/Face_recognition" TargetMode="External"/><Relationship Id="rId34" Type="http://schemas.openxmlformats.org/officeDocument/2006/relationships/image" Target="media/image80.jpg"/><Relationship Id="rId7" Type="http://schemas.openxmlformats.org/officeDocument/2006/relationships/hyperlink" Target="https://en.wikipedia.org/wiki/Artificial_neural_network" TargetMode="External"/><Relationship Id="rId12" Type="http://schemas.openxmlformats.org/officeDocument/2006/relationships/hyperlink" Target="https://en.wikipedia.org/wiki/Unsupervised_learning" TargetMode="External"/><Relationship Id="rId17" Type="http://schemas.openxmlformats.org/officeDocument/2006/relationships/hyperlink" Target="https://en.wikipedia.org/wiki/Dimensionality_reduction" TargetMode="External"/><Relationship Id="rId25" Type="http://schemas.openxmlformats.org/officeDocument/2006/relationships/image" Target="media/image2.png"/><Relationship Id="rId33" Type="http://schemas.openxmlformats.org/officeDocument/2006/relationships/image" Target="media/image70.jpg"/><Relationship Id="rId2" Type="http://schemas.openxmlformats.org/officeDocument/2006/relationships/styles" Target="styles.xml"/><Relationship Id="rId16" Type="http://schemas.openxmlformats.org/officeDocument/2006/relationships/hyperlink" Target="https://en.wikipedia.org/wiki/Feature_learning" TargetMode="External"/><Relationship Id="rId20" Type="http://schemas.openxmlformats.org/officeDocument/2006/relationships/hyperlink" Target="https://en.wikipedia.org/wiki/Face_recognition"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en.wikipedia.org/wiki/Artificial_neural_network" TargetMode="External"/><Relationship Id="rId11" Type="http://schemas.openxmlformats.org/officeDocument/2006/relationships/hyperlink" Target="https://en.wikipedia.org/wiki/Unsupervised_learning" TargetMode="External"/><Relationship Id="rId24" Type="http://schemas.openxmlformats.org/officeDocument/2006/relationships/image" Target="media/image1.jpg"/><Relationship Id="rId32" Type="http://schemas.openxmlformats.org/officeDocument/2006/relationships/image" Target="media/image9.jpg"/><Relationship Id="rId5" Type="http://schemas.openxmlformats.org/officeDocument/2006/relationships/hyperlink" Target="https://en.wikipedia.org/wiki/Artificial_neural_network" TargetMode="External"/><Relationship Id="rId15" Type="http://schemas.openxmlformats.org/officeDocument/2006/relationships/hyperlink" Target="https://en.wikipedia.org/wiki/Feature_learning" TargetMode="External"/><Relationship Id="rId23" Type="http://schemas.openxmlformats.org/officeDocument/2006/relationships/hyperlink" Target="https://en.wikipedia.org/wiki/Face_recognition" TargetMode="External"/><Relationship Id="rId28" Type="http://schemas.openxmlformats.org/officeDocument/2006/relationships/image" Target="media/image5.jpg"/><Relationship Id="rId36" Type="http://schemas.openxmlformats.org/officeDocument/2006/relationships/theme" Target="theme/theme1.xml"/><Relationship Id="rId10" Type="http://schemas.openxmlformats.org/officeDocument/2006/relationships/hyperlink" Target="https://en.wikipedia.org/wiki/Feature_learning" TargetMode="External"/><Relationship Id="rId19" Type="http://schemas.openxmlformats.org/officeDocument/2006/relationships/hyperlink" Target="https://en.wikipedia.org/wiki/Dimensionality_reduction" TargetMode="External"/><Relationship Id="rId31"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en.wikipedia.org/wiki/Feature_learning" TargetMode="External"/><Relationship Id="rId14" Type="http://schemas.openxmlformats.org/officeDocument/2006/relationships/hyperlink" Target="https://en.wikipedia.org/wiki/Feature_learning" TargetMode="External"/><Relationship Id="rId22" Type="http://schemas.openxmlformats.org/officeDocument/2006/relationships/hyperlink" Target="https://en.wikipedia.org/wiki/Face_recognition" TargetMode="External"/><Relationship Id="rId27" Type="http://schemas.openxmlformats.org/officeDocument/2006/relationships/image" Target="media/image4.jpg"/><Relationship Id="rId30" Type="http://schemas.openxmlformats.org/officeDocument/2006/relationships/image" Target="media/image7.jpg"/><Relationship Id="rId35" Type="http://schemas.openxmlformats.org/officeDocument/2006/relationships/fontTable" Target="fontTable.xml"/><Relationship Id="rId8" Type="http://schemas.openxmlformats.org/officeDocument/2006/relationships/hyperlink" Target="https://en.wikipedia.org/wiki/Featur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2211</Words>
  <Characters>12609</Characters>
  <Application>Microsoft Office Word</Application>
  <DocSecurity>0</DocSecurity>
  <Lines>105</Lines>
  <Paragraphs>29</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nilesh</cp:lastModifiedBy>
  <cp:revision>5</cp:revision>
  <dcterms:created xsi:type="dcterms:W3CDTF">2024-11-13T18:53:00Z</dcterms:created>
  <dcterms:modified xsi:type="dcterms:W3CDTF">2024-11-18T06:30:00Z</dcterms:modified>
</cp:coreProperties>
</file>