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DE7" w:rsidRPr="008B4DE7" w:rsidRDefault="008B4DE7" w:rsidP="008B4D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B4DE7">
        <w:rPr>
          <w:rFonts w:ascii="Times New Roman" w:hAnsi="Times New Roman" w:cs="Times New Roman"/>
          <w:b/>
          <w:sz w:val="28"/>
          <w:szCs w:val="28"/>
        </w:rPr>
        <w:t>Program 11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B4DE7">
        <w:rPr>
          <w:rFonts w:ascii="Times New Roman" w:hAnsi="Times New Roman" w:cs="Times New Roman"/>
          <w:b/>
          <w:sz w:val="28"/>
          <w:szCs w:val="28"/>
        </w:rPr>
        <w:t>(Calculate Area of circle &amp; insert the value using while loop)</w:t>
      </w:r>
    </w:p>
    <w:p w:rsidR="008B4DE7" w:rsidRDefault="008B4DE7" w:rsidP="008B4DE7">
      <w:pPr>
        <w:spacing w:after="0"/>
      </w:pP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DE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 xml:space="preserve"> table area2(radius number(2),area number(5,2));    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pi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 xml:space="preserve"> constant number(4,2):=3.14;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radius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 xml:space="preserve"> number(5);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 xml:space="preserve"> number(14,2);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radius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>:=3;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 xml:space="preserve"> radius&lt;=7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>:=pi*radius*radius;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 xml:space="preserve"> into area2 values(</w:t>
      </w:r>
      <w:proofErr w:type="spellStart"/>
      <w:r w:rsidRPr="008B4DE7">
        <w:rPr>
          <w:rFonts w:ascii="Times New Roman" w:hAnsi="Times New Roman" w:cs="Times New Roman"/>
          <w:sz w:val="24"/>
          <w:szCs w:val="24"/>
        </w:rPr>
        <w:t>radius,area</w:t>
      </w:r>
      <w:proofErr w:type="spellEnd"/>
      <w:r w:rsidRPr="008B4DE7">
        <w:rPr>
          <w:rFonts w:ascii="Times New Roman" w:hAnsi="Times New Roman" w:cs="Times New Roman"/>
          <w:sz w:val="24"/>
          <w:szCs w:val="24"/>
        </w:rPr>
        <w:t>);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radius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>:=radius+1;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>;</w:t>
      </w:r>
    </w:p>
    <w:p w:rsidR="008B4DE7" w:rsidRPr="008B4DE7" w:rsidRDefault="008B4DE7" w:rsidP="008B4D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>/</w:t>
      </w:r>
    </w:p>
    <w:p w:rsidR="00E64389" w:rsidRPr="008B4DE7" w:rsidRDefault="008B4DE7" w:rsidP="008B4DE7">
      <w:pPr>
        <w:rPr>
          <w:rFonts w:ascii="Times New Roman" w:hAnsi="Times New Roman" w:cs="Times New Roman"/>
          <w:sz w:val="24"/>
          <w:szCs w:val="24"/>
        </w:rPr>
      </w:pPr>
      <w:r w:rsidRPr="008B4D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4DE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B4DE7">
        <w:rPr>
          <w:rFonts w:ascii="Times New Roman" w:hAnsi="Times New Roman" w:cs="Times New Roman"/>
          <w:sz w:val="24"/>
          <w:szCs w:val="24"/>
        </w:rPr>
        <w:t xml:space="preserve"> *from area1;</w:t>
      </w:r>
    </w:p>
    <w:p w:rsidR="008B4DE7" w:rsidRDefault="008B4DE7" w:rsidP="008B4DE7"/>
    <w:p w:rsidR="008B4DE7" w:rsidRPr="008B4DE7" w:rsidRDefault="008B4DE7" w:rsidP="008B4DE7">
      <w:pPr>
        <w:rPr>
          <w:rFonts w:ascii="Times New Roman" w:hAnsi="Times New Roman" w:cs="Times New Roman"/>
          <w:b/>
          <w:sz w:val="28"/>
          <w:szCs w:val="28"/>
        </w:rPr>
      </w:pPr>
      <w:r w:rsidRPr="008B4DE7">
        <w:rPr>
          <w:rFonts w:ascii="Times New Roman" w:hAnsi="Times New Roman" w:cs="Times New Roman"/>
          <w:b/>
          <w:sz w:val="28"/>
          <w:szCs w:val="28"/>
        </w:rPr>
        <w:t>Output:-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919"/>
        <w:gridCol w:w="741"/>
      </w:tblGrid>
      <w:tr w:rsidR="008B4DE7" w:rsidRPr="008B4DE7" w:rsidTr="008B4D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:rsidR="008B4DE7" w:rsidRPr="008B4DE7" w:rsidRDefault="008B4DE7" w:rsidP="008B4D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</w:pPr>
            <w:r w:rsidRPr="008B4DE7"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1" w:type="dxa"/>
              <w:left w:w="122" w:type="dxa"/>
              <w:bottom w:w="41" w:type="dxa"/>
              <w:right w:w="122" w:type="dxa"/>
            </w:tcMar>
            <w:vAlign w:val="bottom"/>
            <w:hideMark/>
          </w:tcPr>
          <w:p w:rsidR="008B4DE7" w:rsidRPr="008B4DE7" w:rsidRDefault="008B4DE7" w:rsidP="008B4D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</w:pPr>
            <w:r w:rsidRPr="008B4DE7">
              <w:rPr>
                <w:rFonts w:ascii="Arial" w:eastAsia="Times New Roman" w:hAnsi="Arial" w:cs="Arial"/>
                <w:b/>
                <w:bCs/>
                <w:color w:val="3F863F"/>
                <w:spacing w:val="14"/>
                <w:sz w:val="15"/>
                <w:szCs w:val="15"/>
              </w:rPr>
              <w:t>AREA</w:t>
            </w:r>
          </w:p>
        </w:tc>
      </w:tr>
      <w:tr w:rsidR="008B4DE7" w:rsidRPr="008B4DE7" w:rsidTr="008B4D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28</w:t>
            </w:r>
          </w:p>
        </w:tc>
      </w:tr>
      <w:tr w:rsidR="008B4DE7" w:rsidRPr="008B4DE7" w:rsidTr="008B4D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50</w:t>
            </w:r>
          </w:p>
        </w:tc>
      </w:tr>
      <w:tr w:rsidR="008B4DE7" w:rsidRPr="008B4DE7" w:rsidTr="008B4D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79</w:t>
            </w:r>
          </w:p>
        </w:tc>
      </w:tr>
      <w:tr w:rsidR="008B4DE7" w:rsidRPr="008B4DE7" w:rsidTr="008B4D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113</w:t>
            </w:r>
          </w:p>
        </w:tc>
      </w:tr>
      <w:tr w:rsidR="008B4DE7" w:rsidRPr="008B4DE7" w:rsidTr="008B4DE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1" w:type="dxa"/>
              <w:left w:w="122" w:type="dxa"/>
              <w:bottom w:w="41" w:type="dxa"/>
              <w:right w:w="122" w:type="dxa"/>
            </w:tcMar>
            <w:vAlign w:val="center"/>
            <w:hideMark/>
          </w:tcPr>
          <w:p w:rsidR="008B4DE7" w:rsidRPr="008B4DE7" w:rsidRDefault="008B4DE7" w:rsidP="008B4DE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B4DE7">
              <w:rPr>
                <w:rFonts w:ascii="Arial" w:eastAsia="Times New Roman" w:hAnsi="Arial" w:cs="Arial"/>
                <w:sz w:val="16"/>
                <w:szCs w:val="16"/>
              </w:rPr>
              <w:t>154</w:t>
            </w:r>
          </w:p>
        </w:tc>
      </w:tr>
    </w:tbl>
    <w:p w:rsidR="008B4DE7" w:rsidRDefault="008B4DE7" w:rsidP="008B4DE7"/>
    <w:sectPr w:rsidR="008B4DE7" w:rsidSect="008B4DE7">
      <w:pgSz w:w="11909" w:h="16834" w:code="9"/>
      <w:pgMar w:top="3744" w:right="1440" w:bottom="1440" w:left="1872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4DE7"/>
    <w:rsid w:val="008B4DE7"/>
    <w:rsid w:val="00E64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2003-04-01T21:48:00Z</dcterms:created>
  <dcterms:modified xsi:type="dcterms:W3CDTF">2003-04-01T21:54:00Z</dcterms:modified>
</cp:coreProperties>
</file>