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E7E2F" w14:textId="77777777" w:rsidR="00F974C9" w:rsidRDefault="00F974C9" w:rsidP="00CA79A6">
      <w:pPr>
        <w:pStyle w:val="NoSpacing"/>
      </w:pPr>
    </w:p>
    <w:p w14:paraId="1BE922F7" w14:textId="77777777" w:rsidR="00F974C9" w:rsidRDefault="00F974C9"/>
    <w:p w14:paraId="42DE76A7" w14:textId="77777777" w:rsidR="00F974C9" w:rsidRDefault="00F974C9"/>
    <w:p w14:paraId="5C78AF17" w14:textId="77777777" w:rsidR="00F974C9" w:rsidRDefault="00F974C9"/>
    <w:p w14:paraId="229237F0" w14:textId="77777777" w:rsidR="00F974C9" w:rsidRDefault="00F974C9"/>
    <w:p w14:paraId="592CD1C0" w14:textId="77777777" w:rsidR="00F974C9" w:rsidRDefault="00F974C9"/>
    <w:p w14:paraId="3372AAD6" w14:textId="77777777" w:rsidR="00F974C9" w:rsidRDefault="00F974C9"/>
    <w:p w14:paraId="04146A84" w14:textId="77777777" w:rsidR="00F974C9" w:rsidRDefault="00F974C9"/>
    <w:p w14:paraId="262A22FA" w14:textId="77777777" w:rsidR="00F974C9" w:rsidRDefault="00F974C9"/>
    <w:p w14:paraId="6287BD91" w14:textId="77777777" w:rsidR="00F974C9" w:rsidRDefault="00F974C9"/>
    <w:p w14:paraId="32AD159F" w14:textId="77777777" w:rsidR="00F974C9" w:rsidRDefault="00F974C9"/>
    <w:p w14:paraId="1D64716D" w14:textId="77777777" w:rsidR="00893EAC" w:rsidRDefault="00893EAC" w:rsidP="00893EAC">
      <w:pPr>
        <w:spacing w:line="360" w:lineRule="auto"/>
        <w:jc w:val="center"/>
        <w:rPr>
          <w:b/>
          <w:bCs/>
        </w:rPr>
      </w:pPr>
    </w:p>
    <w:p w14:paraId="262AA5C5" w14:textId="281B1ADA" w:rsidR="00893EAC" w:rsidRDefault="00F974C9" w:rsidP="00893EAC">
      <w:pPr>
        <w:spacing w:line="360" w:lineRule="auto"/>
        <w:jc w:val="center"/>
        <w:rPr>
          <w:b/>
          <w:bCs/>
          <w:sz w:val="32"/>
          <w:szCs w:val="32"/>
        </w:rPr>
      </w:pPr>
      <w:r w:rsidRPr="00893EAC">
        <w:rPr>
          <w:rFonts w:cs="Times New Roman"/>
          <w:b/>
          <w:bCs/>
          <w:noProof/>
          <w:sz w:val="32"/>
          <w:szCs w:val="32"/>
        </w:rPr>
        <w:drawing>
          <wp:anchor distT="0" distB="0" distL="114300" distR="114300" simplePos="0" relativeHeight="251658240" behindDoc="0" locked="0" layoutInCell="1" allowOverlap="1" wp14:anchorId="7429B2A0" wp14:editId="74572D1A">
            <wp:simplePos x="914400" y="914400"/>
            <wp:positionH relativeFrom="margin">
              <wp:align>center</wp:align>
            </wp:positionH>
            <wp:positionV relativeFrom="margin">
              <wp:align>top</wp:align>
            </wp:positionV>
            <wp:extent cx="4993031" cy="1951630"/>
            <wp:effectExtent l="0" t="0" r="0" b="0"/>
            <wp:wrapSquare wrapText="bothSides"/>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pic:nvPicPr>
                  <pic:blipFill rotWithShape="1">
                    <a:blip r:embed="rId8" cstate="print">
                      <a:extLst>
                        <a:ext uri="{28A0092B-C50C-407E-A947-70E740481C1C}">
                          <a14:useLocalDpi xmlns:a14="http://schemas.microsoft.com/office/drawing/2010/main" val="0"/>
                        </a:ext>
                      </a:extLst>
                    </a:blip>
                    <a:srcRect b="18710"/>
                    <a:stretch/>
                  </pic:blipFill>
                  <pic:spPr bwMode="auto">
                    <a:xfrm>
                      <a:off x="0" y="0"/>
                      <a:ext cx="4993031" cy="1951630"/>
                    </a:xfrm>
                    <a:prstGeom prst="rect">
                      <a:avLst/>
                    </a:prstGeom>
                    <a:ln>
                      <a:noFill/>
                    </a:ln>
                    <a:extLst>
                      <a:ext uri="{53640926-AAD7-44D8-BBD7-CCE9431645EC}">
                        <a14:shadowObscured xmlns:a14="http://schemas.microsoft.com/office/drawing/2010/main"/>
                      </a:ext>
                    </a:extLst>
                  </pic:spPr>
                </pic:pic>
              </a:graphicData>
            </a:graphic>
          </wp:anchor>
        </w:drawing>
      </w:r>
      <w:r w:rsidRPr="00893EAC">
        <w:rPr>
          <w:b/>
          <w:bCs/>
          <w:sz w:val="32"/>
          <w:szCs w:val="32"/>
        </w:rPr>
        <w:t>DATA VISUALIZATION PROJECT REPORT</w:t>
      </w:r>
    </w:p>
    <w:p w14:paraId="32E1E08F" w14:textId="77777777" w:rsidR="00893EAC" w:rsidRPr="00893EAC" w:rsidRDefault="00893EAC" w:rsidP="00893EAC">
      <w:pPr>
        <w:spacing w:line="360" w:lineRule="auto"/>
        <w:jc w:val="center"/>
        <w:rPr>
          <w:b/>
          <w:bCs/>
          <w:sz w:val="32"/>
          <w:szCs w:val="32"/>
        </w:rPr>
      </w:pPr>
    </w:p>
    <w:p w14:paraId="3EF2B2BD" w14:textId="23B0FB35" w:rsidR="00F974C9" w:rsidRPr="00893EAC" w:rsidRDefault="00893EAC" w:rsidP="00893EAC">
      <w:pPr>
        <w:spacing w:line="360" w:lineRule="auto"/>
        <w:jc w:val="center"/>
        <w:rPr>
          <w:b/>
          <w:bCs/>
        </w:rPr>
      </w:pPr>
      <w:r w:rsidRPr="00893EAC">
        <w:rPr>
          <w:b/>
          <w:bCs/>
        </w:rPr>
        <w:t>PROJECT REPORT</w:t>
      </w:r>
    </w:p>
    <w:p w14:paraId="57A1EDCE" w14:textId="3C9E7CE4" w:rsidR="00893EAC" w:rsidRPr="00893EAC" w:rsidRDefault="00893EAC" w:rsidP="00893EAC">
      <w:pPr>
        <w:spacing w:line="360" w:lineRule="auto"/>
        <w:jc w:val="center"/>
        <w:rPr>
          <w:b/>
          <w:bCs/>
        </w:rPr>
      </w:pPr>
      <w:r w:rsidRPr="00893EAC">
        <w:rPr>
          <w:b/>
          <w:bCs/>
        </w:rPr>
        <w:t>ON</w:t>
      </w:r>
    </w:p>
    <w:p w14:paraId="272A0BA6" w14:textId="72AE26EB" w:rsidR="00893EAC" w:rsidRPr="00786DB4" w:rsidRDefault="00786DB4" w:rsidP="00893EAC">
      <w:pPr>
        <w:spacing w:line="360" w:lineRule="auto"/>
        <w:jc w:val="center"/>
        <w:rPr>
          <w:b/>
          <w:bCs/>
          <w:sz w:val="28"/>
          <w:szCs w:val="28"/>
        </w:rPr>
      </w:pPr>
      <w:r w:rsidRPr="00786DB4">
        <w:rPr>
          <w:rFonts w:ascii="Segoe UI" w:hAnsi="Segoe UI" w:cs="Segoe UI"/>
          <w:sz w:val="28"/>
          <w:szCs w:val="28"/>
          <w:shd w:val="clear" w:color="auto" w:fill="FFFFFF"/>
        </w:rPr>
        <w:t>HR Analytics Dashboard</w:t>
      </w:r>
    </w:p>
    <w:p w14:paraId="5ED410BD" w14:textId="77777777" w:rsidR="00893EAC" w:rsidRPr="00893EAC" w:rsidRDefault="00893EAC" w:rsidP="00893EAC">
      <w:pPr>
        <w:spacing w:line="360" w:lineRule="auto"/>
        <w:jc w:val="center"/>
        <w:rPr>
          <w:b/>
          <w:bCs/>
        </w:rPr>
      </w:pPr>
    </w:p>
    <w:p w14:paraId="180BD5CA" w14:textId="2ADA9B0F" w:rsidR="00893EAC" w:rsidRDefault="00893EAC" w:rsidP="00893EAC">
      <w:pPr>
        <w:spacing w:line="360" w:lineRule="auto"/>
        <w:jc w:val="center"/>
      </w:pPr>
      <w:r>
        <w:t>Submitted by</w:t>
      </w:r>
    </w:p>
    <w:p w14:paraId="1F7B5D6D" w14:textId="0DA9F75A" w:rsidR="00893EAC" w:rsidRPr="00893EAC" w:rsidRDefault="000A1BB4" w:rsidP="00893EAC">
      <w:pPr>
        <w:spacing w:line="360" w:lineRule="auto"/>
        <w:jc w:val="center"/>
        <w:rPr>
          <w:b/>
          <w:bCs/>
        </w:rPr>
      </w:pPr>
      <w:r>
        <w:rPr>
          <w:b/>
          <w:bCs/>
        </w:rPr>
        <w:t>Nilesh Kumar</w:t>
      </w:r>
    </w:p>
    <w:p w14:paraId="3279611E" w14:textId="37B8DA56" w:rsidR="00893EAC" w:rsidRDefault="000A1BB4" w:rsidP="00893EAC">
      <w:pPr>
        <w:spacing w:line="360" w:lineRule="auto"/>
        <w:jc w:val="center"/>
        <w:rPr>
          <w:b/>
          <w:bCs/>
        </w:rPr>
      </w:pPr>
      <w:r>
        <w:rPr>
          <w:b/>
          <w:bCs/>
        </w:rPr>
        <w:t>12004482</w:t>
      </w:r>
    </w:p>
    <w:p w14:paraId="0E57395A" w14:textId="77777777" w:rsidR="00893EAC" w:rsidRPr="00893EAC" w:rsidRDefault="00893EAC" w:rsidP="00893EAC">
      <w:pPr>
        <w:spacing w:line="360" w:lineRule="auto"/>
        <w:jc w:val="center"/>
        <w:rPr>
          <w:b/>
          <w:bCs/>
        </w:rPr>
      </w:pPr>
    </w:p>
    <w:p w14:paraId="1C85CAC7" w14:textId="7A049654" w:rsidR="00893EAC" w:rsidRDefault="00893EAC" w:rsidP="00893EAC">
      <w:pPr>
        <w:spacing w:line="360" w:lineRule="auto"/>
        <w:jc w:val="center"/>
      </w:pPr>
      <w:r>
        <w:t>Programme: Bachelor of Technology</w:t>
      </w:r>
    </w:p>
    <w:p w14:paraId="3E05B77B" w14:textId="6D2EFE4F" w:rsidR="00893EAC" w:rsidRDefault="00893EAC" w:rsidP="00893EAC">
      <w:pPr>
        <w:spacing w:line="360" w:lineRule="auto"/>
        <w:jc w:val="center"/>
      </w:pPr>
      <w:r>
        <w:t>Section: KM048</w:t>
      </w:r>
    </w:p>
    <w:p w14:paraId="7AC9D2EC" w14:textId="433FDC68" w:rsidR="00893EAC" w:rsidRDefault="00893EAC" w:rsidP="00893EAC">
      <w:pPr>
        <w:spacing w:line="360" w:lineRule="auto"/>
        <w:jc w:val="center"/>
      </w:pPr>
      <w:r>
        <w:t>Course Code: INT233</w:t>
      </w:r>
    </w:p>
    <w:p w14:paraId="03F749CB" w14:textId="77777777" w:rsidR="00893EAC" w:rsidRDefault="00893EAC" w:rsidP="00893EAC">
      <w:pPr>
        <w:spacing w:line="360" w:lineRule="auto"/>
        <w:jc w:val="center"/>
      </w:pPr>
    </w:p>
    <w:p w14:paraId="438C59BC" w14:textId="77777777" w:rsidR="00893EAC" w:rsidRDefault="00893EAC" w:rsidP="00893EAC">
      <w:pPr>
        <w:spacing w:line="360" w:lineRule="auto"/>
        <w:jc w:val="center"/>
      </w:pPr>
      <w:r>
        <w:t>Under the Guidance of</w:t>
      </w:r>
    </w:p>
    <w:p w14:paraId="1945328F" w14:textId="2F4214E9" w:rsidR="00893EAC" w:rsidRPr="00893EAC" w:rsidRDefault="00893EAC" w:rsidP="00893EAC">
      <w:pPr>
        <w:spacing w:line="360" w:lineRule="auto"/>
        <w:jc w:val="center"/>
        <w:rPr>
          <w:b/>
          <w:bCs/>
        </w:rPr>
      </w:pPr>
      <w:r w:rsidRPr="00893EAC">
        <w:rPr>
          <w:b/>
          <w:bCs/>
        </w:rPr>
        <w:t>Mrinalini Rana</w:t>
      </w:r>
    </w:p>
    <w:p w14:paraId="62FC32B5" w14:textId="40D69337" w:rsidR="00893EAC" w:rsidRDefault="00893EAC" w:rsidP="00893EAC">
      <w:pPr>
        <w:spacing w:line="360" w:lineRule="auto"/>
        <w:jc w:val="center"/>
        <w:rPr>
          <w:b/>
          <w:bCs/>
        </w:rPr>
      </w:pPr>
      <w:r w:rsidRPr="00893EAC">
        <w:rPr>
          <w:b/>
          <w:bCs/>
        </w:rPr>
        <w:t>Assistant Professor</w:t>
      </w:r>
    </w:p>
    <w:p w14:paraId="02DA6DBD" w14:textId="77777777" w:rsidR="00893EAC" w:rsidRPr="00893EAC" w:rsidRDefault="00893EAC" w:rsidP="00893EAC">
      <w:pPr>
        <w:spacing w:line="360" w:lineRule="auto"/>
        <w:jc w:val="center"/>
        <w:rPr>
          <w:b/>
          <w:bCs/>
        </w:rPr>
      </w:pPr>
    </w:p>
    <w:p w14:paraId="47800669" w14:textId="77777777" w:rsidR="00893EAC" w:rsidRPr="00893EAC" w:rsidRDefault="00893EAC" w:rsidP="00893EAC">
      <w:pPr>
        <w:spacing w:line="360" w:lineRule="auto"/>
        <w:jc w:val="center"/>
        <w:rPr>
          <w:b/>
          <w:bCs/>
        </w:rPr>
      </w:pPr>
      <w:r w:rsidRPr="00893EAC">
        <w:rPr>
          <w:b/>
          <w:bCs/>
        </w:rPr>
        <w:t>Discipline of CSE/IT</w:t>
      </w:r>
    </w:p>
    <w:p w14:paraId="2C2F9F55" w14:textId="77777777" w:rsidR="00553F68" w:rsidRDefault="00553F68" w:rsidP="00553F68">
      <w:pPr>
        <w:spacing w:line="360" w:lineRule="auto"/>
        <w:ind w:firstLine="720"/>
        <w:jc w:val="center"/>
        <w:rPr>
          <w:rFonts w:cs="Times New Roman"/>
          <w:b/>
          <w:bCs/>
          <w:szCs w:val="24"/>
        </w:rPr>
      </w:pPr>
      <w:r>
        <w:rPr>
          <w:rFonts w:cs="Times New Roman"/>
          <w:b/>
          <w:bCs/>
          <w:szCs w:val="24"/>
        </w:rPr>
        <w:t>School of Computer Science &amp; Engineering</w:t>
      </w:r>
    </w:p>
    <w:p w14:paraId="38DCCADA" w14:textId="095EE863" w:rsidR="00553F68" w:rsidRPr="00553F68" w:rsidRDefault="00893EAC" w:rsidP="00553F68">
      <w:pPr>
        <w:spacing w:line="360" w:lineRule="auto"/>
        <w:ind w:firstLine="720"/>
        <w:jc w:val="center"/>
        <w:rPr>
          <w:b/>
          <w:bCs/>
        </w:rPr>
      </w:pPr>
      <w:r w:rsidRPr="00893EAC">
        <w:rPr>
          <w:b/>
          <w:bCs/>
        </w:rPr>
        <w:t>Lovely Professional University, Phagwara</w:t>
      </w:r>
    </w:p>
    <w:p w14:paraId="44AE9E4B" w14:textId="25509109" w:rsidR="00D9229A" w:rsidRDefault="00D9229A" w:rsidP="00D9229A">
      <w:pPr>
        <w:spacing w:line="360" w:lineRule="auto"/>
        <w:ind w:firstLine="720"/>
        <w:jc w:val="center"/>
        <w:rPr>
          <w:rFonts w:cs="Times New Roman"/>
          <w:b/>
          <w:bCs/>
          <w:szCs w:val="24"/>
        </w:rPr>
      </w:pPr>
      <w:r w:rsidRPr="00D9229A">
        <w:rPr>
          <w:rFonts w:cs="Times New Roman"/>
          <w:b/>
          <w:bCs/>
          <w:szCs w:val="24"/>
        </w:rPr>
        <w:lastRenderedPageBreak/>
        <w:t>DECLARATION</w:t>
      </w:r>
    </w:p>
    <w:p w14:paraId="1ED8DD30" w14:textId="00AA48E4" w:rsidR="00D9229A" w:rsidRDefault="00D9229A" w:rsidP="00D9229A">
      <w:pPr>
        <w:spacing w:line="360" w:lineRule="auto"/>
        <w:ind w:firstLine="720"/>
        <w:jc w:val="center"/>
        <w:rPr>
          <w:rFonts w:cs="Times New Roman"/>
          <w:b/>
          <w:bCs/>
          <w:szCs w:val="24"/>
        </w:rPr>
      </w:pPr>
    </w:p>
    <w:p w14:paraId="1FBB0D20" w14:textId="65F3443D" w:rsidR="00D9229A" w:rsidRDefault="00D9229A" w:rsidP="00D9229A">
      <w:pPr>
        <w:spacing w:line="360" w:lineRule="auto"/>
        <w:ind w:firstLine="720"/>
        <w:jc w:val="center"/>
        <w:rPr>
          <w:rFonts w:cs="Times New Roman"/>
          <w:b/>
          <w:bCs/>
          <w:szCs w:val="24"/>
        </w:rPr>
      </w:pPr>
    </w:p>
    <w:p w14:paraId="408DC5AB" w14:textId="77777777" w:rsidR="00D9229A" w:rsidRPr="00D9229A" w:rsidRDefault="00D9229A" w:rsidP="00D9229A">
      <w:pPr>
        <w:spacing w:line="360" w:lineRule="auto"/>
        <w:ind w:firstLine="720"/>
        <w:jc w:val="center"/>
        <w:rPr>
          <w:rFonts w:cs="Times New Roman"/>
          <w:b/>
          <w:bCs/>
          <w:szCs w:val="24"/>
        </w:rPr>
      </w:pPr>
    </w:p>
    <w:p w14:paraId="6516C60E" w14:textId="77777777" w:rsidR="00801827" w:rsidRPr="00893EAC" w:rsidRDefault="00801827" w:rsidP="00801827">
      <w:pPr>
        <w:spacing w:line="360" w:lineRule="auto"/>
        <w:rPr>
          <w:b/>
          <w:bCs/>
        </w:rPr>
      </w:pPr>
      <w:r w:rsidRPr="00801827">
        <w:rPr>
          <w:rStyle w:val="markedcontent"/>
          <w:rFonts w:ascii="Arial" w:hAnsi="Arial" w:cs="Arial"/>
          <w:sz w:val="22"/>
        </w:rPr>
        <w:t xml:space="preserve">I hereby declare that I have completed </w:t>
      </w:r>
      <w:r>
        <w:rPr>
          <w:rStyle w:val="markedcontent"/>
          <w:rFonts w:ascii="Arial" w:hAnsi="Arial" w:cs="Arial"/>
          <w:sz w:val="22"/>
        </w:rPr>
        <w:t>5</w:t>
      </w:r>
      <w:r w:rsidRPr="00801827">
        <w:rPr>
          <w:rStyle w:val="markedcontent"/>
          <w:rFonts w:ascii="Arial" w:hAnsi="Arial" w:cs="Arial"/>
          <w:sz w:val="22"/>
        </w:rPr>
        <w:t xml:space="preserve"> DAYS under the guidance</w:t>
      </w:r>
      <w:r>
        <w:rPr>
          <w:sz w:val="22"/>
        </w:rPr>
        <w:t xml:space="preserve"> </w:t>
      </w:r>
      <w:r w:rsidRPr="00801827">
        <w:rPr>
          <w:rStyle w:val="markedcontent"/>
          <w:rFonts w:ascii="Arial" w:hAnsi="Arial" w:cs="Arial"/>
          <w:sz w:val="22"/>
        </w:rPr>
        <w:t>of</w:t>
      </w:r>
      <w:r>
        <w:rPr>
          <w:rStyle w:val="markedcontent"/>
          <w:rFonts w:ascii="Arial" w:hAnsi="Arial" w:cs="Arial"/>
          <w:sz w:val="22"/>
        </w:rPr>
        <w:t xml:space="preserve"> </w:t>
      </w:r>
      <w:r w:rsidRPr="00801827">
        <w:t>Mrinalini Rana</w:t>
      </w:r>
    </w:p>
    <w:p w14:paraId="7A584E2F" w14:textId="1D9388ED" w:rsidR="00D9229A" w:rsidRPr="00801827" w:rsidRDefault="00801827" w:rsidP="00801827">
      <w:pPr>
        <w:spacing w:line="360" w:lineRule="auto"/>
        <w:ind w:left="0" w:firstLine="0"/>
        <w:jc w:val="left"/>
        <w:rPr>
          <w:sz w:val="22"/>
        </w:rPr>
      </w:pPr>
      <w:proofErr w:type="gramStart"/>
      <w:r w:rsidRPr="00801827">
        <w:rPr>
          <w:rStyle w:val="markedcontent"/>
          <w:rFonts w:ascii="Arial" w:hAnsi="Arial" w:cs="Arial"/>
          <w:sz w:val="22"/>
        </w:rPr>
        <w:t>.I</w:t>
      </w:r>
      <w:proofErr w:type="gramEnd"/>
      <w:r w:rsidRPr="00801827">
        <w:rPr>
          <w:rStyle w:val="markedcontent"/>
          <w:rFonts w:ascii="Arial" w:hAnsi="Arial" w:cs="Arial"/>
          <w:sz w:val="22"/>
        </w:rPr>
        <w:t xml:space="preserve"> declare</w:t>
      </w:r>
      <w:r>
        <w:rPr>
          <w:rStyle w:val="markedcontent"/>
          <w:rFonts w:ascii="Arial" w:hAnsi="Arial" w:cs="Arial"/>
          <w:sz w:val="22"/>
        </w:rPr>
        <w:t xml:space="preserve"> </w:t>
      </w:r>
      <w:r w:rsidRPr="00801827">
        <w:rPr>
          <w:rStyle w:val="markedcontent"/>
          <w:rFonts w:ascii="Arial" w:hAnsi="Arial" w:cs="Arial"/>
          <w:sz w:val="22"/>
        </w:rPr>
        <w:t>that I have worked full dedication</w:t>
      </w:r>
      <w:r>
        <w:rPr>
          <w:sz w:val="22"/>
        </w:rPr>
        <w:t xml:space="preserve"> </w:t>
      </w:r>
      <w:r w:rsidRPr="00801827">
        <w:rPr>
          <w:rStyle w:val="markedcontent"/>
          <w:rFonts w:ascii="Arial" w:hAnsi="Arial" w:cs="Arial"/>
          <w:sz w:val="22"/>
        </w:rPr>
        <w:t xml:space="preserve">during </w:t>
      </w:r>
      <w:r>
        <w:rPr>
          <w:rStyle w:val="markedcontent"/>
          <w:rFonts w:ascii="Arial" w:hAnsi="Arial" w:cs="Arial"/>
          <w:sz w:val="22"/>
        </w:rPr>
        <w:t xml:space="preserve">5 </w:t>
      </w:r>
      <w:r w:rsidRPr="00801827">
        <w:rPr>
          <w:rStyle w:val="markedcontent"/>
          <w:rFonts w:ascii="Arial" w:hAnsi="Arial" w:cs="Arial"/>
          <w:sz w:val="22"/>
        </w:rPr>
        <w:t>Days and my learning outcomes fulfill the</w:t>
      </w:r>
      <w:r>
        <w:rPr>
          <w:rStyle w:val="markedcontent"/>
          <w:rFonts w:ascii="Arial" w:hAnsi="Arial" w:cs="Arial"/>
          <w:sz w:val="22"/>
        </w:rPr>
        <w:t xml:space="preserve"> </w:t>
      </w:r>
      <w:r w:rsidRPr="00801827">
        <w:rPr>
          <w:rStyle w:val="markedcontent"/>
          <w:rFonts w:ascii="Arial" w:hAnsi="Arial" w:cs="Arial"/>
          <w:sz w:val="22"/>
        </w:rPr>
        <w:t>requirements of</w:t>
      </w:r>
      <w:r>
        <w:rPr>
          <w:sz w:val="22"/>
        </w:rPr>
        <w:t xml:space="preserve"> </w:t>
      </w:r>
      <w:r w:rsidRPr="00801827">
        <w:rPr>
          <w:rStyle w:val="markedcontent"/>
          <w:rFonts w:ascii="Arial" w:hAnsi="Arial" w:cs="Arial"/>
          <w:sz w:val="22"/>
        </w:rPr>
        <w:t xml:space="preserve">training for the award of degree of </w:t>
      </w:r>
      <w:proofErr w:type="spellStart"/>
      <w:r w:rsidRPr="00801827">
        <w:rPr>
          <w:rStyle w:val="markedcontent"/>
          <w:rFonts w:ascii="Arial" w:hAnsi="Arial" w:cs="Arial"/>
          <w:sz w:val="22"/>
        </w:rPr>
        <w:t>B.tech.</w:t>
      </w:r>
      <w:proofErr w:type="spellEnd"/>
      <w:r w:rsidRPr="00801827">
        <w:rPr>
          <w:rStyle w:val="markedcontent"/>
          <w:rFonts w:ascii="Arial" w:hAnsi="Arial" w:cs="Arial"/>
          <w:sz w:val="22"/>
        </w:rPr>
        <w:t xml:space="preserve"> CSE, Lovely Professional</w:t>
      </w:r>
      <w:r w:rsidRPr="00801827">
        <w:rPr>
          <w:sz w:val="22"/>
        </w:rPr>
        <w:br/>
      </w:r>
      <w:r w:rsidRPr="00801827">
        <w:rPr>
          <w:rStyle w:val="markedcontent"/>
          <w:rFonts w:ascii="Arial" w:hAnsi="Arial" w:cs="Arial"/>
          <w:sz w:val="22"/>
        </w:rPr>
        <w:t>University, Phagwara.</w:t>
      </w:r>
    </w:p>
    <w:p w14:paraId="18D3A9BC" w14:textId="4DFD6ED4" w:rsidR="00D9229A" w:rsidRDefault="00D9229A" w:rsidP="00D9229A">
      <w:pPr>
        <w:spacing w:line="360" w:lineRule="auto"/>
        <w:jc w:val="left"/>
      </w:pPr>
      <w:r>
        <w:t>Date: 1</w:t>
      </w:r>
      <w:r w:rsidR="00426BE4">
        <w:t>2</w:t>
      </w:r>
      <w:r>
        <w:t>/</w:t>
      </w:r>
      <w:r w:rsidR="00426BE4">
        <w:t>04</w:t>
      </w:r>
      <w:r>
        <w:t>/202</w:t>
      </w:r>
      <w:r w:rsidR="00426BE4">
        <w:t>3</w:t>
      </w:r>
      <w:r w:rsidR="008C74B6">
        <w:tab/>
      </w:r>
      <w:r w:rsidR="008C74B6">
        <w:tab/>
      </w:r>
      <w:r w:rsidR="008C74B6">
        <w:tab/>
      </w:r>
      <w:r w:rsidR="008C74B6">
        <w:tab/>
      </w:r>
      <w:r w:rsidR="008C74B6">
        <w:tab/>
      </w:r>
      <w:r w:rsidR="008C74B6">
        <w:tab/>
      </w:r>
      <w:r w:rsidR="008C74B6">
        <w:tab/>
      </w:r>
      <w:r w:rsidR="008C74B6">
        <w:tab/>
        <w:t>Signature</w:t>
      </w:r>
    </w:p>
    <w:p w14:paraId="627418B6" w14:textId="055A8E4D" w:rsidR="00D9229A" w:rsidRDefault="008C74B6" w:rsidP="00D9229A">
      <w:pPr>
        <w:spacing w:line="360" w:lineRule="auto"/>
        <w:jc w:val="left"/>
      </w:pPr>
      <w:r>
        <w:tab/>
      </w:r>
      <w:r>
        <w:tab/>
      </w:r>
      <w:r>
        <w:tab/>
      </w:r>
      <w:r>
        <w:tab/>
      </w:r>
      <w:r>
        <w:tab/>
      </w:r>
      <w:r>
        <w:tab/>
      </w:r>
      <w:r>
        <w:tab/>
      </w:r>
      <w:r>
        <w:tab/>
      </w:r>
      <w:r>
        <w:tab/>
      </w:r>
      <w:r>
        <w:tab/>
        <w:t xml:space="preserve">       </w:t>
      </w:r>
      <w:r w:rsidR="00801827">
        <w:t>Nilesh Kumar</w:t>
      </w:r>
    </w:p>
    <w:p w14:paraId="5CEFBDEB" w14:textId="79B46101" w:rsidR="00D9229A" w:rsidRDefault="00D9229A" w:rsidP="00D9229A">
      <w:pPr>
        <w:spacing w:line="360" w:lineRule="auto"/>
        <w:jc w:val="left"/>
      </w:pPr>
      <w:r>
        <w:t xml:space="preserve">Registration No: </w:t>
      </w:r>
      <w:r w:rsidR="00801827">
        <w:t>12004482</w:t>
      </w:r>
    </w:p>
    <w:p w14:paraId="15A2E60B" w14:textId="41B3506E" w:rsidR="00426BE4" w:rsidRDefault="00426BE4" w:rsidP="00D9229A">
      <w:pPr>
        <w:spacing w:line="360" w:lineRule="auto"/>
        <w:jc w:val="left"/>
      </w:pPr>
    </w:p>
    <w:p w14:paraId="17216F3E" w14:textId="77777777" w:rsidR="00426BE4" w:rsidRDefault="00426BE4">
      <w:pPr>
        <w:spacing w:after="160"/>
        <w:ind w:left="0" w:firstLine="0"/>
        <w:jc w:val="left"/>
      </w:pPr>
      <w:r>
        <w:br w:type="page"/>
      </w:r>
    </w:p>
    <w:p w14:paraId="33E5BEA0" w14:textId="77777777" w:rsidR="00426BE4" w:rsidRPr="00426BE4" w:rsidRDefault="00426BE4" w:rsidP="00426BE4">
      <w:pPr>
        <w:spacing w:line="360" w:lineRule="auto"/>
        <w:ind w:left="720" w:right="737"/>
        <w:jc w:val="center"/>
        <w:rPr>
          <w:rFonts w:cs="Times New Roman"/>
          <w:b/>
          <w:szCs w:val="24"/>
        </w:rPr>
      </w:pPr>
      <w:r w:rsidRPr="00426BE4">
        <w:rPr>
          <w:rFonts w:cs="Times New Roman"/>
          <w:b/>
          <w:szCs w:val="24"/>
        </w:rPr>
        <w:lastRenderedPageBreak/>
        <w:t>CERTIFICATE</w:t>
      </w:r>
    </w:p>
    <w:p w14:paraId="0FCED1BA" w14:textId="77777777" w:rsidR="00426BE4" w:rsidRPr="00390F3F" w:rsidRDefault="00426BE4" w:rsidP="00426BE4">
      <w:pPr>
        <w:spacing w:line="360" w:lineRule="auto"/>
        <w:ind w:left="720" w:right="737"/>
        <w:rPr>
          <w:rFonts w:cs="Times New Roman"/>
          <w:b/>
          <w:szCs w:val="24"/>
        </w:rPr>
      </w:pPr>
    </w:p>
    <w:p w14:paraId="0C5078A2" w14:textId="647D8B3E" w:rsidR="00426BE4" w:rsidRPr="00390F3F" w:rsidRDefault="00426BE4" w:rsidP="00426BE4">
      <w:pPr>
        <w:spacing w:line="360" w:lineRule="auto"/>
        <w:ind w:left="720" w:right="737"/>
        <w:rPr>
          <w:rFonts w:cs="Times New Roman"/>
          <w:szCs w:val="24"/>
        </w:rPr>
      </w:pPr>
      <w:r w:rsidRPr="00390F3F">
        <w:rPr>
          <w:rFonts w:cs="Times New Roman"/>
          <w:szCs w:val="24"/>
        </w:rPr>
        <w:t>This is to certify that</w:t>
      </w:r>
      <w:r>
        <w:rPr>
          <w:rFonts w:cs="Times New Roman"/>
          <w:szCs w:val="24"/>
        </w:rPr>
        <w:t xml:space="preserve">. </w:t>
      </w:r>
      <w:r w:rsidR="00801827">
        <w:rPr>
          <w:rFonts w:cs="Times New Roman"/>
          <w:szCs w:val="24"/>
          <w:u w:val="single"/>
        </w:rPr>
        <w:t>Nilesh</w:t>
      </w:r>
      <w:r w:rsidRPr="00426BE4">
        <w:rPr>
          <w:rFonts w:cs="Times New Roman"/>
          <w:szCs w:val="24"/>
          <w:u w:val="single"/>
        </w:rPr>
        <w:t xml:space="preserve"> Kumar</w:t>
      </w:r>
      <w:r>
        <w:rPr>
          <w:rFonts w:cs="Times New Roman"/>
          <w:szCs w:val="24"/>
        </w:rPr>
        <w:t xml:space="preserve"> </w:t>
      </w:r>
      <w:r w:rsidRPr="00390F3F">
        <w:rPr>
          <w:rFonts w:cs="Times New Roman"/>
          <w:szCs w:val="24"/>
        </w:rPr>
        <w:t>bearing Registration no.</w:t>
      </w:r>
      <w:r w:rsidR="00801827">
        <w:rPr>
          <w:rFonts w:cs="Times New Roman"/>
          <w:szCs w:val="24"/>
        </w:rPr>
        <w:t>12004482</w:t>
      </w:r>
      <w:r>
        <w:rPr>
          <w:rFonts w:cs="Times New Roman"/>
          <w:szCs w:val="24"/>
        </w:rPr>
        <w:t xml:space="preserve"> </w:t>
      </w:r>
      <w:r w:rsidRPr="00390F3F">
        <w:rPr>
          <w:rFonts w:cs="Times New Roman"/>
          <w:szCs w:val="24"/>
        </w:rPr>
        <w:t>has completed</w:t>
      </w:r>
      <w:r>
        <w:rPr>
          <w:rFonts w:cs="Times New Roman"/>
          <w:szCs w:val="24"/>
        </w:rPr>
        <w:t xml:space="preserve"> INT233 </w:t>
      </w:r>
      <w:r w:rsidRPr="00390F3F">
        <w:rPr>
          <w:rFonts w:cs="Times New Roman"/>
          <w:szCs w:val="24"/>
        </w:rPr>
        <w:t xml:space="preserve">project titled, </w:t>
      </w:r>
      <w:r w:rsidRPr="00390F3F">
        <w:rPr>
          <w:rFonts w:cs="Times New Roman"/>
          <w:b/>
          <w:szCs w:val="24"/>
        </w:rPr>
        <w:t>“</w:t>
      </w:r>
      <w:r w:rsidR="00801827" w:rsidRPr="00801827">
        <w:rPr>
          <w:rFonts w:ascii="Tableau Bold" w:hAnsi="Tableau Bold"/>
          <w:b/>
          <w:bCs/>
          <w:i/>
          <w:iCs/>
          <w:color w:val="000000" w:themeColor="text1"/>
          <w:szCs w:val="24"/>
        </w:rPr>
        <w:t>HR ANALYTICS DASHBOARD</w:t>
      </w:r>
      <w:r w:rsidRPr="00390F3F">
        <w:rPr>
          <w:rFonts w:cs="Times New Roman"/>
          <w:b/>
          <w:szCs w:val="24"/>
        </w:rPr>
        <w:t xml:space="preserve">” </w:t>
      </w:r>
      <w:r w:rsidRPr="00390F3F">
        <w:rPr>
          <w:rFonts w:cs="Times New Roman"/>
          <w:szCs w:val="24"/>
        </w:rPr>
        <w:t xml:space="preserve">under my guidance and supervision. To the best of my knowledge, the present work is the result of his/her original development, </w:t>
      </w:r>
      <w:proofErr w:type="gramStart"/>
      <w:r w:rsidRPr="00390F3F">
        <w:rPr>
          <w:rFonts w:cs="Times New Roman"/>
          <w:szCs w:val="24"/>
        </w:rPr>
        <w:t>effort</w:t>
      </w:r>
      <w:proofErr w:type="gramEnd"/>
      <w:r w:rsidRPr="00390F3F">
        <w:rPr>
          <w:rFonts w:cs="Times New Roman"/>
          <w:szCs w:val="24"/>
        </w:rPr>
        <w:t xml:space="preserve"> and study.</w:t>
      </w:r>
      <w:r w:rsidRPr="00390F3F">
        <w:rPr>
          <w:rFonts w:cs="Times New Roman"/>
          <w:szCs w:val="24"/>
        </w:rPr>
        <w:tab/>
      </w:r>
    </w:p>
    <w:p w14:paraId="06308AD7" w14:textId="77777777" w:rsidR="00426BE4" w:rsidRPr="00390F3F" w:rsidRDefault="00426BE4" w:rsidP="00426BE4">
      <w:pPr>
        <w:spacing w:line="360" w:lineRule="auto"/>
        <w:ind w:left="720" w:right="737"/>
        <w:rPr>
          <w:rFonts w:cs="Times New Roman"/>
          <w:szCs w:val="24"/>
        </w:rPr>
      </w:pPr>
    </w:p>
    <w:p w14:paraId="0F4AFF20" w14:textId="77777777" w:rsidR="00426BE4" w:rsidRPr="00390F3F" w:rsidRDefault="00426BE4" w:rsidP="00426BE4">
      <w:pPr>
        <w:spacing w:line="360" w:lineRule="auto"/>
        <w:ind w:left="720" w:right="737"/>
        <w:rPr>
          <w:rFonts w:cs="Times New Roman"/>
          <w:szCs w:val="24"/>
        </w:rPr>
      </w:pPr>
    </w:p>
    <w:p w14:paraId="4B2A17C3" w14:textId="77777777" w:rsidR="00426BE4" w:rsidRDefault="00426BE4" w:rsidP="00426BE4">
      <w:pPr>
        <w:pStyle w:val="NoSpacing"/>
        <w:spacing w:line="360" w:lineRule="auto"/>
        <w:ind w:left="720" w:right="737"/>
        <w:rPr>
          <w:rFonts w:cs="Times New Roman"/>
          <w:b/>
          <w:szCs w:val="24"/>
        </w:rPr>
      </w:pPr>
      <w:r w:rsidRPr="00390F3F">
        <w:rPr>
          <w:rFonts w:cs="Times New Roman"/>
          <w:b/>
          <w:szCs w:val="24"/>
        </w:rPr>
        <w:t>Signature and Name of the Supervisor</w:t>
      </w:r>
    </w:p>
    <w:p w14:paraId="474BEB6F" w14:textId="33C12F9C" w:rsidR="00573D23" w:rsidRPr="00893EAC" w:rsidRDefault="00573D23" w:rsidP="00573D23">
      <w:pPr>
        <w:spacing w:line="360" w:lineRule="auto"/>
        <w:jc w:val="left"/>
        <w:rPr>
          <w:b/>
          <w:bCs/>
        </w:rPr>
      </w:pPr>
      <w:r>
        <w:rPr>
          <w:b/>
          <w:bCs/>
        </w:rPr>
        <w:tab/>
      </w:r>
      <w:r>
        <w:rPr>
          <w:b/>
          <w:bCs/>
        </w:rPr>
        <w:tab/>
      </w:r>
      <w:r w:rsidRPr="00893EAC">
        <w:rPr>
          <w:b/>
          <w:bCs/>
        </w:rPr>
        <w:t>Mrinalini Rana</w:t>
      </w:r>
    </w:p>
    <w:p w14:paraId="31059F90" w14:textId="77777777" w:rsidR="00573D23" w:rsidRDefault="00426BE4" w:rsidP="00573D23">
      <w:pPr>
        <w:pStyle w:val="NoSpacing"/>
        <w:spacing w:line="360" w:lineRule="auto"/>
        <w:ind w:left="720" w:right="737"/>
        <w:rPr>
          <w:rFonts w:cs="Times New Roman"/>
          <w:b/>
          <w:szCs w:val="24"/>
        </w:rPr>
      </w:pPr>
      <w:r w:rsidRPr="00390F3F">
        <w:rPr>
          <w:rFonts w:cs="Times New Roman"/>
          <w:b/>
          <w:szCs w:val="24"/>
        </w:rPr>
        <w:t>Designation</w:t>
      </w:r>
      <w:r>
        <w:rPr>
          <w:rFonts w:cs="Times New Roman"/>
          <w:b/>
          <w:szCs w:val="24"/>
        </w:rPr>
        <w:t xml:space="preserve"> </w:t>
      </w:r>
      <w:r w:rsidRPr="00390F3F">
        <w:rPr>
          <w:rFonts w:cs="Times New Roman"/>
          <w:b/>
          <w:szCs w:val="24"/>
        </w:rPr>
        <w:t>of the Supervisor</w:t>
      </w:r>
    </w:p>
    <w:p w14:paraId="282FEFD4" w14:textId="3FC7344D" w:rsidR="00573D23" w:rsidRPr="00390F3F" w:rsidRDefault="00573D23" w:rsidP="00426BE4">
      <w:pPr>
        <w:pStyle w:val="NoSpacing"/>
        <w:spacing w:line="360" w:lineRule="auto"/>
        <w:ind w:left="720" w:right="737"/>
        <w:rPr>
          <w:rFonts w:cs="Times New Roman"/>
          <w:b/>
          <w:szCs w:val="24"/>
        </w:rPr>
      </w:pPr>
      <w:r w:rsidRPr="00893EAC">
        <w:rPr>
          <w:b/>
          <w:bCs/>
        </w:rPr>
        <w:t>Assistant Professor</w:t>
      </w:r>
    </w:p>
    <w:p w14:paraId="76877060" w14:textId="238DD0F2" w:rsidR="00426BE4" w:rsidRPr="00390F3F" w:rsidRDefault="00426BE4" w:rsidP="00426BE4">
      <w:pPr>
        <w:pStyle w:val="NoSpacing"/>
        <w:spacing w:line="360" w:lineRule="auto"/>
        <w:ind w:left="720" w:right="737"/>
        <w:rPr>
          <w:rFonts w:cs="Times New Roman"/>
          <w:b/>
          <w:szCs w:val="24"/>
        </w:rPr>
      </w:pPr>
      <w:r w:rsidRPr="00390F3F">
        <w:rPr>
          <w:rFonts w:cs="Times New Roman"/>
          <w:b/>
          <w:szCs w:val="24"/>
        </w:rPr>
        <w:t xml:space="preserve">School of </w:t>
      </w:r>
      <w:r w:rsidRPr="00426BE4">
        <w:rPr>
          <w:b/>
          <w:bCs/>
        </w:rPr>
        <w:t>Computer Science &amp; Engineering</w:t>
      </w:r>
    </w:p>
    <w:p w14:paraId="44EEFA20" w14:textId="77777777" w:rsidR="00426BE4" w:rsidRPr="00390F3F" w:rsidRDefault="00426BE4" w:rsidP="00426BE4">
      <w:pPr>
        <w:pStyle w:val="NoSpacing"/>
        <w:spacing w:line="360" w:lineRule="auto"/>
        <w:ind w:left="720" w:right="737"/>
        <w:rPr>
          <w:rFonts w:cs="Times New Roman"/>
          <w:szCs w:val="24"/>
        </w:rPr>
      </w:pPr>
      <w:r w:rsidRPr="00390F3F">
        <w:rPr>
          <w:rFonts w:cs="Times New Roman"/>
          <w:szCs w:val="24"/>
        </w:rPr>
        <w:t>Lovely Professional University</w:t>
      </w:r>
    </w:p>
    <w:p w14:paraId="1EFE8328" w14:textId="77777777" w:rsidR="00426BE4" w:rsidRPr="00390F3F" w:rsidRDefault="00426BE4" w:rsidP="00426BE4">
      <w:pPr>
        <w:pStyle w:val="NoSpacing"/>
        <w:spacing w:line="360" w:lineRule="auto"/>
        <w:ind w:left="720" w:right="737"/>
        <w:rPr>
          <w:rFonts w:cs="Times New Roman"/>
          <w:szCs w:val="24"/>
        </w:rPr>
      </w:pPr>
      <w:r w:rsidRPr="00390F3F">
        <w:rPr>
          <w:rFonts w:cs="Times New Roman"/>
          <w:szCs w:val="24"/>
        </w:rPr>
        <w:t xml:space="preserve">Phagwara, Punjab. </w:t>
      </w:r>
    </w:p>
    <w:p w14:paraId="24FA4DBB" w14:textId="77777777" w:rsidR="00426BE4" w:rsidRPr="00390F3F" w:rsidRDefault="00426BE4" w:rsidP="00426BE4">
      <w:pPr>
        <w:pStyle w:val="NoSpacing"/>
        <w:spacing w:line="360" w:lineRule="auto"/>
        <w:ind w:left="720" w:right="737"/>
        <w:rPr>
          <w:rFonts w:cs="Times New Roman"/>
          <w:szCs w:val="24"/>
        </w:rPr>
      </w:pPr>
    </w:p>
    <w:p w14:paraId="3184BB41" w14:textId="45A26861" w:rsidR="00426BE4" w:rsidRPr="00390F3F" w:rsidRDefault="00426BE4" w:rsidP="00426BE4">
      <w:pPr>
        <w:spacing w:line="360" w:lineRule="auto"/>
        <w:ind w:left="720" w:right="737"/>
        <w:rPr>
          <w:rFonts w:cs="Times New Roman"/>
          <w:szCs w:val="24"/>
        </w:rPr>
      </w:pPr>
      <w:r w:rsidRPr="00390F3F">
        <w:rPr>
          <w:rFonts w:cs="Times New Roman"/>
          <w:szCs w:val="24"/>
        </w:rPr>
        <w:t xml:space="preserve">Date: </w:t>
      </w:r>
      <w:r>
        <w:rPr>
          <w:rFonts w:cs="Times New Roman"/>
          <w:szCs w:val="24"/>
        </w:rPr>
        <w:t>12/04/2023</w:t>
      </w:r>
    </w:p>
    <w:p w14:paraId="28E704E3" w14:textId="77777777" w:rsidR="00D9229A" w:rsidRDefault="00D9229A" w:rsidP="00D9229A">
      <w:pPr>
        <w:spacing w:line="360" w:lineRule="auto"/>
        <w:jc w:val="left"/>
      </w:pPr>
    </w:p>
    <w:p w14:paraId="6C56B215" w14:textId="54FABF45" w:rsidR="00D9229A" w:rsidRDefault="00D9229A" w:rsidP="00D9229A">
      <w:pPr>
        <w:spacing w:line="360" w:lineRule="auto"/>
        <w:jc w:val="left"/>
      </w:pPr>
    </w:p>
    <w:p w14:paraId="3288ACC8" w14:textId="40595204" w:rsidR="00D9229A" w:rsidRDefault="00D9229A" w:rsidP="00D9229A">
      <w:pPr>
        <w:spacing w:line="360" w:lineRule="auto"/>
        <w:jc w:val="left"/>
      </w:pPr>
    </w:p>
    <w:p w14:paraId="3DAC49BB" w14:textId="15956274" w:rsidR="00D9229A" w:rsidRDefault="00D9229A" w:rsidP="00D9229A">
      <w:pPr>
        <w:spacing w:line="360" w:lineRule="auto"/>
        <w:jc w:val="left"/>
      </w:pPr>
    </w:p>
    <w:p w14:paraId="1EEEB59D" w14:textId="46BA07B9" w:rsidR="00D9229A" w:rsidRDefault="00D9229A" w:rsidP="00D9229A">
      <w:pPr>
        <w:spacing w:line="360" w:lineRule="auto"/>
        <w:jc w:val="left"/>
      </w:pPr>
    </w:p>
    <w:p w14:paraId="69C72D2E" w14:textId="191D29E9" w:rsidR="00D9229A" w:rsidRDefault="00D9229A" w:rsidP="00D9229A">
      <w:pPr>
        <w:spacing w:line="360" w:lineRule="auto"/>
        <w:jc w:val="left"/>
      </w:pPr>
    </w:p>
    <w:p w14:paraId="0EDD8E37" w14:textId="64A57ACB" w:rsidR="00D9229A" w:rsidRDefault="00D9229A" w:rsidP="00D9229A">
      <w:pPr>
        <w:spacing w:line="360" w:lineRule="auto"/>
        <w:jc w:val="left"/>
      </w:pPr>
    </w:p>
    <w:p w14:paraId="3B649B08" w14:textId="1D9C6138" w:rsidR="00D9229A" w:rsidRDefault="00D9229A" w:rsidP="00D9229A">
      <w:pPr>
        <w:spacing w:line="360" w:lineRule="auto"/>
        <w:jc w:val="left"/>
      </w:pPr>
    </w:p>
    <w:p w14:paraId="134A569F" w14:textId="25E9CADC" w:rsidR="00D9229A" w:rsidRDefault="00D9229A" w:rsidP="00D9229A">
      <w:pPr>
        <w:spacing w:line="360" w:lineRule="auto"/>
        <w:jc w:val="left"/>
      </w:pPr>
    </w:p>
    <w:p w14:paraId="15181D23" w14:textId="59227891" w:rsidR="00D9229A" w:rsidRDefault="00D9229A" w:rsidP="00D9229A">
      <w:pPr>
        <w:spacing w:line="360" w:lineRule="auto"/>
        <w:jc w:val="left"/>
      </w:pPr>
    </w:p>
    <w:p w14:paraId="1A783D00" w14:textId="11C8F92D" w:rsidR="00D9229A" w:rsidRDefault="00D9229A" w:rsidP="00D9229A">
      <w:pPr>
        <w:spacing w:line="360" w:lineRule="auto"/>
        <w:jc w:val="left"/>
      </w:pPr>
    </w:p>
    <w:p w14:paraId="660BF475" w14:textId="73AE26C9" w:rsidR="00D9229A" w:rsidRDefault="00D9229A" w:rsidP="00D9229A">
      <w:pPr>
        <w:spacing w:line="360" w:lineRule="auto"/>
        <w:jc w:val="left"/>
      </w:pPr>
    </w:p>
    <w:p w14:paraId="7B12D7A4" w14:textId="1CE79AB4" w:rsidR="00D9229A" w:rsidRDefault="00D9229A" w:rsidP="00D9229A">
      <w:pPr>
        <w:spacing w:line="360" w:lineRule="auto"/>
        <w:jc w:val="left"/>
      </w:pPr>
    </w:p>
    <w:p w14:paraId="7C26A30F" w14:textId="714A7513" w:rsidR="00D9229A" w:rsidRDefault="00D9229A" w:rsidP="00D9229A">
      <w:pPr>
        <w:spacing w:line="360" w:lineRule="auto"/>
        <w:jc w:val="left"/>
      </w:pPr>
    </w:p>
    <w:p w14:paraId="7972FCA0" w14:textId="77777777" w:rsidR="00426BE4" w:rsidRDefault="00426BE4" w:rsidP="00D9229A">
      <w:pPr>
        <w:jc w:val="center"/>
      </w:pPr>
    </w:p>
    <w:p w14:paraId="59A6D101" w14:textId="77777777" w:rsidR="00426BE4" w:rsidRDefault="00426BE4" w:rsidP="00D9229A">
      <w:pPr>
        <w:jc w:val="center"/>
        <w:rPr>
          <w:rFonts w:cs="Times New Roman"/>
          <w:b/>
          <w:bCs/>
          <w:szCs w:val="24"/>
        </w:rPr>
      </w:pPr>
    </w:p>
    <w:p w14:paraId="3777EC61" w14:textId="4EE67067" w:rsidR="00D9229A" w:rsidRDefault="00D9229A" w:rsidP="00D9229A">
      <w:pPr>
        <w:jc w:val="center"/>
        <w:rPr>
          <w:rFonts w:cs="Times New Roman"/>
          <w:b/>
          <w:bCs/>
          <w:szCs w:val="24"/>
        </w:rPr>
      </w:pPr>
      <w:r w:rsidRPr="00D80890">
        <w:rPr>
          <w:rFonts w:cs="Times New Roman"/>
          <w:b/>
          <w:bCs/>
          <w:szCs w:val="24"/>
        </w:rPr>
        <w:t>ACKNOWLEDGEMENT</w:t>
      </w:r>
    </w:p>
    <w:p w14:paraId="59B0D91E" w14:textId="708641BE" w:rsidR="00D9229A" w:rsidRDefault="00D9229A" w:rsidP="00D9229A">
      <w:pPr>
        <w:jc w:val="center"/>
        <w:rPr>
          <w:rFonts w:cs="Times New Roman"/>
          <w:b/>
          <w:bCs/>
          <w:szCs w:val="24"/>
        </w:rPr>
      </w:pPr>
    </w:p>
    <w:p w14:paraId="6994FACD" w14:textId="77777777" w:rsidR="00D9229A" w:rsidRPr="00203B33" w:rsidRDefault="00D9229A" w:rsidP="00D9229A">
      <w:pPr>
        <w:jc w:val="center"/>
        <w:rPr>
          <w:rFonts w:cs="Times New Roman"/>
          <w:b/>
          <w:bCs/>
          <w:sz w:val="20"/>
          <w:szCs w:val="20"/>
        </w:rPr>
      </w:pPr>
    </w:p>
    <w:p w14:paraId="1FA134F1" w14:textId="4708808E" w:rsidR="002D4F6E" w:rsidRPr="00203B33" w:rsidRDefault="00203B33">
      <w:pPr>
        <w:spacing w:after="160"/>
        <w:ind w:left="0" w:firstLine="0"/>
        <w:jc w:val="left"/>
        <w:rPr>
          <w:szCs w:val="24"/>
        </w:rPr>
      </w:pPr>
      <w:r w:rsidRPr="00203B33">
        <w:rPr>
          <w:rStyle w:val="markedcontent"/>
          <w:rFonts w:ascii="Arial" w:hAnsi="Arial" w:cs="Arial"/>
          <w:szCs w:val="24"/>
        </w:rPr>
        <w:t>I would like to express my gratitude towards my Teacher as</w:t>
      </w:r>
      <w:r w:rsidRPr="00203B33">
        <w:rPr>
          <w:szCs w:val="24"/>
        </w:rPr>
        <w:t xml:space="preserve"> </w:t>
      </w:r>
      <w:r w:rsidRPr="00203B33">
        <w:rPr>
          <w:rStyle w:val="markedcontent"/>
          <w:rFonts w:ascii="Arial" w:hAnsi="Arial" w:cs="Arial"/>
          <w:szCs w:val="24"/>
        </w:rPr>
        <w:t xml:space="preserve">well as </w:t>
      </w:r>
      <w:r w:rsidR="00DE03BC">
        <w:rPr>
          <w:rStyle w:val="markedcontent"/>
          <w:rFonts w:ascii="Arial" w:hAnsi="Arial" w:cs="Arial"/>
          <w:szCs w:val="24"/>
        </w:rPr>
        <w:t>Tableau</w:t>
      </w:r>
      <w:r w:rsidRPr="00203B33">
        <w:rPr>
          <w:rStyle w:val="markedcontent"/>
          <w:rFonts w:ascii="Arial" w:hAnsi="Arial" w:cs="Arial"/>
          <w:szCs w:val="24"/>
        </w:rPr>
        <w:t xml:space="preserve"> for providing me the golden opportunity to do</w:t>
      </w:r>
      <w:r w:rsidRPr="00203B33">
        <w:rPr>
          <w:szCs w:val="24"/>
        </w:rPr>
        <w:t xml:space="preserve"> </w:t>
      </w:r>
      <w:r w:rsidRPr="00203B33">
        <w:rPr>
          <w:rStyle w:val="markedcontent"/>
          <w:rFonts w:ascii="Arial" w:hAnsi="Arial" w:cs="Arial"/>
          <w:szCs w:val="24"/>
        </w:rPr>
        <w:t xml:space="preserve">this wonderful project regarding </w:t>
      </w:r>
      <w:r w:rsidRPr="00203B33">
        <w:rPr>
          <w:rFonts w:ascii="Tableau Bold" w:hAnsi="Tableau Bold"/>
          <w:b/>
          <w:bCs/>
          <w:i/>
          <w:iCs/>
          <w:color w:val="000000" w:themeColor="text1"/>
          <w:szCs w:val="24"/>
        </w:rPr>
        <w:t>HR ANALYTICS DASHBOARD</w:t>
      </w:r>
      <w:r w:rsidRPr="00203B33">
        <w:rPr>
          <w:rStyle w:val="markedcontent"/>
          <w:rFonts w:ascii="Arial" w:hAnsi="Arial" w:cs="Arial"/>
          <w:szCs w:val="24"/>
        </w:rPr>
        <w:t>, which also helped me in doing a</w:t>
      </w:r>
      <w:r w:rsidRPr="00203B33">
        <w:rPr>
          <w:szCs w:val="24"/>
        </w:rPr>
        <w:t xml:space="preserve"> </w:t>
      </w:r>
      <w:r w:rsidRPr="00203B33">
        <w:rPr>
          <w:rStyle w:val="markedcontent"/>
          <w:rFonts w:ascii="Arial" w:hAnsi="Arial" w:cs="Arial"/>
          <w:szCs w:val="24"/>
        </w:rPr>
        <w:t xml:space="preserve">lot of homework and learning. As a result, I came to </w:t>
      </w:r>
      <w:proofErr w:type="spellStart"/>
      <w:proofErr w:type="gramStart"/>
      <w:r w:rsidRPr="00203B33">
        <w:rPr>
          <w:rStyle w:val="markedcontent"/>
          <w:rFonts w:ascii="Arial" w:hAnsi="Arial" w:cs="Arial"/>
          <w:szCs w:val="24"/>
        </w:rPr>
        <w:t>knowabout</w:t>
      </w:r>
      <w:proofErr w:type="spellEnd"/>
      <w:proofErr w:type="gramEnd"/>
      <w:r w:rsidRPr="00203B33">
        <w:rPr>
          <w:rStyle w:val="markedcontent"/>
          <w:rFonts w:ascii="Arial" w:hAnsi="Arial" w:cs="Arial"/>
          <w:szCs w:val="24"/>
        </w:rPr>
        <w:t xml:space="preserve"> so many new things. So, I am really thank full to </w:t>
      </w:r>
      <w:proofErr w:type="spellStart"/>
      <w:proofErr w:type="gramStart"/>
      <w:r w:rsidRPr="00203B33">
        <w:rPr>
          <w:rStyle w:val="markedcontent"/>
          <w:rFonts w:ascii="Arial" w:hAnsi="Arial" w:cs="Arial"/>
          <w:szCs w:val="24"/>
        </w:rPr>
        <w:t>them.Moreover</w:t>
      </w:r>
      <w:proofErr w:type="spellEnd"/>
      <w:proofErr w:type="gramEnd"/>
      <w:r w:rsidRPr="00203B33">
        <w:rPr>
          <w:rStyle w:val="markedcontent"/>
          <w:rFonts w:ascii="Arial" w:hAnsi="Arial" w:cs="Arial"/>
          <w:szCs w:val="24"/>
        </w:rPr>
        <w:t xml:space="preserve"> I would like to thank my friends who helped me a</w:t>
      </w:r>
      <w:r w:rsidRPr="00203B33">
        <w:rPr>
          <w:szCs w:val="24"/>
        </w:rPr>
        <w:t xml:space="preserve"> </w:t>
      </w:r>
      <w:r w:rsidRPr="00203B33">
        <w:rPr>
          <w:rStyle w:val="markedcontent"/>
          <w:rFonts w:ascii="Arial" w:hAnsi="Arial" w:cs="Arial"/>
          <w:szCs w:val="24"/>
        </w:rPr>
        <w:t>lot whenever I got stuck in some problem related to my</w:t>
      </w:r>
      <w:r w:rsidRPr="00203B33">
        <w:rPr>
          <w:szCs w:val="24"/>
        </w:rPr>
        <w:t xml:space="preserve"> </w:t>
      </w:r>
      <w:r w:rsidRPr="00203B33">
        <w:rPr>
          <w:rStyle w:val="markedcontent"/>
          <w:rFonts w:ascii="Arial" w:hAnsi="Arial" w:cs="Arial"/>
          <w:szCs w:val="24"/>
        </w:rPr>
        <w:t xml:space="preserve">course. I am really </w:t>
      </w:r>
      <w:proofErr w:type="spellStart"/>
      <w:r w:rsidRPr="00203B33">
        <w:rPr>
          <w:rStyle w:val="markedcontent"/>
          <w:rFonts w:ascii="Arial" w:hAnsi="Arial" w:cs="Arial"/>
          <w:szCs w:val="24"/>
        </w:rPr>
        <w:t>thankfull</w:t>
      </w:r>
      <w:proofErr w:type="spellEnd"/>
      <w:r w:rsidRPr="00203B33">
        <w:rPr>
          <w:rStyle w:val="markedcontent"/>
          <w:rFonts w:ascii="Arial" w:hAnsi="Arial" w:cs="Arial"/>
          <w:szCs w:val="24"/>
        </w:rPr>
        <w:t xml:space="preserve"> to have such a good support </w:t>
      </w:r>
      <w:proofErr w:type="gramStart"/>
      <w:r w:rsidRPr="00203B33">
        <w:rPr>
          <w:rStyle w:val="markedcontent"/>
          <w:rFonts w:ascii="Arial" w:hAnsi="Arial" w:cs="Arial"/>
          <w:szCs w:val="24"/>
        </w:rPr>
        <w:t>of</w:t>
      </w:r>
      <w:proofErr w:type="gramEnd"/>
      <w:r w:rsidRPr="00203B33">
        <w:rPr>
          <w:szCs w:val="24"/>
        </w:rPr>
        <w:t xml:space="preserve"> </w:t>
      </w:r>
      <w:r w:rsidRPr="00203B33">
        <w:rPr>
          <w:rStyle w:val="markedcontent"/>
          <w:rFonts w:ascii="Arial" w:hAnsi="Arial" w:cs="Arial"/>
          <w:szCs w:val="24"/>
        </w:rPr>
        <w:t>them as they always have my back whenever I need. I have</w:t>
      </w:r>
      <w:r w:rsidRPr="00203B33">
        <w:rPr>
          <w:szCs w:val="24"/>
        </w:rPr>
        <w:t xml:space="preserve"> </w:t>
      </w:r>
      <w:proofErr w:type="gramStart"/>
      <w:r w:rsidRPr="00203B33">
        <w:rPr>
          <w:rStyle w:val="markedcontent"/>
          <w:rFonts w:ascii="Arial" w:hAnsi="Arial" w:cs="Arial"/>
          <w:szCs w:val="24"/>
        </w:rPr>
        <w:t>taken</w:t>
      </w:r>
      <w:proofErr w:type="gramEnd"/>
      <w:r w:rsidRPr="00203B33">
        <w:rPr>
          <w:rStyle w:val="markedcontent"/>
          <w:rFonts w:ascii="Arial" w:hAnsi="Arial" w:cs="Arial"/>
          <w:szCs w:val="24"/>
        </w:rPr>
        <w:t xml:space="preserve"> efforts in this project. However, it would not have been</w:t>
      </w:r>
      <w:r w:rsidRPr="00203B33">
        <w:rPr>
          <w:szCs w:val="24"/>
        </w:rPr>
        <w:t xml:space="preserve"> </w:t>
      </w:r>
      <w:r w:rsidRPr="00203B33">
        <w:rPr>
          <w:rStyle w:val="markedcontent"/>
          <w:rFonts w:ascii="Arial" w:hAnsi="Arial" w:cs="Arial"/>
          <w:szCs w:val="24"/>
        </w:rPr>
        <w:t>possible without the kind support and help of many</w:t>
      </w:r>
      <w:r w:rsidRPr="00203B33">
        <w:rPr>
          <w:szCs w:val="24"/>
        </w:rPr>
        <w:t xml:space="preserve"> </w:t>
      </w:r>
      <w:r w:rsidRPr="00203B33">
        <w:rPr>
          <w:rStyle w:val="markedcontent"/>
          <w:rFonts w:ascii="Arial" w:hAnsi="Arial" w:cs="Arial"/>
          <w:szCs w:val="24"/>
        </w:rPr>
        <w:t xml:space="preserve">individuals and organizations. I would like to extend </w:t>
      </w:r>
      <w:proofErr w:type="spellStart"/>
      <w:proofErr w:type="gramStart"/>
      <w:r w:rsidRPr="00203B33">
        <w:rPr>
          <w:rStyle w:val="markedcontent"/>
          <w:rFonts w:ascii="Arial" w:hAnsi="Arial" w:cs="Arial"/>
          <w:szCs w:val="24"/>
        </w:rPr>
        <w:t>mysincere</w:t>
      </w:r>
      <w:proofErr w:type="spellEnd"/>
      <w:proofErr w:type="gramEnd"/>
      <w:r w:rsidRPr="00203B33">
        <w:rPr>
          <w:rStyle w:val="markedcontent"/>
          <w:rFonts w:ascii="Arial" w:hAnsi="Arial" w:cs="Arial"/>
          <w:szCs w:val="24"/>
        </w:rPr>
        <w:t xml:space="preserve"> thanks to all of them. Deepest thanks to our Trainer</w:t>
      </w:r>
      <w:r w:rsidRPr="00203B33">
        <w:rPr>
          <w:szCs w:val="24"/>
        </w:rPr>
        <w:t xml:space="preserve"> Mrinalini Rana</w:t>
      </w:r>
      <w:r w:rsidRPr="00203B33">
        <w:rPr>
          <w:rStyle w:val="markedcontent"/>
          <w:rFonts w:ascii="Arial" w:hAnsi="Arial" w:cs="Arial"/>
          <w:szCs w:val="24"/>
        </w:rPr>
        <w:t xml:space="preserve"> for his guidance, monitoring, constant</w:t>
      </w:r>
      <w:r w:rsidRPr="00203B33">
        <w:rPr>
          <w:szCs w:val="24"/>
        </w:rPr>
        <w:t xml:space="preserve"> </w:t>
      </w:r>
      <w:r w:rsidRPr="00203B33">
        <w:rPr>
          <w:rStyle w:val="markedcontent"/>
          <w:rFonts w:ascii="Arial" w:hAnsi="Arial" w:cs="Arial"/>
          <w:szCs w:val="24"/>
        </w:rPr>
        <w:t>encouragement and correcting various assignments of ours</w:t>
      </w:r>
      <w:r w:rsidRPr="00203B33">
        <w:rPr>
          <w:szCs w:val="24"/>
        </w:rPr>
        <w:t xml:space="preserve"> </w:t>
      </w:r>
      <w:r w:rsidRPr="00203B33">
        <w:rPr>
          <w:rStyle w:val="markedcontent"/>
          <w:rFonts w:ascii="Arial" w:hAnsi="Arial" w:cs="Arial"/>
          <w:szCs w:val="24"/>
        </w:rPr>
        <w:t>with attention and care.</w:t>
      </w:r>
      <w:r w:rsidR="002D4F6E" w:rsidRPr="00203B33">
        <w:rPr>
          <w:szCs w:val="24"/>
        </w:rPr>
        <w:br w:type="page"/>
      </w:r>
    </w:p>
    <w:p w14:paraId="1856ED08" w14:textId="5E3ABC69" w:rsidR="00B940C9" w:rsidRDefault="002D4F6E" w:rsidP="002D4F6E">
      <w:pPr>
        <w:spacing w:line="360" w:lineRule="auto"/>
        <w:jc w:val="center"/>
      </w:pPr>
      <w:r>
        <w:lastRenderedPageBreak/>
        <w:t>Table of Content</w:t>
      </w:r>
    </w:p>
    <w:p w14:paraId="0E5ADE9D" w14:textId="495CCB78" w:rsidR="002D4F6E" w:rsidRDefault="002D4F6E" w:rsidP="002D4F6E">
      <w:pPr>
        <w:spacing w:line="360" w:lineRule="auto"/>
        <w:jc w:val="center"/>
      </w:pPr>
    </w:p>
    <w:p w14:paraId="669B17D9" w14:textId="77777777" w:rsidR="002D4F6E" w:rsidRDefault="002D4F6E" w:rsidP="002D4F6E">
      <w:pPr>
        <w:spacing w:line="360" w:lineRule="auto"/>
        <w:jc w:val="center"/>
      </w:pPr>
    </w:p>
    <w:p w14:paraId="58AA6AA7" w14:textId="77777777" w:rsidR="002D4F6E" w:rsidRDefault="002D4F6E" w:rsidP="002D4F6E">
      <w:pPr>
        <w:spacing w:line="360" w:lineRule="auto"/>
        <w:jc w:val="center"/>
      </w:pPr>
    </w:p>
    <w:tbl>
      <w:tblPr>
        <w:tblStyle w:val="TableGrid"/>
        <w:tblW w:w="0" w:type="auto"/>
        <w:tblInd w:w="10" w:type="dxa"/>
        <w:tblLook w:val="04A0" w:firstRow="1" w:lastRow="0" w:firstColumn="1" w:lastColumn="0" w:noHBand="0" w:noVBand="1"/>
      </w:tblPr>
      <w:tblGrid>
        <w:gridCol w:w="1155"/>
        <w:gridCol w:w="6570"/>
        <w:gridCol w:w="1615"/>
      </w:tblGrid>
      <w:tr w:rsidR="002D4F6E" w14:paraId="094C6AA2" w14:textId="77777777" w:rsidTr="002D4F6E">
        <w:tc>
          <w:tcPr>
            <w:tcW w:w="1155" w:type="dxa"/>
          </w:tcPr>
          <w:p w14:paraId="648ED1C7" w14:textId="651C4A37" w:rsidR="002D4F6E" w:rsidRPr="002D4F6E" w:rsidRDefault="002D4F6E" w:rsidP="002D4F6E">
            <w:pPr>
              <w:spacing w:line="360" w:lineRule="auto"/>
              <w:ind w:left="0" w:firstLine="0"/>
              <w:jc w:val="center"/>
              <w:rPr>
                <w:b/>
                <w:bCs/>
              </w:rPr>
            </w:pPr>
            <w:r w:rsidRPr="002D4F6E">
              <w:rPr>
                <w:b/>
                <w:bCs/>
              </w:rPr>
              <w:t>Sr No.</w:t>
            </w:r>
          </w:p>
        </w:tc>
        <w:tc>
          <w:tcPr>
            <w:tcW w:w="6570" w:type="dxa"/>
          </w:tcPr>
          <w:p w14:paraId="5612B322" w14:textId="765F7995" w:rsidR="002D4F6E" w:rsidRPr="002D4F6E" w:rsidRDefault="002D4F6E" w:rsidP="002D4F6E">
            <w:pPr>
              <w:spacing w:line="360" w:lineRule="auto"/>
              <w:ind w:left="0" w:firstLine="0"/>
              <w:jc w:val="center"/>
              <w:rPr>
                <w:b/>
                <w:bCs/>
              </w:rPr>
            </w:pPr>
            <w:r w:rsidRPr="002D4F6E">
              <w:rPr>
                <w:b/>
                <w:bCs/>
              </w:rPr>
              <w:t>Title</w:t>
            </w:r>
          </w:p>
        </w:tc>
        <w:tc>
          <w:tcPr>
            <w:tcW w:w="1615" w:type="dxa"/>
          </w:tcPr>
          <w:p w14:paraId="266EF226" w14:textId="3A02003A" w:rsidR="002D4F6E" w:rsidRPr="002D4F6E" w:rsidRDefault="002D4F6E" w:rsidP="002D4F6E">
            <w:pPr>
              <w:spacing w:line="360" w:lineRule="auto"/>
              <w:ind w:left="0" w:firstLine="0"/>
              <w:jc w:val="center"/>
              <w:rPr>
                <w:b/>
                <w:bCs/>
              </w:rPr>
            </w:pPr>
            <w:r w:rsidRPr="002D4F6E">
              <w:rPr>
                <w:b/>
                <w:bCs/>
              </w:rPr>
              <w:t>Page No.</w:t>
            </w:r>
          </w:p>
        </w:tc>
      </w:tr>
      <w:tr w:rsidR="002D4F6E" w14:paraId="2BDA122A" w14:textId="77777777" w:rsidTr="002D4F6E">
        <w:tc>
          <w:tcPr>
            <w:tcW w:w="1155" w:type="dxa"/>
          </w:tcPr>
          <w:p w14:paraId="53A37FA0" w14:textId="7F9612E7" w:rsidR="002D4F6E" w:rsidRDefault="002D4F6E" w:rsidP="002D4F6E">
            <w:pPr>
              <w:spacing w:line="360" w:lineRule="auto"/>
              <w:ind w:left="0" w:firstLine="0"/>
              <w:jc w:val="center"/>
            </w:pPr>
            <w:r>
              <w:t>1</w:t>
            </w:r>
          </w:p>
        </w:tc>
        <w:tc>
          <w:tcPr>
            <w:tcW w:w="6570" w:type="dxa"/>
          </w:tcPr>
          <w:p w14:paraId="4263EE7F" w14:textId="11CFDFAB" w:rsidR="002D4F6E" w:rsidRDefault="002D4F6E" w:rsidP="002D4F6E">
            <w:pPr>
              <w:spacing w:line="360" w:lineRule="auto"/>
              <w:ind w:left="0" w:firstLine="0"/>
              <w:jc w:val="center"/>
            </w:pPr>
            <w:r>
              <w:t>Introduction</w:t>
            </w:r>
          </w:p>
        </w:tc>
        <w:tc>
          <w:tcPr>
            <w:tcW w:w="1615" w:type="dxa"/>
          </w:tcPr>
          <w:p w14:paraId="0EC16205" w14:textId="59B85A2F" w:rsidR="002D4F6E" w:rsidRDefault="00033484" w:rsidP="0064108F">
            <w:pPr>
              <w:spacing w:line="360" w:lineRule="auto"/>
              <w:ind w:left="0" w:firstLine="0"/>
              <w:jc w:val="center"/>
            </w:pPr>
            <w:r>
              <w:t>6</w:t>
            </w:r>
          </w:p>
        </w:tc>
      </w:tr>
      <w:tr w:rsidR="002D4F6E" w14:paraId="2E6904EA" w14:textId="77777777" w:rsidTr="002D4F6E">
        <w:tc>
          <w:tcPr>
            <w:tcW w:w="1155" w:type="dxa"/>
          </w:tcPr>
          <w:p w14:paraId="67F79F82" w14:textId="3B60158A" w:rsidR="002D4F6E" w:rsidRDefault="002D4F6E" w:rsidP="002D4F6E">
            <w:pPr>
              <w:spacing w:line="360" w:lineRule="auto"/>
              <w:ind w:left="0" w:firstLine="0"/>
              <w:jc w:val="center"/>
            </w:pPr>
            <w:r>
              <w:t>2</w:t>
            </w:r>
          </w:p>
        </w:tc>
        <w:tc>
          <w:tcPr>
            <w:tcW w:w="6570" w:type="dxa"/>
          </w:tcPr>
          <w:p w14:paraId="21AF3EA8" w14:textId="588B06B8" w:rsidR="002D4F6E" w:rsidRDefault="007F56AA" w:rsidP="0064108F">
            <w:pPr>
              <w:spacing w:line="360" w:lineRule="auto"/>
              <w:ind w:left="0" w:firstLine="0"/>
              <w:jc w:val="center"/>
            </w:pPr>
            <w:r>
              <w:t>Scope of the Analysis</w:t>
            </w:r>
          </w:p>
        </w:tc>
        <w:tc>
          <w:tcPr>
            <w:tcW w:w="1615" w:type="dxa"/>
          </w:tcPr>
          <w:p w14:paraId="5B03733E" w14:textId="175E4196" w:rsidR="002D4F6E" w:rsidRPr="00B661FF" w:rsidRDefault="00033484" w:rsidP="0064108F">
            <w:pPr>
              <w:spacing w:line="360" w:lineRule="auto"/>
              <w:ind w:left="0" w:firstLine="0"/>
              <w:jc w:val="center"/>
            </w:pPr>
            <w:r>
              <w:t>7</w:t>
            </w:r>
          </w:p>
        </w:tc>
      </w:tr>
      <w:tr w:rsidR="002D4F6E" w14:paraId="610DC173" w14:textId="77777777" w:rsidTr="002D4F6E">
        <w:tc>
          <w:tcPr>
            <w:tcW w:w="1155" w:type="dxa"/>
          </w:tcPr>
          <w:p w14:paraId="0DEE545C" w14:textId="70271F14" w:rsidR="002D4F6E" w:rsidRDefault="002D4F6E" w:rsidP="002D4F6E">
            <w:pPr>
              <w:spacing w:line="360" w:lineRule="auto"/>
              <w:ind w:left="0" w:firstLine="0"/>
              <w:jc w:val="center"/>
            </w:pPr>
            <w:r>
              <w:t>3</w:t>
            </w:r>
          </w:p>
        </w:tc>
        <w:tc>
          <w:tcPr>
            <w:tcW w:w="6570" w:type="dxa"/>
          </w:tcPr>
          <w:p w14:paraId="0B270E9D" w14:textId="2FBE0787" w:rsidR="002D4F6E" w:rsidRDefault="007F56AA" w:rsidP="0064108F">
            <w:pPr>
              <w:spacing w:line="360" w:lineRule="auto"/>
              <w:ind w:left="0" w:firstLine="0"/>
              <w:jc w:val="center"/>
            </w:pPr>
            <w:r>
              <w:t>Source of dataset</w:t>
            </w:r>
          </w:p>
        </w:tc>
        <w:tc>
          <w:tcPr>
            <w:tcW w:w="1615" w:type="dxa"/>
          </w:tcPr>
          <w:p w14:paraId="7468518F" w14:textId="361671C3" w:rsidR="002D4F6E" w:rsidRPr="00B661FF" w:rsidRDefault="00033484" w:rsidP="0064108F">
            <w:pPr>
              <w:spacing w:line="360" w:lineRule="auto"/>
              <w:ind w:left="0" w:firstLine="0"/>
              <w:jc w:val="center"/>
            </w:pPr>
            <w:r>
              <w:t>8</w:t>
            </w:r>
            <w:r w:rsidR="0057299D" w:rsidRPr="00B661FF">
              <w:t xml:space="preserve"> </w:t>
            </w:r>
          </w:p>
        </w:tc>
      </w:tr>
      <w:tr w:rsidR="002D4F6E" w14:paraId="6DC19B5E" w14:textId="77777777" w:rsidTr="002D4F6E">
        <w:tc>
          <w:tcPr>
            <w:tcW w:w="1155" w:type="dxa"/>
          </w:tcPr>
          <w:p w14:paraId="3E9ED734" w14:textId="1FAA4037" w:rsidR="002D4F6E" w:rsidRDefault="00E82894" w:rsidP="002D4F6E">
            <w:pPr>
              <w:spacing w:line="360" w:lineRule="auto"/>
              <w:ind w:left="0" w:firstLine="0"/>
              <w:jc w:val="center"/>
            </w:pPr>
            <w:r>
              <w:t>4</w:t>
            </w:r>
          </w:p>
        </w:tc>
        <w:tc>
          <w:tcPr>
            <w:tcW w:w="6570" w:type="dxa"/>
          </w:tcPr>
          <w:p w14:paraId="6EB2AA13" w14:textId="23544F65" w:rsidR="002D4F6E" w:rsidRDefault="007F56AA" w:rsidP="0064108F">
            <w:pPr>
              <w:spacing w:line="360" w:lineRule="auto"/>
              <w:ind w:left="0" w:firstLine="0"/>
              <w:jc w:val="center"/>
            </w:pPr>
            <w:r>
              <w:t>Analysis on dataset</w:t>
            </w:r>
          </w:p>
        </w:tc>
        <w:tc>
          <w:tcPr>
            <w:tcW w:w="1615" w:type="dxa"/>
          </w:tcPr>
          <w:p w14:paraId="57337FFB" w14:textId="0C408804" w:rsidR="002D4F6E" w:rsidRDefault="003A67A4" w:rsidP="0064108F">
            <w:pPr>
              <w:spacing w:line="360" w:lineRule="auto"/>
              <w:ind w:left="0" w:firstLine="0"/>
              <w:jc w:val="center"/>
            </w:pPr>
            <w:r>
              <w:t>9</w:t>
            </w:r>
            <w:r w:rsidR="00E82894">
              <w:t xml:space="preserve"> to </w:t>
            </w:r>
            <w:r w:rsidR="00A07B7D">
              <w:t>1</w:t>
            </w:r>
            <w:r>
              <w:t>8</w:t>
            </w:r>
          </w:p>
        </w:tc>
      </w:tr>
      <w:tr w:rsidR="002D4F6E" w14:paraId="6B6A9C3C" w14:textId="77777777" w:rsidTr="003A67A4">
        <w:trPr>
          <w:trHeight w:val="50"/>
        </w:trPr>
        <w:tc>
          <w:tcPr>
            <w:tcW w:w="1155" w:type="dxa"/>
          </w:tcPr>
          <w:p w14:paraId="37726786" w14:textId="5614290B" w:rsidR="002D4F6E" w:rsidRDefault="002D4F6E" w:rsidP="002D4F6E">
            <w:pPr>
              <w:spacing w:line="360" w:lineRule="auto"/>
              <w:ind w:left="0" w:firstLine="0"/>
              <w:jc w:val="center"/>
            </w:pPr>
          </w:p>
        </w:tc>
        <w:tc>
          <w:tcPr>
            <w:tcW w:w="6570" w:type="dxa"/>
          </w:tcPr>
          <w:p w14:paraId="3AFA5B9E" w14:textId="4D6A8A3D" w:rsidR="002D4F6E" w:rsidRDefault="002D4F6E" w:rsidP="003A67A4">
            <w:pPr>
              <w:spacing w:line="360" w:lineRule="auto"/>
              <w:ind w:left="0" w:firstLine="0"/>
            </w:pPr>
          </w:p>
        </w:tc>
        <w:tc>
          <w:tcPr>
            <w:tcW w:w="1615" w:type="dxa"/>
          </w:tcPr>
          <w:p w14:paraId="3199915E" w14:textId="1A15F7C7" w:rsidR="002D4F6E" w:rsidRDefault="00033484" w:rsidP="0064108F">
            <w:pPr>
              <w:spacing w:line="360" w:lineRule="auto"/>
              <w:ind w:left="0" w:firstLine="0"/>
              <w:jc w:val="center"/>
            </w:pPr>
            <w:r>
              <w:t>2</w:t>
            </w:r>
          </w:p>
        </w:tc>
      </w:tr>
      <w:tr w:rsidR="002D4F6E" w14:paraId="019017F6" w14:textId="77777777" w:rsidTr="002D4F6E">
        <w:tc>
          <w:tcPr>
            <w:tcW w:w="1155" w:type="dxa"/>
          </w:tcPr>
          <w:p w14:paraId="5480F79C" w14:textId="1B731AF8" w:rsidR="002D4F6E" w:rsidRDefault="004D52D2" w:rsidP="002D4F6E">
            <w:pPr>
              <w:spacing w:line="360" w:lineRule="auto"/>
              <w:ind w:left="0" w:firstLine="0"/>
              <w:jc w:val="center"/>
            </w:pPr>
            <w:r>
              <w:t>6</w:t>
            </w:r>
          </w:p>
        </w:tc>
        <w:tc>
          <w:tcPr>
            <w:tcW w:w="6570" w:type="dxa"/>
          </w:tcPr>
          <w:p w14:paraId="72A8088A" w14:textId="02166501" w:rsidR="002D4F6E" w:rsidRDefault="007F56AA" w:rsidP="0064108F">
            <w:pPr>
              <w:spacing w:line="360" w:lineRule="auto"/>
              <w:ind w:left="0" w:firstLine="0"/>
              <w:jc w:val="center"/>
            </w:pPr>
            <w:r>
              <w:t>References</w:t>
            </w:r>
          </w:p>
        </w:tc>
        <w:tc>
          <w:tcPr>
            <w:tcW w:w="1615" w:type="dxa"/>
          </w:tcPr>
          <w:p w14:paraId="335C936A" w14:textId="72BA5711" w:rsidR="002D4F6E" w:rsidRDefault="003A67A4" w:rsidP="0064108F">
            <w:pPr>
              <w:spacing w:line="360" w:lineRule="auto"/>
              <w:ind w:left="0" w:firstLine="0"/>
              <w:jc w:val="center"/>
            </w:pPr>
            <w:r>
              <w:t>19</w:t>
            </w:r>
          </w:p>
        </w:tc>
      </w:tr>
      <w:tr w:rsidR="002D4F6E" w14:paraId="6713556B" w14:textId="77777777" w:rsidTr="002D4F6E">
        <w:tc>
          <w:tcPr>
            <w:tcW w:w="1155" w:type="dxa"/>
          </w:tcPr>
          <w:p w14:paraId="0FF3F2AA" w14:textId="5487B8B4" w:rsidR="002D4F6E" w:rsidRDefault="004D52D2" w:rsidP="002D4F6E">
            <w:pPr>
              <w:spacing w:line="360" w:lineRule="auto"/>
              <w:ind w:left="0" w:firstLine="0"/>
              <w:jc w:val="center"/>
            </w:pPr>
            <w:r>
              <w:t>7</w:t>
            </w:r>
          </w:p>
        </w:tc>
        <w:tc>
          <w:tcPr>
            <w:tcW w:w="6570" w:type="dxa"/>
          </w:tcPr>
          <w:p w14:paraId="1CB12360" w14:textId="65329404" w:rsidR="002D4F6E" w:rsidRDefault="007F56AA" w:rsidP="0064108F">
            <w:pPr>
              <w:spacing w:line="360" w:lineRule="auto"/>
              <w:ind w:left="0" w:firstLine="0"/>
              <w:jc w:val="center"/>
            </w:pPr>
            <w:r>
              <w:t>Bibliography</w:t>
            </w:r>
          </w:p>
        </w:tc>
        <w:tc>
          <w:tcPr>
            <w:tcW w:w="1615" w:type="dxa"/>
          </w:tcPr>
          <w:p w14:paraId="52A6E105" w14:textId="7EAF4293" w:rsidR="002D4F6E" w:rsidRDefault="003A67A4" w:rsidP="0064108F">
            <w:pPr>
              <w:spacing w:line="360" w:lineRule="auto"/>
              <w:ind w:left="0" w:firstLine="0"/>
              <w:jc w:val="center"/>
            </w:pPr>
            <w:r>
              <w:t>20</w:t>
            </w:r>
          </w:p>
        </w:tc>
      </w:tr>
    </w:tbl>
    <w:p w14:paraId="4C7EBB1A" w14:textId="73DF9941" w:rsidR="0064108F" w:rsidRDefault="0064108F" w:rsidP="002D4F6E">
      <w:pPr>
        <w:spacing w:line="360" w:lineRule="auto"/>
        <w:jc w:val="left"/>
      </w:pPr>
    </w:p>
    <w:p w14:paraId="64074B05" w14:textId="77777777" w:rsidR="0064108F" w:rsidRDefault="0064108F">
      <w:pPr>
        <w:spacing w:after="160"/>
        <w:ind w:left="0" w:firstLine="0"/>
        <w:jc w:val="left"/>
      </w:pPr>
      <w:r>
        <w:br w:type="page"/>
      </w:r>
    </w:p>
    <w:p w14:paraId="0ECD4513" w14:textId="1012C90A" w:rsidR="002D4F6E" w:rsidRDefault="0064108F" w:rsidP="0064108F">
      <w:pPr>
        <w:spacing w:line="360" w:lineRule="auto"/>
        <w:jc w:val="center"/>
        <w:rPr>
          <w:b/>
          <w:bCs/>
        </w:rPr>
      </w:pPr>
      <w:r w:rsidRPr="007F56AA">
        <w:rPr>
          <w:b/>
          <w:bCs/>
        </w:rPr>
        <w:lastRenderedPageBreak/>
        <w:t>INTRODUCTION</w:t>
      </w:r>
    </w:p>
    <w:p w14:paraId="1931EBB2" w14:textId="4A7E40A9" w:rsidR="00C81AC7" w:rsidRDefault="00203B33" w:rsidP="00C81AC7">
      <w:pPr>
        <w:spacing w:line="360" w:lineRule="auto"/>
        <w:jc w:val="center"/>
        <w:rPr>
          <w:sz w:val="20"/>
          <w:szCs w:val="20"/>
        </w:rPr>
      </w:pPr>
      <w:r w:rsidRPr="00C81AC7">
        <w:rPr>
          <w:sz w:val="20"/>
          <w:szCs w:val="20"/>
        </w:rPr>
        <w:t>An HR dashboard is a tool that provides a visual representation of HR metrics and data, allowing HR professionals and managers to easily monitor and analyze key HR performance indicators.</w:t>
      </w:r>
      <w:r w:rsidR="00C81AC7" w:rsidRPr="00C81AC7">
        <w:rPr>
          <w:sz w:val="20"/>
          <w:szCs w:val="20"/>
        </w:rPr>
        <w:t xml:space="preserve"> </w:t>
      </w:r>
      <w:r w:rsidRPr="00C81AC7">
        <w:rPr>
          <w:sz w:val="20"/>
          <w:szCs w:val="20"/>
        </w:rPr>
        <w:t>The dashboard typically displays real-time data on various HR functions, such as employee engagement, turnover rates, recruitment and retention, training</w:t>
      </w:r>
      <w:r w:rsidR="00C81AC7">
        <w:rPr>
          <w:sz w:val="20"/>
          <w:szCs w:val="20"/>
        </w:rPr>
        <w:t xml:space="preserve"> </w:t>
      </w:r>
      <w:r w:rsidRPr="00C81AC7">
        <w:rPr>
          <w:sz w:val="20"/>
          <w:szCs w:val="20"/>
        </w:rPr>
        <w:t>and development, and workforce</w:t>
      </w:r>
      <w:r w:rsidR="00C81AC7" w:rsidRPr="00C81AC7">
        <w:rPr>
          <w:sz w:val="20"/>
          <w:szCs w:val="20"/>
        </w:rPr>
        <w:t xml:space="preserve"> </w:t>
      </w:r>
      <w:r w:rsidRPr="00C81AC7">
        <w:rPr>
          <w:sz w:val="20"/>
          <w:szCs w:val="20"/>
        </w:rPr>
        <w:t>demographics.</w:t>
      </w:r>
    </w:p>
    <w:p w14:paraId="63F8E730" w14:textId="408B0596" w:rsidR="00C81AC7" w:rsidRPr="00C81AC7" w:rsidRDefault="00C81AC7" w:rsidP="00C81AC7">
      <w:pPr>
        <w:spacing w:line="360" w:lineRule="auto"/>
        <w:jc w:val="center"/>
        <w:rPr>
          <w:sz w:val="20"/>
          <w:szCs w:val="20"/>
        </w:rPr>
      </w:pPr>
      <w:r>
        <w:rPr>
          <w:sz w:val="20"/>
          <w:szCs w:val="20"/>
        </w:rPr>
        <w:t xml:space="preserve">                                                                                                                          </w:t>
      </w:r>
      <w:r w:rsidRPr="00C81AC7">
        <w:rPr>
          <w:sz w:val="20"/>
          <w:szCs w:val="20"/>
        </w:rPr>
        <w:t xml:space="preserve"> </w:t>
      </w:r>
      <w:r w:rsidR="00203B33" w:rsidRPr="00C81AC7">
        <w:rPr>
          <w:sz w:val="20"/>
          <w:szCs w:val="20"/>
        </w:rPr>
        <w:t>By presenting data in an easily understandable and visually appealing format, HR dashboards help organizations make data-driven decisions and identify areas for improvement. They also help HR professionals to monitor HR processes and policies, track</w:t>
      </w:r>
      <w:r>
        <w:rPr>
          <w:sz w:val="20"/>
          <w:szCs w:val="20"/>
        </w:rPr>
        <w:t xml:space="preserve"> </w:t>
      </w:r>
      <w:r w:rsidR="00203B33" w:rsidRPr="00C81AC7">
        <w:rPr>
          <w:sz w:val="20"/>
          <w:szCs w:val="20"/>
        </w:rPr>
        <w:t xml:space="preserve">progress towards </w:t>
      </w:r>
      <w:proofErr w:type="gramStart"/>
      <w:r w:rsidR="00203B33" w:rsidRPr="00C81AC7">
        <w:rPr>
          <w:sz w:val="20"/>
          <w:szCs w:val="20"/>
        </w:rPr>
        <w:t xml:space="preserve">goals, </w:t>
      </w:r>
      <w:r>
        <w:rPr>
          <w:sz w:val="20"/>
          <w:szCs w:val="20"/>
        </w:rPr>
        <w:t xml:space="preserve"> </w:t>
      </w:r>
      <w:r w:rsidR="00203B33" w:rsidRPr="00C81AC7">
        <w:rPr>
          <w:sz w:val="20"/>
          <w:szCs w:val="20"/>
        </w:rPr>
        <w:t>and</w:t>
      </w:r>
      <w:proofErr w:type="gramEnd"/>
      <w:r w:rsidR="00203B33" w:rsidRPr="00C81AC7">
        <w:rPr>
          <w:sz w:val="20"/>
          <w:szCs w:val="20"/>
        </w:rPr>
        <w:t xml:space="preserve"> assess the effectiveness of HR initiatives.</w:t>
      </w:r>
      <w:r>
        <w:rPr>
          <w:sz w:val="20"/>
          <w:szCs w:val="20"/>
        </w:rPr>
        <w:t xml:space="preserve"> </w:t>
      </w:r>
      <w:r w:rsidRPr="00C81AC7">
        <w:rPr>
          <w:sz w:val="20"/>
          <w:szCs w:val="20"/>
        </w:rPr>
        <w:t>HR dashboards can vary in complexity and design, depending on the needs and objectives of the organization. Some dashboards may be simple and provide basic information, while others may be more detailed and provide in-depth analysis of HR data. Ultimately, the goal of an HR dashboard is to provide actionable insights and help organizations optimize their HR strategies and practices.</w:t>
      </w:r>
    </w:p>
    <w:p w14:paraId="3BB74B97" w14:textId="77777777" w:rsidR="0034798C" w:rsidRDefault="0034798C" w:rsidP="0064108F">
      <w:pPr>
        <w:spacing w:line="360" w:lineRule="auto"/>
        <w:jc w:val="center"/>
      </w:pPr>
    </w:p>
    <w:p w14:paraId="1362C2CC" w14:textId="77777777" w:rsidR="00C81AC7" w:rsidRDefault="00C81AC7" w:rsidP="00576F4F">
      <w:pPr>
        <w:pStyle w:val="ListParagraph"/>
        <w:spacing w:line="360" w:lineRule="auto"/>
        <w:ind w:firstLine="0"/>
        <w:jc w:val="center"/>
        <w:rPr>
          <w:b/>
          <w:bCs/>
        </w:rPr>
      </w:pPr>
    </w:p>
    <w:p w14:paraId="4998043A" w14:textId="77777777" w:rsidR="00C81AC7" w:rsidRDefault="00C81AC7" w:rsidP="00576F4F">
      <w:pPr>
        <w:pStyle w:val="ListParagraph"/>
        <w:spacing w:line="360" w:lineRule="auto"/>
        <w:ind w:firstLine="0"/>
        <w:jc w:val="center"/>
        <w:rPr>
          <w:b/>
          <w:bCs/>
        </w:rPr>
      </w:pPr>
    </w:p>
    <w:p w14:paraId="25AB2CDA" w14:textId="77777777" w:rsidR="00C81AC7" w:rsidRDefault="00C81AC7" w:rsidP="00576F4F">
      <w:pPr>
        <w:pStyle w:val="ListParagraph"/>
        <w:spacing w:line="360" w:lineRule="auto"/>
        <w:ind w:firstLine="0"/>
        <w:jc w:val="center"/>
        <w:rPr>
          <w:b/>
          <w:bCs/>
        </w:rPr>
      </w:pPr>
    </w:p>
    <w:p w14:paraId="7E5D3FCF" w14:textId="77777777" w:rsidR="00C81AC7" w:rsidRDefault="00C81AC7" w:rsidP="00576F4F">
      <w:pPr>
        <w:pStyle w:val="ListParagraph"/>
        <w:spacing w:line="360" w:lineRule="auto"/>
        <w:ind w:firstLine="0"/>
        <w:jc w:val="center"/>
        <w:rPr>
          <w:b/>
          <w:bCs/>
        </w:rPr>
      </w:pPr>
    </w:p>
    <w:p w14:paraId="0F167142" w14:textId="77777777" w:rsidR="00C81AC7" w:rsidRDefault="00C81AC7" w:rsidP="00576F4F">
      <w:pPr>
        <w:pStyle w:val="ListParagraph"/>
        <w:spacing w:line="360" w:lineRule="auto"/>
        <w:ind w:firstLine="0"/>
        <w:jc w:val="center"/>
        <w:rPr>
          <w:b/>
          <w:bCs/>
        </w:rPr>
      </w:pPr>
    </w:p>
    <w:p w14:paraId="087D88A6" w14:textId="77777777" w:rsidR="00C81AC7" w:rsidRDefault="00C81AC7" w:rsidP="00576F4F">
      <w:pPr>
        <w:pStyle w:val="ListParagraph"/>
        <w:spacing w:line="360" w:lineRule="auto"/>
        <w:ind w:firstLine="0"/>
        <w:jc w:val="center"/>
        <w:rPr>
          <w:b/>
          <w:bCs/>
        </w:rPr>
      </w:pPr>
    </w:p>
    <w:p w14:paraId="5C30729A" w14:textId="77777777" w:rsidR="00C81AC7" w:rsidRDefault="00C81AC7" w:rsidP="00576F4F">
      <w:pPr>
        <w:pStyle w:val="ListParagraph"/>
        <w:spacing w:line="360" w:lineRule="auto"/>
        <w:ind w:firstLine="0"/>
        <w:jc w:val="center"/>
        <w:rPr>
          <w:b/>
          <w:bCs/>
        </w:rPr>
      </w:pPr>
    </w:p>
    <w:p w14:paraId="02E9B10E" w14:textId="77777777" w:rsidR="00C81AC7" w:rsidRDefault="00C81AC7" w:rsidP="00576F4F">
      <w:pPr>
        <w:pStyle w:val="ListParagraph"/>
        <w:spacing w:line="360" w:lineRule="auto"/>
        <w:ind w:firstLine="0"/>
        <w:jc w:val="center"/>
        <w:rPr>
          <w:b/>
          <w:bCs/>
        </w:rPr>
      </w:pPr>
    </w:p>
    <w:p w14:paraId="0124844D" w14:textId="77777777" w:rsidR="00C81AC7" w:rsidRDefault="00C81AC7" w:rsidP="00576F4F">
      <w:pPr>
        <w:pStyle w:val="ListParagraph"/>
        <w:spacing w:line="360" w:lineRule="auto"/>
        <w:ind w:firstLine="0"/>
        <w:jc w:val="center"/>
        <w:rPr>
          <w:b/>
          <w:bCs/>
        </w:rPr>
      </w:pPr>
    </w:p>
    <w:p w14:paraId="64F4251C" w14:textId="77777777" w:rsidR="00C81AC7" w:rsidRDefault="00C81AC7" w:rsidP="00576F4F">
      <w:pPr>
        <w:pStyle w:val="ListParagraph"/>
        <w:spacing w:line="360" w:lineRule="auto"/>
        <w:ind w:firstLine="0"/>
        <w:jc w:val="center"/>
        <w:rPr>
          <w:b/>
          <w:bCs/>
        </w:rPr>
      </w:pPr>
    </w:p>
    <w:p w14:paraId="194A4843" w14:textId="77777777" w:rsidR="00C81AC7" w:rsidRDefault="00C81AC7" w:rsidP="00576F4F">
      <w:pPr>
        <w:pStyle w:val="ListParagraph"/>
        <w:spacing w:line="360" w:lineRule="auto"/>
        <w:ind w:firstLine="0"/>
        <w:jc w:val="center"/>
        <w:rPr>
          <w:b/>
          <w:bCs/>
        </w:rPr>
      </w:pPr>
    </w:p>
    <w:p w14:paraId="3C05DF76" w14:textId="77777777" w:rsidR="00C81AC7" w:rsidRDefault="00C81AC7" w:rsidP="00576F4F">
      <w:pPr>
        <w:pStyle w:val="ListParagraph"/>
        <w:spacing w:line="360" w:lineRule="auto"/>
        <w:ind w:firstLine="0"/>
        <w:jc w:val="center"/>
        <w:rPr>
          <w:b/>
          <w:bCs/>
        </w:rPr>
      </w:pPr>
    </w:p>
    <w:p w14:paraId="54BFAFA6" w14:textId="77777777" w:rsidR="00C81AC7" w:rsidRDefault="00C81AC7" w:rsidP="00576F4F">
      <w:pPr>
        <w:pStyle w:val="ListParagraph"/>
        <w:spacing w:line="360" w:lineRule="auto"/>
        <w:ind w:firstLine="0"/>
        <w:jc w:val="center"/>
        <w:rPr>
          <w:b/>
          <w:bCs/>
        </w:rPr>
      </w:pPr>
    </w:p>
    <w:p w14:paraId="33103F5A" w14:textId="77777777" w:rsidR="00C81AC7" w:rsidRDefault="00C81AC7" w:rsidP="00576F4F">
      <w:pPr>
        <w:pStyle w:val="ListParagraph"/>
        <w:spacing w:line="360" w:lineRule="auto"/>
        <w:ind w:firstLine="0"/>
        <w:jc w:val="center"/>
        <w:rPr>
          <w:b/>
          <w:bCs/>
        </w:rPr>
      </w:pPr>
    </w:p>
    <w:p w14:paraId="7433C902" w14:textId="77777777" w:rsidR="00C81AC7" w:rsidRDefault="00C81AC7" w:rsidP="00576F4F">
      <w:pPr>
        <w:pStyle w:val="ListParagraph"/>
        <w:spacing w:line="360" w:lineRule="auto"/>
        <w:ind w:firstLine="0"/>
        <w:jc w:val="center"/>
        <w:rPr>
          <w:b/>
          <w:bCs/>
        </w:rPr>
      </w:pPr>
    </w:p>
    <w:p w14:paraId="54588BDE" w14:textId="77777777" w:rsidR="00C81AC7" w:rsidRDefault="00C81AC7" w:rsidP="00576F4F">
      <w:pPr>
        <w:pStyle w:val="ListParagraph"/>
        <w:spacing w:line="360" w:lineRule="auto"/>
        <w:ind w:firstLine="0"/>
        <w:jc w:val="center"/>
        <w:rPr>
          <w:b/>
          <w:bCs/>
        </w:rPr>
      </w:pPr>
    </w:p>
    <w:p w14:paraId="427C56F9" w14:textId="77777777" w:rsidR="00C81AC7" w:rsidRDefault="00C81AC7" w:rsidP="00576F4F">
      <w:pPr>
        <w:pStyle w:val="ListParagraph"/>
        <w:spacing w:line="360" w:lineRule="auto"/>
        <w:ind w:firstLine="0"/>
        <w:jc w:val="center"/>
        <w:rPr>
          <w:b/>
          <w:bCs/>
        </w:rPr>
      </w:pPr>
    </w:p>
    <w:p w14:paraId="408F7BEE" w14:textId="77777777" w:rsidR="00C81AC7" w:rsidRDefault="00C81AC7" w:rsidP="00576F4F">
      <w:pPr>
        <w:pStyle w:val="ListParagraph"/>
        <w:spacing w:line="360" w:lineRule="auto"/>
        <w:ind w:firstLine="0"/>
        <w:jc w:val="center"/>
        <w:rPr>
          <w:b/>
          <w:bCs/>
        </w:rPr>
      </w:pPr>
    </w:p>
    <w:p w14:paraId="12AA23F1" w14:textId="77777777" w:rsidR="00C81AC7" w:rsidRDefault="00C81AC7" w:rsidP="00576F4F">
      <w:pPr>
        <w:pStyle w:val="ListParagraph"/>
        <w:spacing w:line="360" w:lineRule="auto"/>
        <w:ind w:firstLine="0"/>
        <w:jc w:val="center"/>
        <w:rPr>
          <w:b/>
          <w:bCs/>
        </w:rPr>
      </w:pPr>
    </w:p>
    <w:p w14:paraId="2B5D5CB9" w14:textId="5B92328D" w:rsidR="007F56AA" w:rsidRPr="00576F4F" w:rsidRDefault="007F56AA" w:rsidP="00576F4F">
      <w:pPr>
        <w:pStyle w:val="ListParagraph"/>
        <w:spacing w:line="360" w:lineRule="auto"/>
        <w:ind w:firstLine="0"/>
        <w:jc w:val="center"/>
      </w:pPr>
      <w:r w:rsidRPr="00576F4F">
        <w:rPr>
          <w:b/>
          <w:bCs/>
        </w:rPr>
        <w:lastRenderedPageBreak/>
        <w:t>Scope of the Analysis</w:t>
      </w:r>
    </w:p>
    <w:p w14:paraId="39D27747" w14:textId="04058F0F" w:rsidR="00EC3B40" w:rsidRDefault="00EC3B40" w:rsidP="007F56AA">
      <w:pPr>
        <w:spacing w:line="360" w:lineRule="auto"/>
        <w:rPr>
          <w:b/>
          <w:bCs/>
        </w:rPr>
      </w:pPr>
    </w:p>
    <w:p w14:paraId="370877DD" w14:textId="77777777" w:rsidR="00C81AC7" w:rsidRPr="00C81AC7" w:rsidRDefault="00C81AC7" w:rsidP="00C81AC7">
      <w:pPr>
        <w:spacing w:line="360" w:lineRule="auto"/>
        <w:rPr>
          <w:szCs w:val="24"/>
        </w:rPr>
      </w:pPr>
      <w:r w:rsidRPr="00C81AC7">
        <w:rPr>
          <w:szCs w:val="24"/>
        </w:rPr>
        <w:t>The scope of the analysis for an HR dashboard will depend on the specific needs and objectives of the organization. However, some common areas that are typically included in an HR dashboard are:</w:t>
      </w:r>
    </w:p>
    <w:p w14:paraId="5AEB2A95" w14:textId="77777777" w:rsidR="00C81AC7" w:rsidRPr="00C81AC7" w:rsidRDefault="00C81AC7" w:rsidP="00C81AC7">
      <w:pPr>
        <w:spacing w:line="360" w:lineRule="auto"/>
        <w:rPr>
          <w:szCs w:val="24"/>
        </w:rPr>
      </w:pPr>
    </w:p>
    <w:p w14:paraId="0ACD730B" w14:textId="12C1B33F" w:rsidR="00C81AC7" w:rsidRPr="00C81AC7" w:rsidRDefault="00C81AC7" w:rsidP="00C81AC7">
      <w:pPr>
        <w:pStyle w:val="ListParagraph"/>
        <w:numPr>
          <w:ilvl w:val="0"/>
          <w:numId w:val="33"/>
        </w:numPr>
        <w:spacing w:line="360" w:lineRule="auto"/>
        <w:rPr>
          <w:szCs w:val="24"/>
        </w:rPr>
      </w:pPr>
      <w:r w:rsidRPr="00C81AC7">
        <w:rPr>
          <w:szCs w:val="24"/>
        </w:rPr>
        <w:t>Recruitment and hiring: This includes metrics such as time-to-fill, cost-per-hire, source of hire, and applicant tracking.</w:t>
      </w:r>
    </w:p>
    <w:p w14:paraId="06C32978" w14:textId="77777777" w:rsidR="00C81AC7" w:rsidRPr="00C81AC7" w:rsidRDefault="00C81AC7" w:rsidP="00C81AC7">
      <w:pPr>
        <w:spacing w:line="360" w:lineRule="auto"/>
        <w:rPr>
          <w:szCs w:val="24"/>
        </w:rPr>
      </w:pPr>
    </w:p>
    <w:p w14:paraId="081A841D" w14:textId="2782E91E" w:rsidR="00C81AC7" w:rsidRPr="00C81AC7" w:rsidRDefault="00C81AC7" w:rsidP="00C81AC7">
      <w:pPr>
        <w:pStyle w:val="ListParagraph"/>
        <w:numPr>
          <w:ilvl w:val="0"/>
          <w:numId w:val="33"/>
        </w:numPr>
        <w:spacing w:line="360" w:lineRule="auto"/>
        <w:rPr>
          <w:szCs w:val="24"/>
        </w:rPr>
      </w:pPr>
      <w:r w:rsidRPr="00C81AC7">
        <w:rPr>
          <w:szCs w:val="24"/>
        </w:rPr>
        <w:t>Employee retention: This includes metrics such as turnover rate, retention rate, and reasons for turnover.</w:t>
      </w:r>
    </w:p>
    <w:p w14:paraId="7C4B03C1" w14:textId="77777777" w:rsidR="00C81AC7" w:rsidRPr="00C81AC7" w:rsidRDefault="00C81AC7" w:rsidP="00C81AC7">
      <w:pPr>
        <w:spacing w:line="360" w:lineRule="auto"/>
        <w:rPr>
          <w:szCs w:val="24"/>
        </w:rPr>
      </w:pPr>
    </w:p>
    <w:p w14:paraId="64DBFE4B" w14:textId="0AC1E03E" w:rsidR="00C81AC7" w:rsidRPr="00C81AC7" w:rsidRDefault="00C81AC7" w:rsidP="00C81AC7">
      <w:pPr>
        <w:pStyle w:val="ListParagraph"/>
        <w:numPr>
          <w:ilvl w:val="0"/>
          <w:numId w:val="33"/>
        </w:numPr>
        <w:spacing w:line="360" w:lineRule="auto"/>
        <w:rPr>
          <w:szCs w:val="24"/>
        </w:rPr>
      </w:pPr>
      <w:r w:rsidRPr="00C81AC7">
        <w:rPr>
          <w:szCs w:val="24"/>
        </w:rPr>
        <w:t>Performance management: This includes metrics such as performance ratings, goals achieved, and development plans.</w:t>
      </w:r>
    </w:p>
    <w:p w14:paraId="66B774C3" w14:textId="77777777" w:rsidR="00C81AC7" w:rsidRPr="00C81AC7" w:rsidRDefault="00C81AC7" w:rsidP="00C81AC7">
      <w:pPr>
        <w:spacing w:line="360" w:lineRule="auto"/>
        <w:rPr>
          <w:szCs w:val="24"/>
        </w:rPr>
      </w:pPr>
    </w:p>
    <w:p w14:paraId="27073DCD" w14:textId="1607F649" w:rsidR="00C81AC7" w:rsidRPr="00C81AC7" w:rsidRDefault="00C81AC7" w:rsidP="00C81AC7">
      <w:pPr>
        <w:pStyle w:val="ListParagraph"/>
        <w:numPr>
          <w:ilvl w:val="0"/>
          <w:numId w:val="33"/>
        </w:numPr>
        <w:spacing w:line="360" w:lineRule="auto"/>
        <w:rPr>
          <w:szCs w:val="24"/>
        </w:rPr>
      </w:pPr>
      <w:r w:rsidRPr="00C81AC7">
        <w:rPr>
          <w:szCs w:val="24"/>
        </w:rPr>
        <w:t>Compensation and benefits: This includes metrics such as average salary, total compensation, and benefits utilization.</w:t>
      </w:r>
    </w:p>
    <w:p w14:paraId="5BDA9698" w14:textId="77777777" w:rsidR="00C81AC7" w:rsidRPr="00C81AC7" w:rsidRDefault="00C81AC7" w:rsidP="00C81AC7">
      <w:pPr>
        <w:spacing w:line="360" w:lineRule="auto"/>
        <w:rPr>
          <w:szCs w:val="24"/>
        </w:rPr>
      </w:pPr>
    </w:p>
    <w:p w14:paraId="6BD03D1A" w14:textId="0952359D" w:rsidR="00C81AC7" w:rsidRPr="00C81AC7" w:rsidRDefault="00C81AC7" w:rsidP="00C81AC7">
      <w:pPr>
        <w:pStyle w:val="ListParagraph"/>
        <w:numPr>
          <w:ilvl w:val="0"/>
          <w:numId w:val="33"/>
        </w:numPr>
        <w:spacing w:line="360" w:lineRule="auto"/>
        <w:rPr>
          <w:szCs w:val="24"/>
        </w:rPr>
      </w:pPr>
      <w:r w:rsidRPr="00C81AC7">
        <w:rPr>
          <w:szCs w:val="24"/>
        </w:rPr>
        <w:t>Training and development: This includes metrics such as training hours per employee, completion rates, and effectiveness of training.</w:t>
      </w:r>
    </w:p>
    <w:p w14:paraId="2EC50043" w14:textId="77777777" w:rsidR="00C81AC7" w:rsidRPr="00C81AC7" w:rsidRDefault="00C81AC7" w:rsidP="00C81AC7">
      <w:pPr>
        <w:spacing w:line="360" w:lineRule="auto"/>
        <w:rPr>
          <w:szCs w:val="24"/>
        </w:rPr>
      </w:pPr>
    </w:p>
    <w:p w14:paraId="56A7E0E2" w14:textId="07A63FF6" w:rsidR="00C81AC7" w:rsidRPr="00C81AC7" w:rsidRDefault="00C81AC7" w:rsidP="00C81AC7">
      <w:pPr>
        <w:pStyle w:val="ListParagraph"/>
        <w:numPr>
          <w:ilvl w:val="0"/>
          <w:numId w:val="33"/>
        </w:numPr>
        <w:spacing w:line="360" w:lineRule="auto"/>
        <w:rPr>
          <w:szCs w:val="24"/>
        </w:rPr>
      </w:pPr>
      <w:r w:rsidRPr="00C81AC7">
        <w:rPr>
          <w:szCs w:val="24"/>
        </w:rPr>
        <w:t>Workforce demographics: This includes metrics such as age, gender, ethnicity, and diversity.</w:t>
      </w:r>
    </w:p>
    <w:p w14:paraId="016B1014" w14:textId="77777777" w:rsidR="00C81AC7" w:rsidRPr="00C81AC7" w:rsidRDefault="00C81AC7" w:rsidP="00C81AC7">
      <w:pPr>
        <w:spacing w:line="360" w:lineRule="auto"/>
        <w:rPr>
          <w:szCs w:val="24"/>
        </w:rPr>
      </w:pPr>
    </w:p>
    <w:p w14:paraId="035477CE" w14:textId="5E5C844B" w:rsidR="00C81AC7" w:rsidRPr="00C81AC7" w:rsidRDefault="00C81AC7" w:rsidP="00C81AC7">
      <w:pPr>
        <w:pStyle w:val="ListParagraph"/>
        <w:numPr>
          <w:ilvl w:val="0"/>
          <w:numId w:val="33"/>
        </w:numPr>
        <w:spacing w:line="360" w:lineRule="auto"/>
        <w:rPr>
          <w:szCs w:val="24"/>
        </w:rPr>
      </w:pPr>
      <w:r w:rsidRPr="00C81AC7">
        <w:rPr>
          <w:szCs w:val="24"/>
        </w:rPr>
        <w:t>Employee engagement: This includes metrics such as engagement surveys, pulse surveys, and feedback from employee satisfaction surveys.</w:t>
      </w:r>
    </w:p>
    <w:p w14:paraId="5A84D794" w14:textId="77777777" w:rsidR="00C81AC7" w:rsidRPr="00C81AC7" w:rsidRDefault="00C81AC7" w:rsidP="00C81AC7">
      <w:pPr>
        <w:spacing w:line="360" w:lineRule="auto"/>
        <w:rPr>
          <w:szCs w:val="24"/>
        </w:rPr>
      </w:pPr>
    </w:p>
    <w:p w14:paraId="6EF04025" w14:textId="77777777" w:rsidR="003A67A4" w:rsidRDefault="00C81AC7" w:rsidP="003A67A4">
      <w:pPr>
        <w:spacing w:line="360" w:lineRule="auto"/>
        <w:rPr>
          <w:szCs w:val="24"/>
        </w:rPr>
      </w:pPr>
      <w:r w:rsidRPr="00C81AC7">
        <w:rPr>
          <w:szCs w:val="24"/>
        </w:rPr>
        <w:t>By analyzing these areas, an HR dashboard can provide valuable insights into the performance and effectiveness of HR processes and policies. This can help organizations identify areas for improvement, make data-driven decisions, and optimize their HR strategies to meet their business objectives.</w:t>
      </w:r>
    </w:p>
    <w:p w14:paraId="42315A23" w14:textId="34FF5847" w:rsidR="003A67A4" w:rsidRPr="003A67A4" w:rsidRDefault="003A67A4" w:rsidP="003A67A4">
      <w:pPr>
        <w:spacing w:line="360" w:lineRule="auto"/>
        <w:rPr>
          <w:szCs w:val="24"/>
        </w:rPr>
      </w:pPr>
      <w:r>
        <w:rPr>
          <w:szCs w:val="24"/>
        </w:rPr>
        <w:lastRenderedPageBreak/>
        <w:t xml:space="preserve">                                                         </w:t>
      </w:r>
      <w:r>
        <w:t xml:space="preserve">Source of dataset </w:t>
      </w:r>
    </w:p>
    <w:p w14:paraId="6879F74D" w14:textId="7B81EB6B" w:rsidR="00051F4D" w:rsidRDefault="00000000" w:rsidP="003A67A4">
      <w:pPr>
        <w:spacing w:line="360" w:lineRule="auto"/>
        <w:ind w:left="0" w:firstLine="0"/>
        <w:jc w:val="center"/>
        <w:rPr>
          <w:b/>
          <w:bCs/>
          <w:sz w:val="20"/>
          <w:szCs w:val="20"/>
        </w:rPr>
      </w:pPr>
      <w:hyperlink r:id="rId9" w:history="1">
        <w:r w:rsidR="00051F4D" w:rsidRPr="00CA4921">
          <w:rPr>
            <w:rStyle w:val="Hyperlink"/>
            <w:b/>
            <w:bCs/>
            <w:sz w:val="20"/>
            <w:szCs w:val="20"/>
          </w:rPr>
          <w:t>https://docs.google.com/spreadsheets/d/1Rkxoxnv-</w:t>
        </w:r>
      </w:hyperlink>
      <w:r w:rsidR="00051F4D">
        <w:rPr>
          <w:b/>
          <w:bCs/>
          <w:sz w:val="20"/>
          <w:szCs w:val="20"/>
        </w:rPr>
        <w:t xml:space="preserve">  </w:t>
      </w:r>
      <w:r w:rsidR="00051F4D" w:rsidRPr="00051F4D">
        <w:rPr>
          <w:b/>
          <w:bCs/>
          <w:sz w:val="20"/>
          <w:szCs w:val="20"/>
        </w:rPr>
        <w:t>kIg2flKoQ02BZtibiea4knoE/edit?usp=share_link&amp;ouid=117523022860449557539&amp;rtpof=true&amp;sd=true</w:t>
      </w:r>
    </w:p>
    <w:p w14:paraId="2B8152F9" w14:textId="77777777" w:rsidR="00051F4D" w:rsidRDefault="00051F4D" w:rsidP="00051F4D">
      <w:pPr>
        <w:spacing w:line="360" w:lineRule="auto"/>
        <w:rPr>
          <w:b/>
          <w:bCs/>
          <w:sz w:val="20"/>
          <w:szCs w:val="20"/>
        </w:rPr>
      </w:pPr>
    </w:p>
    <w:p w14:paraId="77FBA081" w14:textId="77777777" w:rsidR="00051F4D" w:rsidRPr="00051F4D" w:rsidRDefault="00051F4D" w:rsidP="00051F4D">
      <w:pPr>
        <w:spacing w:line="360" w:lineRule="auto"/>
        <w:rPr>
          <w:b/>
          <w:bCs/>
          <w:sz w:val="20"/>
          <w:szCs w:val="20"/>
        </w:rPr>
      </w:pPr>
      <w:r w:rsidRPr="00051F4D">
        <w:rPr>
          <w:b/>
          <w:bCs/>
          <w:sz w:val="20"/>
          <w:szCs w:val="20"/>
        </w:rPr>
        <w:t>The source of the dataset for an HR dashboard will depend on the specific metrics and areas that the dashboard aims to analyze. Some common sources of data for an HR dashboard include:</w:t>
      </w:r>
    </w:p>
    <w:p w14:paraId="0B495BD1" w14:textId="77777777" w:rsidR="00051F4D" w:rsidRPr="00051F4D" w:rsidRDefault="00051F4D" w:rsidP="00051F4D">
      <w:pPr>
        <w:spacing w:line="360" w:lineRule="auto"/>
        <w:rPr>
          <w:b/>
          <w:bCs/>
          <w:sz w:val="20"/>
          <w:szCs w:val="20"/>
        </w:rPr>
      </w:pPr>
    </w:p>
    <w:p w14:paraId="18542A95" w14:textId="30C17844" w:rsidR="00051F4D" w:rsidRPr="00051F4D" w:rsidRDefault="00051F4D" w:rsidP="00051F4D">
      <w:pPr>
        <w:pStyle w:val="ListParagraph"/>
        <w:numPr>
          <w:ilvl w:val="0"/>
          <w:numId w:val="35"/>
        </w:numPr>
        <w:spacing w:line="360" w:lineRule="auto"/>
        <w:rPr>
          <w:b/>
          <w:bCs/>
          <w:sz w:val="20"/>
          <w:szCs w:val="20"/>
        </w:rPr>
      </w:pPr>
      <w:r w:rsidRPr="00051F4D">
        <w:rPr>
          <w:b/>
          <w:bCs/>
          <w:sz w:val="20"/>
          <w:szCs w:val="20"/>
        </w:rPr>
        <w:t>HR information system (HRIS): Many organizations use HRIS software to manage employee data, including information on recruitment, performance, compensation, and benefits. An HR dashboard can pull data from the HRIS to provide real-time insights into HR processes.</w:t>
      </w:r>
    </w:p>
    <w:p w14:paraId="6FF25ECF" w14:textId="77777777" w:rsidR="00051F4D" w:rsidRPr="00051F4D" w:rsidRDefault="00051F4D" w:rsidP="00051F4D">
      <w:pPr>
        <w:spacing w:line="360" w:lineRule="auto"/>
        <w:rPr>
          <w:b/>
          <w:bCs/>
          <w:sz w:val="20"/>
          <w:szCs w:val="20"/>
        </w:rPr>
      </w:pPr>
    </w:p>
    <w:p w14:paraId="402C0C62" w14:textId="2C9525C7" w:rsidR="00051F4D" w:rsidRPr="00051F4D" w:rsidRDefault="00051F4D" w:rsidP="00051F4D">
      <w:pPr>
        <w:pStyle w:val="ListParagraph"/>
        <w:numPr>
          <w:ilvl w:val="0"/>
          <w:numId w:val="35"/>
        </w:numPr>
        <w:spacing w:line="360" w:lineRule="auto"/>
        <w:rPr>
          <w:b/>
          <w:bCs/>
          <w:sz w:val="20"/>
          <w:szCs w:val="20"/>
        </w:rPr>
      </w:pPr>
      <w:r w:rsidRPr="00051F4D">
        <w:rPr>
          <w:b/>
          <w:bCs/>
          <w:sz w:val="20"/>
          <w:szCs w:val="20"/>
        </w:rPr>
        <w:t>Applicant tracking system (ATS): An ATS is a software application that manages the recruitment and hiring process. Metrics such as time-to-fill and source of hire can be pulled from the ATS to provide insights into recruitment effectiveness.</w:t>
      </w:r>
    </w:p>
    <w:p w14:paraId="74E3D5B4" w14:textId="77777777" w:rsidR="00051F4D" w:rsidRPr="00051F4D" w:rsidRDefault="00051F4D" w:rsidP="00051F4D">
      <w:pPr>
        <w:spacing w:line="360" w:lineRule="auto"/>
        <w:rPr>
          <w:b/>
          <w:bCs/>
          <w:sz w:val="20"/>
          <w:szCs w:val="20"/>
        </w:rPr>
      </w:pPr>
    </w:p>
    <w:p w14:paraId="51AA2F21" w14:textId="1B284E48" w:rsidR="00051F4D" w:rsidRPr="00051F4D" w:rsidRDefault="00051F4D" w:rsidP="00051F4D">
      <w:pPr>
        <w:pStyle w:val="ListParagraph"/>
        <w:numPr>
          <w:ilvl w:val="0"/>
          <w:numId w:val="35"/>
        </w:numPr>
        <w:spacing w:line="360" w:lineRule="auto"/>
        <w:rPr>
          <w:b/>
          <w:bCs/>
          <w:sz w:val="20"/>
          <w:szCs w:val="20"/>
        </w:rPr>
      </w:pPr>
      <w:r w:rsidRPr="00051F4D">
        <w:rPr>
          <w:b/>
          <w:bCs/>
          <w:sz w:val="20"/>
          <w:szCs w:val="20"/>
        </w:rPr>
        <w:t>Performance management system: Many organizations use performance management software to track employee goals, performance reviews, and development plans. An HR dashboard can pull data from this system to provide insights into employee performance and development.</w:t>
      </w:r>
    </w:p>
    <w:p w14:paraId="32DDF118" w14:textId="5EE09161" w:rsidR="00194B32" w:rsidRDefault="00051F4D" w:rsidP="00F94AB4">
      <w:pPr>
        <w:pStyle w:val="NormalWeb"/>
        <w:spacing w:before="0" w:beforeAutospacing="0" w:after="0" w:afterAutospacing="0"/>
        <w:ind w:left="1440"/>
        <w:textAlignment w:val="baseline"/>
        <w:rPr>
          <w:color w:val="3C4043"/>
        </w:rPr>
      </w:pPr>
      <w:r w:rsidRPr="00051F4D">
        <w:rPr>
          <w:rFonts w:ascii="Arial" w:hAnsi="Arial" w:cs="Arial"/>
          <w:noProof/>
          <w:color w:val="3C4043"/>
          <w:sz w:val="21"/>
          <w:szCs w:val="21"/>
        </w:rPr>
        <w:drawing>
          <wp:inline distT="0" distB="0" distL="0" distR="0" wp14:anchorId="41B751CD" wp14:editId="3954BDF5">
            <wp:extent cx="5956300" cy="3917950"/>
            <wp:effectExtent l="0" t="0" r="6350" b="6350"/>
            <wp:docPr id="123441458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14581" name="Picture 1" descr="Graphical user interface, application, table, Excel&#10;&#10;Description automatically generated"/>
                    <pic:cNvPicPr/>
                  </pic:nvPicPr>
                  <pic:blipFill>
                    <a:blip r:embed="rId10"/>
                    <a:stretch>
                      <a:fillRect/>
                    </a:stretch>
                  </pic:blipFill>
                  <pic:spPr>
                    <a:xfrm>
                      <a:off x="0" y="0"/>
                      <a:ext cx="5956300" cy="3917950"/>
                    </a:xfrm>
                    <a:prstGeom prst="rect">
                      <a:avLst/>
                    </a:prstGeom>
                  </pic:spPr>
                </pic:pic>
              </a:graphicData>
            </a:graphic>
          </wp:inline>
        </w:drawing>
      </w:r>
      <w:r w:rsidR="00E73F5B" w:rsidRPr="00C361C3">
        <w:rPr>
          <w:color w:val="3C4043"/>
        </w:rPr>
        <w:t xml:space="preserve"> </w:t>
      </w:r>
    </w:p>
    <w:p w14:paraId="47E952C4" w14:textId="1BC86563" w:rsidR="00910AD2" w:rsidRDefault="00910AD2" w:rsidP="00910AD2">
      <w:pPr>
        <w:pStyle w:val="NormalWeb"/>
        <w:spacing w:before="0" w:beforeAutospacing="0" w:after="0" w:afterAutospacing="0"/>
        <w:ind w:left="1440"/>
        <w:textAlignment w:val="baseline"/>
        <w:rPr>
          <w:rFonts w:ascii="Arial" w:hAnsi="Arial" w:cs="Arial"/>
          <w:color w:val="3C4043"/>
        </w:rPr>
      </w:pPr>
    </w:p>
    <w:p w14:paraId="3DC5705E" w14:textId="77777777" w:rsidR="003A67A4" w:rsidRPr="003A67A4" w:rsidRDefault="003A67A4" w:rsidP="003A67A4">
      <w:pPr>
        <w:spacing w:line="360" w:lineRule="auto"/>
        <w:ind w:left="0" w:firstLine="0"/>
        <w:jc w:val="center"/>
        <w:rPr>
          <w:sz w:val="32"/>
          <w:szCs w:val="32"/>
        </w:rPr>
      </w:pPr>
      <w:r w:rsidRPr="003A67A4">
        <w:rPr>
          <w:sz w:val="32"/>
          <w:szCs w:val="32"/>
        </w:rPr>
        <w:lastRenderedPageBreak/>
        <w:t>Analysis on dataset</w:t>
      </w:r>
    </w:p>
    <w:p w14:paraId="2BFA6915" w14:textId="77777777" w:rsidR="003A67A4" w:rsidRDefault="003A67A4" w:rsidP="00910AD2">
      <w:pPr>
        <w:pStyle w:val="NormalWeb"/>
        <w:spacing w:before="0" w:beforeAutospacing="0" w:after="0" w:afterAutospacing="0"/>
        <w:ind w:left="1440"/>
        <w:textAlignment w:val="baseline"/>
        <w:rPr>
          <w:rFonts w:ascii="Arial" w:hAnsi="Arial" w:cs="Arial"/>
          <w:color w:val="3C4043"/>
        </w:rPr>
      </w:pPr>
    </w:p>
    <w:p w14:paraId="235CE4E2" w14:textId="77777777" w:rsidR="003A67A4" w:rsidRDefault="003A67A4" w:rsidP="003A67A4">
      <w:pPr>
        <w:pStyle w:val="NormalWeb"/>
        <w:spacing w:before="0" w:beforeAutospacing="0" w:after="0" w:afterAutospacing="0"/>
        <w:ind w:left="1440"/>
        <w:textAlignment w:val="baseline"/>
        <w:rPr>
          <w:rFonts w:ascii="Arial" w:hAnsi="Arial" w:cs="Arial"/>
          <w:color w:val="3C4043"/>
        </w:rPr>
      </w:pPr>
      <w:r>
        <w:rPr>
          <w:rFonts w:ascii="Arial" w:hAnsi="Arial" w:cs="Arial"/>
          <w:color w:val="3C4043"/>
        </w:rPr>
        <w:t>1)KPI</w:t>
      </w:r>
    </w:p>
    <w:p w14:paraId="44645D5B" w14:textId="405F4EC0" w:rsidR="00F94AB4" w:rsidRPr="00B46B02" w:rsidRDefault="00910AD2" w:rsidP="003A67A4">
      <w:pPr>
        <w:pStyle w:val="NormalWeb"/>
        <w:spacing w:before="0" w:beforeAutospacing="0" w:after="0" w:afterAutospacing="0"/>
        <w:ind w:left="1440"/>
        <w:textAlignment w:val="baseline"/>
        <w:rPr>
          <w:rFonts w:ascii="Arial" w:hAnsi="Arial" w:cs="Arial"/>
          <w:color w:val="3C4043"/>
        </w:rPr>
      </w:pPr>
      <w:r>
        <w:rPr>
          <w:rFonts w:ascii="Arial" w:hAnsi="Arial" w:cs="Arial"/>
          <w:color w:val="3C4043"/>
        </w:rPr>
        <w:t>2</w:t>
      </w:r>
      <w:r w:rsidR="00F94AB4" w:rsidRPr="00B46B02">
        <w:rPr>
          <w:rFonts w:ascii="Arial" w:hAnsi="Arial" w:cs="Arial"/>
          <w:color w:val="3C4043"/>
        </w:rPr>
        <w:t>) Attrition by Gender</w:t>
      </w:r>
    </w:p>
    <w:p w14:paraId="26D9E639" w14:textId="279E51CE" w:rsidR="00F94AB4" w:rsidRPr="00B46B02" w:rsidRDefault="00910AD2" w:rsidP="00F94AB4">
      <w:pPr>
        <w:pStyle w:val="NormalWeb"/>
        <w:spacing w:before="0" w:beforeAutospacing="0" w:after="0" w:afterAutospacing="0"/>
        <w:ind w:left="1440"/>
        <w:textAlignment w:val="baseline"/>
        <w:rPr>
          <w:rFonts w:ascii="Arial" w:hAnsi="Arial" w:cs="Arial"/>
          <w:color w:val="3C4043"/>
        </w:rPr>
      </w:pPr>
      <w:r>
        <w:rPr>
          <w:rFonts w:ascii="Arial" w:hAnsi="Arial" w:cs="Arial"/>
          <w:color w:val="3C4043"/>
        </w:rPr>
        <w:t>3</w:t>
      </w:r>
      <w:r w:rsidR="00F94AB4" w:rsidRPr="00B46B02">
        <w:rPr>
          <w:rFonts w:ascii="Arial" w:hAnsi="Arial" w:cs="Arial"/>
          <w:color w:val="3C4043"/>
        </w:rPr>
        <w:t>) DEPARTMENT WISE ATTRITION</w:t>
      </w:r>
    </w:p>
    <w:p w14:paraId="109F28DE" w14:textId="5E3A8BA8" w:rsidR="00F94AB4" w:rsidRPr="00B46B02" w:rsidRDefault="00910AD2" w:rsidP="00F94AB4">
      <w:pPr>
        <w:pStyle w:val="NormalWeb"/>
        <w:spacing w:before="0" w:beforeAutospacing="0" w:after="0" w:afterAutospacing="0"/>
        <w:ind w:left="1440"/>
        <w:textAlignment w:val="baseline"/>
        <w:rPr>
          <w:rFonts w:ascii="Arial" w:hAnsi="Arial" w:cs="Arial"/>
          <w:color w:val="3C4043"/>
        </w:rPr>
      </w:pPr>
      <w:r>
        <w:rPr>
          <w:rFonts w:ascii="Arial" w:hAnsi="Arial" w:cs="Arial"/>
          <w:color w:val="3C4043"/>
        </w:rPr>
        <w:t>4</w:t>
      </w:r>
      <w:r w:rsidR="00F94AB4" w:rsidRPr="00B46B02">
        <w:rPr>
          <w:rFonts w:ascii="Arial" w:hAnsi="Arial" w:cs="Arial"/>
          <w:color w:val="3C4043"/>
        </w:rPr>
        <w:t>) No of Employee by Age Group</w:t>
      </w:r>
    </w:p>
    <w:p w14:paraId="18C5238C" w14:textId="06225191" w:rsidR="00F94AB4" w:rsidRPr="00B46B02" w:rsidRDefault="00910AD2" w:rsidP="00F94AB4">
      <w:pPr>
        <w:pStyle w:val="NormalWeb"/>
        <w:spacing w:before="0" w:beforeAutospacing="0" w:after="0" w:afterAutospacing="0"/>
        <w:ind w:left="1440"/>
        <w:textAlignment w:val="baseline"/>
        <w:rPr>
          <w:rFonts w:ascii="Arial" w:hAnsi="Arial" w:cs="Arial"/>
          <w:color w:val="3C4043"/>
        </w:rPr>
      </w:pPr>
      <w:r>
        <w:rPr>
          <w:rFonts w:ascii="Arial" w:hAnsi="Arial" w:cs="Arial"/>
          <w:color w:val="3C4043"/>
        </w:rPr>
        <w:t>5</w:t>
      </w:r>
      <w:r w:rsidR="00F94AB4" w:rsidRPr="00B46B02">
        <w:rPr>
          <w:rFonts w:ascii="Arial" w:hAnsi="Arial" w:cs="Arial"/>
          <w:color w:val="3C4043"/>
        </w:rPr>
        <w:t>)Job Satisfaction Rating</w:t>
      </w:r>
    </w:p>
    <w:p w14:paraId="1CB6DCFE" w14:textId="29DDAAE0" w:rsidR="00F94AB4" w:rsidRPr="00B46B02" w:rsidRDefault="00910AD2" w:rsidP="00F94AB4">
      <w:pPr>
        <w:pStyle w:val="NormalWeb"/>
        <w:spacing w:before="0" w:beforeAutospacing="0" w:after="0" w:afterAutospacing="0"/>
        <w:ind w:left="1440"/>
        <w:textAlignment w:val="baseline"/>
        <w:rPr>
          <w:rFonts w:ascii="Arial" w:hAnsi="Arial" w:cs="Arial"/>
          <w:color w:val="3C4043"/>
        </w:rPr>
      </w:pPr>
      <w:r>
        <w:rPr>
          <w:rFonts w:ascii="Arial" w:hAnsi="Arial" w:cs="Arial"/>
          <w:color w:val="3C4043"/>
        </w:rPr>
        <w:t>6</w:t>
      </w:r>
      <w:r w:rsidR="00F94AB4" w:rsidRPr="00B46B02">
        <w:rPr>
          <w:rFonts w:ascii="Arial" w:hAnsi="Arial" w:cs="Arial"/>
          <w:color w:val="3C4043"/>
        </w:rPr>
        <w:t>) Education Field wise Attrition</w:t>
      </w:r>
    </w:p>
    <w:p w14:paraId="5DF2B434" w14:textId="36DF9101" w:rsidR="00910AD2" w:rsidRDefault="00910AD2" w:rsidP="00910AD2">
      <w:pPr>
        <w:pStyle w:val="NormalWeb"/>
        <w:spacing w:before="0" w:beforeAutospacing="0" w:after="0" w:afterAutospacing="0"/>
        <w:ind w:left="1440"/>
        <w:textAlignment w:val="baseline"/>
        <w:rPr>
          <w:rFonts w:ascii="Arial" w:hAnsi="Arial" w:cs="Arial"/>
          <w:color w:val="3C4043"/>
        </w:rPr>
      </w:pPr>
      <w:r>
        <w:rPr>
          <w:rFonts w:ascii="Arial" w:hAnsi="Arial" w:cs="Arial"/>
          <w:color w:val="3C4043"/>
        </w:rPr>
        <w:t>7</w:t>
      </w:r>
      <w:r w:rsidR="00F94AB4" w:rsidRPr="00B46B02">
        <w:rPr>
          <w:rFonts w:ascii="Arial" w:hAnsi="Arial" w:cs="Arial"/>
          <w:color w:val="3C4043"/>
        </w:rPr>
        <w:t>) Attrition Rate by Gender for different Age Group</w:t>
      </w:r>
    </w:p>
    <w:p w14:paraId="3AFC0004" w14:textId="2C89566A" w:rsidR="00910AD2" w:rsidRPr="00B46B02" w:rsidRDefault="00910AD2" w:rsidP="00910AD2">
      <w:pPr>
        <w:pStyle w:val="NormalWeb"/>
        <w:spacing w:before="0" w:beforeAutospacing="0" w:after="0" w:afterAutospacing="0"/>
        <w:ind w:left="1440"/>
        <w:textAlignment w:val="baseline"/>
        <w:rPr>
          <w:rFonts w:ascii="Arial" w:hAnsi="Arial" w:cs="Arial"/>
          <w:color w:val="3C4043"/>
        </w:rPr>
      </w:pPr>
      <w:r>
        <w:rPr>
          <w:rFonts w:ascii="Arial" w:hAnsi="Arial" w:cs="Arial"/>
          <w:color w:val="3C4043"/>
        </w:rPr>
        <w:t xml:space="preserve">8) </w:t>
      </w:r>
      <w:r w:rsidRPr="00B46B02">
        <w:rPr>
          <w:rFonts w:ascii="Arial" w:hAnsi="Arial" w:cs="Arial"/>
          <w:color w:val="3C4043"/>
        </w:rPr>
        <w:t>HR ANALYSTIS DASHBOARD</w:t>
      </w:r>
    </w:p>
    <w:p w14:paraId="0CA5FAC4" w14:textId="77777777" w:rsidR="00F94AB4" w:rsidRDefault="00F94AB4" w:rsidP="00F94AB4">
      <w:pPr>
        <w:pStyle w:val="NormalWeb"/>
        <w:spacing w:before="0" w:beforeAutospacing="0" w:after="0" w:afterAutospacing="0"/>
        <w:ind w:left="1440"/>
        <w:textAlignment w:val="baseline"/>
        <w:rPr>
          <w:rFonts w:ascii="Arial" w:hAnsi="Arial" w:cs="Arial"/>
          <w:color w:val="3C4043"/>
          <w:sz w:val="21"/>
          <w:szCs w:val="21"/>
        </w:rPr>
      </w:pPr>
    </w:p>
    <w:p w14:paraId="7AEF05DA" w14:textId="7A7E1787" w:rsidR="00194B32" w:rsidRDefault="00194B32" w:rsidP="00194B32">
      <w:pPr>
        <w:pStyle w:val="NormalWeb"/>
        <w:spacing w:before="0" w:beforeAutospacing="0" w:after="0" w:afterAutospacing="0"/>
        <w:ind w:left="1440"/>
        <w:textAlignment w:val="baseline"/>
        <w:rPr>
          <w:rFonts w:ascii="Arial" w:hAnsi="Arial" w:cs="Arial"/>
          <w:color w:val="3C4043"/>
          <w:sz w:val="21"/>
          <w:szCs w:val="21"/>
        </w:rPr>
      </w:pPr>
    </w:p>
    <w:p w14:paraId="77911C52" w14:textId="62A2C5B8" w:rsidR="00194B32" w:rsidRDefault="00194B32" w:rsidP="00194B32">
      <w:pPr>
        <w:pStyle w:val="NormalWeb"/>
        <w:spacing w:before="0" w:beforeAutospacing="0" w:after="0" w:afterAutospacing="0"/>
        <w:ind w:left="1440"/>
        <w:textAlignment w:val="baseline"/>
        <w:rPr>
          <w:rFonts w:ascii="Arial" w:hAnsi="Arial" w:cs="Arial"/>
          <w:color w:val="3C4043"/>
          <w:sz w:val="21"/>
          <w:szCs w:val="21"/>
        </w:rPr>
      </w:pPr>
    </w:p>
    <w:p w14:paraId="3129A39A" w14:textId="77777777" w:rsidR="00B46B02" w:rsidRDefault="00B46B02" w:rsidP="00B46B02">
      <w:pPr>
        <w:pStyle w:val="ListParagraph"/>
        <w:spacing w:line="360" w:lineRule="auto"/>
        <w:ind w:left="1440" w:firstLine="0"/>
        <w:jc w:val="center"/>
        <w:rPr>
          <w:b/>
          <w:bCs/>
          <w:sz w:val="28"/>
          <w:szCs w:val="28"/>
        </w:rPr>
      </w:pPr>
    </w:p>
    <w:p w14:paraId="3CC4EEDA" w14:textId="77777777" w:rsidR="00B46B02" w:rsidRDefault="00B46B02" w:rsidP="00B46B02">
      <w:pPr>
        <w:pStyle w:val="ListParagraph"/>
        <w:spacing w:line="360" w:lineRule="auto"/>
        <w:ind w:left="1440" w:firstLine="0"/>
        <w:jc w:val="center"/>
        <w:rPr>
          <w:b/>
          <w:bCs/>
          <w:sz w:val="28"/>
          <w:szCs w:val="28"/>
        </w:rPr>
      </w:pPr>
    </w:p>
    <w:p w14:paraId="68B5D96C" w14:textId="77777777" w:rsidR="00B46B02" w:rsidRDefault="00B46B02" w:rsidP="00B46B02">
      <w:pPr>
        <w:pStyle w:val="ListParagraph"/>
        <w:spacing w:line="360" w:lineRule="auto"/>
        <w:ind w:left="1440" w:firstLine="0"/>
        <w:jc w:val="center"/>
        <w:rPr>
          <w:b/>
          <w:bCs/>
          <w:sz w:val="28"/>
          <w:szCs w:val="28"/>
        </w:rPr>
      </w:pPr>
    </w:p>
    <w:p w14:paraId="26246B97" w14:textId="77777777" w:rsidR="00B46B02" w:rsidRDefault="00B46B02" w:rsidP="00B46B02">
      <w:pPr>
        <w:pStyle w:val="ListParagraph"/>
        <w:spacing w:line="360" w:lineRule="auto"/>
        <w:ind w:left="1440" w:firstLine="0"/>
        <w:jc w:val="center"/>
        <w:rPr>
          <w:b/>
          <w:bCs/>
          <w:sz w:val="28"/>
          <w:szCs w:val="28"/>
        </w:rPr>
      </w:pPr>
    </w:p>
    <w:p w14:paraId="618503F6" w14:textId="77777777" w:rsidR="00B46B02" w:rsidRDefault="00B46B02" w:rsidP="00B46B02">
      <w:pPr>
        <w:pStyle w:val="ListParagraph"/>
        <w:spacing w:line="360" w:lineRule="auto"/>
        <w:ind w:left="1440" w:firstLine="0"/>
        <w:jc w:val="center"/>
        <w:rPr>
          <w:b/>
          <w:bCs/>
          <w:sz w:val="28"/>
          <w:szCs w:val="28"/>
        </w:rPr>
      </w:pPr>
    </w:p>
    <w:p w14:paraId="61223FD6" w14:textId="77777777" w:rsidR="00B46B02" w:rsidRDefault="00B46B02" w:rsidP="00B46B02">
      <w:pPr>
        <w:pStyle w:val="ListParagraph"/>
        <w:spacing w:line="360" w:lineRule="auto"/>
        <w:ind w:left="1440" w:firstLine="0"/>
        <w:jc w:val="center"/>
        <w:rPr>
          <w:b/>
          <w:bCs/>
          <w:sz w:val="28"/>
          <w:szCs w:val="28"/>
        </w:rPr>
      </w:pPr>
    </w:p>
    <w:p w14:paraId="339771F9" w14:textId="77777777" w:rsidR="00B46B02" w:rsidRDefault="00B46B02" w:rsidP="00B46B02">
      <w:pPr>
        <w:pStyle w:val="ListParagraph"/>
        <w:spacing w:line="360" w:lineRule="auto"/>
        <w:ind w:left="1440" w:firstLine="0"/>
        <w:jc w:val="center"/>
        <w:rPr>
          <w:b/>
          <w:bCs/>
          <w:sz w:val="28"/>
          <w:szCs w:val="28"/>
        </w:rPr>
      </w:pPr>
    </w:p>
    <w:p w14:paraId="0CE53BAA" w14:textId="77777777" w:rsidR="00B46B02" w:rsidRDefault="00B46B02" w:rsidP="00B46B02">
      <w:pPr>
        <w:pStyle w:val="ListParagraph"/>
        <w:spacing w:line="360" w:lineRule="auto"/>
        <w:ind w:left="1440" w:firstLine="0"/>
        <w:jc w:val="center"/>
        <w:rPr>
          <w:b/>
          <w:bCs/>
          <w:sz w:val="28"/>
          <w:szCs w:val="28"/>
        </w:rPr>
      </w:pPr>
    </w:p>
    <w:p w14:paraId="06B61E3F" w14:textId="77777777" w:rsidR="00B46B02" w:rsidRDefault="00B46B02" w:rsidP="00B46B02">
      <w:pPr>
        <w:pStyle w:val="ListParagraph"/>
        <w:spacing w:line="360" w:lineRule="auto"/>
        <w:ind w:left="1440" w:firstLine="0"/>
        <w:jc w:val="center"/>
        <w:rPr>
          <w:b/>
          <w:bCs/>
          <w:sz w:val="28"/>
          <w:szCs w:val="28"/>
        </w:rPr>
      </w:pPr>
    </w:p>
    <w:p w14:paraId="54F7F699" w14:textId="77777777" w:rsidR="00B46B02" w:rsidRDefault="00B46B02" w:rsidP="00B46B02">
      <w:pPr>
        <w:pStyle w:val="ListParagraph"/>
        <w:spacing w:line="360" w:lineRule="auto"/>
        <w:ind w:left="1440" w:firstLine="0"/>
        <w:jc w:val="center"/>
        <w:rPr>
          <w:b/>
          <w:bCs/>
          <w:sz w:val="28"/>
          <w:szCs w:val="28"/>
        </w:rPr>
      </w:pPr>
    </w:p>
    <w:p w14:paraId="174DB969" w14:textId="77777777" w:rsidR="00B46B02" w:rsidRDefault="00B46B02" w:rsidP="00B46B02">
      <w:pPr>
        <w:pStyle w:val="ListParagraph"/>
        <w:spacing w:line="360" w:lineRule="auto"/>
        <w:ind w:left="1440" w:firstLine="0"/>
        <w:jc w:val="center"/>
        <w:rPr>
          <w:b/>
          <w:bCs/>
          <w:sz w:val="28"/>
          <w:szCs w:val="28"/>
        </w:rPr>
      </w:pPr>
    </w:p>
    <w:p w14:paraId="62D02AF2" w14:textId="77777777" w:rsidR="00B46B02" w:rsidRDefault="00B46B02" w:rsidP="00B46B02">
      <w:pPr>
        <w:pStyle w:val="ListParagraph"/>
        <w:spacing w:line="360" w:lineRule="auto"/>
        <w:ind w:left="1440" w:firstLine="0"/>
        <w:jc w:val="center"/>
        <w:rPr>
          <w:b/>
          <w:bCs/>
          <w:sz w:val="28"/>
          <w:szCs w:val="28"/>
        </w:rPr>
      </w:pPr>
    </w:p>
    <w:p w14:paraId="6642C16A" w14:textId="77777777" w:rsidR="00B46B02" w:rsidRDefault="00B46B02" w:rsidP="00B46B02">
      <w:pPr>
        <w:pStyle w:val="ListParagraph"/>
        <w:spacing w:line="360" w:lineRule="auto"/>
        <w:ind w:left="1440" w:firstLine="0"/>
        <w:jc w:val="center"/>
        <w:rPr>
          <w:b/>
          <w:bCs/>
          <w:sz w:val="28"/>
          <w:szCs w:val="28"/>
        </w:rPr>
      </w:pPr>
    </w:p>
    <w:p w14:paraId="4C5E65BA" w14:textId="77777777" w:rsidR="00B46B02" w:rsidRDefault="00B46B02" w:rsidP="00B46B02">
      <w:pPr>
        <w:pStyle w:val="ListParagraph"/>
        <w:spacing w:line="360" w:lineRule="auto"/>
        <w:ind w:left="1440" w:firstLine="0"/>
        <w:jc w:val="center"/>
        <w:rPr>
          <w:b/>
          <w:bCs/>
          <w:sz w:val="28"/>
          <w:szCs w:val="28"/>
        </w:rPr>
      </w:pPr>
    </w:p>
    <w:p w14:paraId="040C66D7" w14:textId="77777777" w:rsidR="00B46B02" w:rsidRDefault="00B46B02" w:rsidP="00B46B02">
      <w:pPr>
        <w:pStyle w:val="ListParagraph"/>
        <w:spacing w:line="360" w:lineRule="auto"/>
        <w:ind w:left="1440" w:firstLine="0"/>
        <w:jc w:val="center"/>
        <w:rPr>
          <w:b/>
          <w:bCs/>
          <w:sz w:val="28"/>
          <w:szCs w:val="28"/>
        </w:rPr>
      </w:pPr>
    </w:p>
    <w:p w14:paraId="15019390" w14:textId="77777777" w:rsidR="00B46B02" w:rsidRDefault="00B46B02" w:rsidP="00B46B02">
      <w:pPr>
        <w:pStyle w:val="ListParagraph"/>
        <w:spacing w:line="360" w:lineRule="auto"/>
        <w:ind w:left="1440" w:firstLine="0"/>
        <w:jc w:val="center"/>
        <w:rPr>
          <w:b/>
          <w:bCs/>
          <w:sz w:val="28"/>
          <w:szCs w:val="28"/>
        </w:rPr>
      </w:pPr>
    </w:p>
    <w:p w14:paraId="61C9CE9B" w14:textId="77777777" w:rsidR="00B46B02" w:rsidRDefault="00B46B02" w:rsidP="00B46B02">
      <w:pPr>
        <w:pStyle w:val="ListParagraph"/>
        <w:spacing w:line="360" w:lineRule="auto"/>
        <w:ind w:left="1440" w:firstLine="0"/>
        <w:jc w:val="center"/>
        <w:rPr>
          <w:b/>
          <w:bCs/>
          <w:sz w:val="28"/>
          <w:szCs w:val="28"/>
        </w:rPr>
      </w:pPr>
    </w:p>
    <w:p w14:paraId="4A4C72DA" w14:textId="77777777" w:rsidR="00B46B02" w:rsidRDefault="00B46B02" w:rsidP="00B46B02">
      <w:pPr>
        <w:pStyle w:val="ListParagraph"/>
        <w:spacing w:line="360" w:lineRule="auto"/>
        <w:ind w:left="1440" w:firstLine="0"/>
        <w:jc w:val="center"/>
        <w:rPr>
          <w:b/>
          <w:bCs/>
          <w:sz w:val="28"/>
          <w:szCs w:val="28"/>
        </w:rPr>
      </w:pPr>
    </w:p>
    <w:p w14:paraId="13819B8B" w14:textId="77777777" w:rsidR="00B46B02" w:rsidRDefault="00B46B02" w:rsidP="00B46B02">
      <w:pPr>
        <w:pStyle w:val="ListParagraph"/>
        <w:spacing w:line="360" w:lineRule="auto"/>
        <w:ind w:left="1440" w:firstLine="0"/>
        <w:jc w:val="center"/>
        <w:rPr>
          <w:b/>
          <w:bCs/>
          <w:sz w:val="28"/>
          <w:szCs w:val="28"/>
        </w:rPr>
      </w:pPr>
    </w:p>
    <w:p w14:paraId="17FD44B7" w14:textId="77777777" w:rsidR="00B46B02" w:rsidRDefault="00B46B02" w:rsidP="00B46B02">
      <w:pPr>
        <w:pStyle w:val="ListParagraph"/>
        <w:spacing w:line="360" w:lineRule="auto"/>
        <w:ind w:left="1440" w:firstLine="0"/>
        <w:jc w:val="center"/>
        <w:rPr>
          <w:b/>
          <w:bCs/>
          <w:sz w:val="28"/>
          <w:szCs w:val="28"/>
        </w:rPr>
      </w:pPr>
    </w:p>
    <w:p w14:paraId="7BAF2130" w14:textId="77777777" w:rsidR="00B46B02" w:rsidRDefault="00B46B02" w:rsidP="00B46B02">
      <w:pPr>
        <w:pStyle w:val="ListParagraph"/>
        <w:spacing w:line="360" w:lineRule="auto"/>
        <w:ind w:left="1440" w:firstLine="0"/>
        <w:jc w:val="center"/>
        <w:rPr>
          <w:b/>
          <w:bCs/>
          <w:sz w:val="28"/>
          <w:szCs w:val="28"/>
        </w:rPr>
      </w:pPr>
    </w:p>
    <w:p w14:paraId="455CEDAF" w14:textId="6361D327" w:rsidR="00B46B02" w:rsidRPr="00B46B02" w:rsidRDefault="00B46B02" w:rsidP="00B46B02">
      <w:pPr>
        <w:spacing w:line="360" w:lineRule="auto"/>
        <w:ind w:left="0" w:firstLine="0"/>
        <w:rPr>
          <w:b/>
          <w:bCs/>
          <w:sz w:val="28"/>
          <w:szCs w:val="28"/>
        </w:rPr>
      </w:pPr>
      <w:r>
        <w:rPr>
          <w:b/>
          <w:bCs/>
          <w:sz w:val="28"/>
          <w:szCs w:val="28"/>
        </w:rPr>
        <w:t xml:space="preserve">                                               </w:t>
      </w:r>
      <w:r w:rsidRPr="00B46B02">
        <w:rPr>
          <w:b/>
          <w:bCs/>
          <w:sz w:val="28"/>
          <w:szCs w:val="28"/>
        </w:rPr>
        <w:t>Analysis on dataset</w:t>
      </w:r>
    </w:p>
    <w:p w14:paraId="22482916" w14:textId="29CB8DD5" w:rsidR="00B46B02" w:rsidRPr="00910AD2" w:rsidRDefault="00910AD2" w:rsidP="00910AD2">
      <w:pPr>
        <w:pStyle w:val="ListParagraph"/>
        <w:numPr>
          <w:ilvl w:val="0"/>
          <w:numId w:val="37"/>
        </w:numPr>
        <w:spacing w:line="360" w:lineRule="auto"/>
        <w:rPr>
          <w:b/>
          <w:bCs/>
        </w:rPr>
      </w:pPr>
      <w:r>
        <w:rPr>
          <w:b/>
          <w:bCs/>
        </w:rPr>
        <w:t>KPI</w:t>
      </w:r>
    </w:p>
    <w:p w14:paraId="16796B13" w14:textId="155498E2" w:rsidR="005C7C38" w:rsidRPr="00910AD2" w:rsidRDefault="00910AD2" w:rsidP="00041978">
      <w:pPr>
        <w:spacing w:line="360" w:lineRule="auto"/>
        <w:jc w:val="center"/>
        <w:rPr>
          <w:sz w:val="20"/>
          <w:szCs w:val="20"/>
        </w:rPr>
      </w:pPr>
      <w:r w:rsidRPr="00910AD2">
        <w:rPr>
          <w:sz w:val="20"/>
          <w:szCs w:val="20"/>
        </w:rPr>
        <w:t>KPIs, or Key Performance Indicators, are specific metrics that an organization tracks to measure the success of its objectives. The source of the dataset for KPIs in an HR dashboard will depend on the specific KPIs being measured.</w:t>
      </w:r>
      <w:r>
        <w:rPr>
          <w:sz w:val="20"/>
          <w:szCs w:val="20"/>
        </w:rPr>
        <w:t xml:space="preserve"> </w:t>
      </w:r>
      <w:r w:rsidRPr="00910AD2">
        <w:rPr>
          <w:sz w:val="20"/>
          <w:szCs w:val="20"/>
        </w:rPr>
        <w:t>Here are some examples of KPIs for an HR dashboard and their potential data sources:</w:t>
      </w:r>
    </w:p>
    <w:p w14:paraId="7D151C7E" w14:textId="4B0B00CC" w:rsidR="00B46B02" w:rsidRDefault="00910AD2" w:rsidP="00B46B02">
      <w:pPr>
        <w:spacing w:line="360" w:lineRule="auto"/>
        <w:ind w:left="0" w:firstLine="0"/>
        <w:rPr>
          <w:b/>
          <w:bCs/>
          <w:sz w:val="36"/>
          <w:szCs w:val="36"/>
        </w:rPr>
      </w:pPr>
      <w:r w:rsidRPr="00910AD2">
        <w:rPr>
          <w:b/>
          <w:bCs/>
          <w:noProof/>
          <w:sz w:val="36"/>
          <w:szCs w:val="36"/>
        </w:rPr>
        <w:drawing>
          <wp:inline distT="0" distB="0" distL="0" distR="0" wp14:anchorId="002A807C" wp14:editId="4489EA13">
            <wp:extent cx="6756400" cy="4978400"/>
            <wp:effectExtent l="0" t="0" r="6350" b="0"/>
            <wp:docPr id="2070583693"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83693" name="Picture 1" descr="Graphical user interface, text, application&#10;&#10;Description automatically generated"/>
                    <pic:cNvPicPr/>
                  </pic:nvPicPr>
                  <pic:blipFill>
                    <a:blip r:embed="rId11"/>
                    <a:stretch>
                      <a:fillRect/>
                    </a:stretch>
                  </pic:blipFill>
                  <pic:spPr>
                    <a:xfrm>
                      <a:off x="0" y="0"/>
                      <a:ext cx="6756400" cy="4978400"/>
                    </a:xfrm>
                    <a:prstGeom prst="rect">
                      <a:avLst/>
                    </a:prstGeom>
                  </pic:spPr>
                </pic:pic>
              </a:graphicData>
            </a:graphic>
          </wp:inline>
        </w:drawing>
      </w:r>
      <w:r w:rsidR="00B46B02">
        <w:rPr>
          <w:b/>
          <w:bCs/>
          <w:sz w:val="36"/>
          <w:szCs w:val="36"/>
        </w:rPr>
        <w:t xml:space="preserve">                       </w:t>
      </w:r>
    </w:p>
    <w:p w14:paraId="5DA041D8" w14:textId="77777777" w:rsidR="00B46B02" w:rsidRDefault="00B46B02" w:rsidP="00B46B02">
      <w:pPr>
        <w:spacing w:line="360" w:lineRule="auto"/>
        <w:ind w:left="0" w:firstLine="0"/>
        <w:rPr>
          <w:b/>
          <w:bCs/>
          <w:sz w:val="36"/>
          <w:szCs w:val="36"/>
        </w:rPr>
      </w:pPr>
    </w:p>
    <w:p w14:paraId="0338A2C8" w14:textId="77777777" w:rsidR="00B46B02" w:rsidRDefault="00B46B02" w:rsidP="00B46B02">
      <w:pPr>
        <w:spacing w:line="360" w:lineRule="auto"/>
        <w:ind w:left="0" w:firstLine="0"/>
        <w:rPr>
          <w:b/>
          <w:bCs/>
          <w:sz w:val="36"/>
          <w:szCs w:val="36"/>
        </w:rPr>
      </w:pPr>
    </w:p>
    <w:p w14:paraId="015A187E" w14:textId="77777777" w:rsidR="00B46B02" w:rsidRDefault="00B46B02" w:rsidP="00B46B02">
      <w:pPr>
        <w:spacing w:line="360" w:lineRule="auto"/>
        <w:ind w:left="0" w:firstLine="0"/>
        <w:rPr>
          <w:b/>
          <w:bCs/>
          <w:sz w:val="36"/>
          <w:szCs w:val="36"/>
        </w:rPr>
      </w:pPr>
    </w:p>
    <w:p w14:paraId="1E8D3FAC" w14:textId="77777777" w:rsidR="00B46B02" w:rsidRDefault="00B46B02" w:rsidP="00B46B02">
      <w:pPr>
        <w:spacing w:line="360" w:lineRule="auto"/>
        <w:ind w:left="0" w:firstLine="0"/>
        <w:rPr>
          <w:b/>
          <w:bCs/>
          <w:sz w:val="36"/>
          <w:szCs w:val="36"/>
        </w:rPr>
      </w:pPr>
    </w:p>
    <w:p w14:paraId="73855B4B" w14:textId="77777777" w:rsidR="00B46B02" w:rsidRDefault="00B46B02" w:rsidP="00B46B02">
      <w:pPr>
        <w:spacing w:line="360" w:lineRule="auto"/>
        <w:ind w:left="0" w:firstLine="0"/>
        <w:rPr>
          <w:b/>
          <w:bCs/>
          <w:sz w:val="36"/>
          <w:szCs w:val="36"/>
        </w:rPr>
      </w:pPr>
    </w:p>
    <w:p w14:paraId="3A97AA1D" w14:textId="09A97B13" w:rsidR="00910AD2" w:rsidRDefault="00910AD2" w:rsidP="00910AD2">
      <w:pPr>
        <w:pStyle w:val="NormalWeb"/>
        <w:numPr>
          <w:ilvl w:val="0"/>
          <w:numId w:val="37"/>
        </w:numPr>
        <w:spacing w:before="0" w:beforeAutospacing="0" w:after="0" w:afterAutospacing="0"/>
        <w:textAlignment w:val="baseline"/>
        <w:rPr>
          <w:rFonts w:ascii="Arial" w:hAnsi="Arial" w:cs="Arial"/>
          <w:color w:val="3C4043"/>
        </w:rPr>
      </w:pPr>
      <w:r w:rsidRPr="00B46B02">
        <w:rPr>
          <w:rFonts w:ascii="Arial" w:hAnsi="Arial" w:cs="Arial"/>
          <w:color w:val="3C4043"/>
        </w:rPr>
        <w:t>Attrition by Gender</w:t>
      </w:r>
    </w:p>
    <w:p w14:paraId="32EC23D6" w14:textId="77777777" w:rsidR="00910AD2" w:rsidRDefault="00910AD2" w:rsidP="00910AD2">
      <w:pPr>
        <w:pStyle w:val="NormalWeb"/>
        <w:spacing w:before="0" w:beforeAutospacing="0" w:after="0" w:afterAutospacing="0"/>
        <w:ind w:left="720"/>
        <w:textAlignment w:val="baseline"/>
        <w:rPr>
          <w:rFonts w:ascii="Arial" w:hAnsi="Arial" w:cs="Arial"/>
          <w:color w:val="3C4043"/>
        </w:rPr>
      </w:pPr>
    </w:p>
    <w:p w14:paraId="0F8A2E5D" w14:textId="77777777" w:rsidR="00910AD2" w:rsidRDefault="00910AD2" w:rsidP="00910AD2">
      <w:pPr>
        <w:pStyle w:val="NormalWeb"/>
        <w:spacing w:before="0" w:beforeAutospacing="0" w:after="0" w:afterAutospacing="0"/>
        <w:ind w:left="720"/>
        <w:textAlignment w:val="baseline"/>
        <w:rPr>
          <w:rFonts w:ascii="Arial" w:hAnsi="Arial" w:cs="Arial"/>
          <w:color w:val="3C4043"/>
        </w:rPr>
      </w:pPr>
    </w:p>
    <w:p w14:paraId="38674579" w14:textId="6F760783" w:rsidR="00910AD2" w:rsidRPr="00910AD2" w:rsidRDefault="00910AD2" w:rsidP="00910AD2">
      <w:pPr>
        <w:pStyle w:val="NormalWeb"/>
        <w:spacing w:before="0" w:beforeAutospacing="0" w:after="0" w:afterAutospacing="0"/>
        <w:ind w:left="720"/>
        <w:textAlignment w:val="baseline"/>
        <w:rPr>
          <w:rFonts w:ascii="Arial" w:hAnsi="Arial" w:cs="Arial"/>
          <w:color w:val="3C4043"/>
          <w:sz w:val="22"/>
          <w:szCs w:val="22"/>
        </w:rPr>
      </w:pPr>
      <w:r w:rsidRPr="00910AD2">
        <w:rPr>
          <w:rFonts w:ascii="Arial" w:hAnsi="Arial" w:cs="Arial"/>
          <w:color w:val="3C4043"/>
          <w:sz w:val="22"/>
          <w:szCs w:val="22"/>
        </w:rPr>
        <w:t>The source of the dataset for Attrition by Gender KPI in an HR dashboard can be the organization's HR information system (HRIS). The HRIS can provide data on the number of employees who have left the organization, along with information on their gender. This data can then be used to calculate the attrition rate for each gender.</w:t>
      </w:r>
    </w:p>
    <w:p w14:paraId="7A87C362" w14:textId="33D90A52" w:rsidR="00910AD2" w:rsidRPr="00910AD2" w:rsidRDefault="00910AD2" w:rsidP="00910AD2">
      <w:pPr>
        <w:pStyle w:val="ListParagraph"/>
        <w:spacing w:line="360" w:lineRule="auto"/>
        <w:ind w:firstLine="0"/>
        <w:rPr>
          <w:b/>
          <w:bCs/>
          <w:sz w:val="36"/>
          <w:szCs w:val="36"/>
        </w:rPr>
      </w:pPr>
    </w:p>
    <w:p w14:paraId="1A089C14" w14:textId="29BE9D7F" w:rsidR="00B46B02" w:rsidRDefault="00910AD2" w:rsidP="00B46B02">
      <w:pPr>
        <w:spacing w:line="360" w:lineRule="auto"/>
        <w:ind w:left="0" w:firstLine="0"/>
        <w:rPr>
          <w:b/>
          <w:bCs/>
          <w:sz w:val="36"/>
          <w:szCs w:val="36"/>
        </w:rPr>
      </w:pPr>
      <w:r w:rsidRPr="00910AD2">
        <w:rPr>
          <w:b/>
          <w:bCs/>
          <w:noProof/>
          <w:sz w:val="36"/>
          <w:szCs w:val="36"/>
        </w:rPr>
        <w:drawing>
          <wp:inline distT="0" distB="0" distL="0" distR="0" wp14:anchorId="10ACD95F" wp14:editId="42B78D77">
            <wp:extent cx="6673850" cy="3507105"/>
            <wp:effectExtent l="0" t="0" r="0" b="0"/>
            <wp:docPr id="1751421495"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21495" name="Picture 1" descr="A picture containing icon&#10;&#10;Description automatically generated"/>
                    <pic:cNvPicPr/>
                  </pic:nvPicPr>
                  <pic:blipFill>
                    <a:blip r:embed="rId12"/>
                    <a:stretch>
                      <a:fillRect/>
                    </a:stretch>
                  </pic:blipFill>
                  <pic:spPr>
                    <a:xfrm>
                      <a:off x="0" y="0"/>
                      <a:ext cx="6673850" cy="3507105"/>
                    </a:xfrm>
                    <a:prstGeom prst="rect">
                      <a:avLst/>
                    </a:prstGeom>
                  </pic:spPr>
                </pic:pic>
              </a:graphicData>
            </a:graphic>
          </wp:inline>
        </w:drawing>
      </w:r>
    </w:p>
    <w:p w14:paraId="18522FA6" w14:textId="77777777" w:rsidR="00910AD2" w:rsidRDefault="00910AD2" w:rsidP="00B46B02">
      <w:pPr>
        <w:spacing w:line="360" w:lineRule="auto"/>
        <w:ind w:left="0" w:firstLine="0"/>
        <w:rPr>
          <w:b/>
          <w:bCs/>
          <w:sz w:val="36"/>
          <w:szCs w:val="36"/>
        </w:rPr>
      </w:pPr>
    </w:p>
    <w:p w14:paraId="49A05262" w14:textId="77777777" w:rsidR="00910AD2" w:rsidRDefault="00910AD2" w:rsidP="00B46B02">
      <w:pPr>
        <w:spacing w:line="360" w:lineRule="auto"/>
        <w:ind w:left="0" w:firstLine="0"/>
        <w:rPr>
          <w:b/>
          <w:bCs/>
          <w:sz w:val="36"/>
          <w:szCs w:val="36"/>
        </w:rPr>
      </w:pPr>
    </w:p>
    <w:p w14:paraId="625AD92E" w14:textId="77777777" w:rsidR="00910AD2" w:rsidRDefault="00910AD2" w:rsidP="00B46B02">
      <w:pPr>
        <w:spacing w:line="360" w:lineRule="auto"/>
        <w:ind w:left="0" w:firstLine="0"/>
        <w:rPr>
          <w:b/>
          <w:bCs/>
          <w:sz w:val="36"/>
          <w:szCs w:val="36"/>
        </w:rPr>
      </w:pPr>
    </w:p>
    <w:p w14:paraId="14DCD970" w14:textId="77777777" w:rsidR="00910AD2" w:rsidRDefault="00910AD2" w:rsidP="00B46B02">
      <w:pPr>
        <w:spacing w:line="360" w:lineRule="auto"/>
        <w:ind w:left="0" w:firstLine="0"/>
        <w:rPr>
          <w:b/>
          <w:bCs/>
          <w:sz w:val="36"/>
          <w:szCs w:val="36"/>
        </w:rPr>
      </w:pPr>
    </w:p>
    <w:p w14:paraId="29F1E840" w14:textId="77777777" w:rsidR="00910AD2" w:rsidRDefault="00910AD2" w:rsidP="00B46B02">
      <w:pPr>
        <w:spacing w:line="360" w:lineRule="auto"/>
        <w:ind w:left="0" w:firstLine="0"/>
        <w:rPr>
          <w:b/>
          <w:bCs/>
          <w:sz w:val="36"/>
          <w:szCs w:val="36"/>
        </w:rPr>
      </w:pPr>
    </w:p>
    <w:p w14:paraId="63DE93ED" w14:textId="77777777" w:rsidR="00910AD2" w:rsidRDefault="00910AD2" w:rsidP="00B46B02">
      <w:pPr>
        <w:spacing w:line="360" w:lineRule="auto"/>
        <w:ind w:left="0" w:firstLine="0"/>
        <w:rPr>
          <w:b/>
          <w:bCs/>
          <w:sz w:val="36"/>
          <w:szCs w:val="36"/>
        </w:rPr>
      </w:pPr>
    </w:p>
    <w:p w14:paraId="5EAF50D6" w14:textId="77777777" w:rsidR="00910AD2" w:rsidRDefault="00910AD2" w:rsidP="00B46B02">
      <w:pPr>
        <w:spacing w:line="360" w:lineRule="auto"/>
        <w:ind w:left="0" w:firstLine="0"/>
        <w:rPr>
          <w:b/>
          <w:bCs/>
          <w:sz w:val="36"/>
          <w:szCs w:val="36"/>
        </w:rPr>
      </w:pPr>
    </w:p>
    <w:p w14:paraId="6253F55C" w14:textId="77777777" w:rsidR="00910AD2" w:rsidRDefault="00910AD2" w:rsidP="00B46B02">
      <w:pPr>
        <w:spacing w:line="360" w:lineRule="auto"/>
        <w:ind w:left="0" w:firstLine="0"/>
        <w:rPr>
          <w:b/>
          <w:bCs/>
          <w:sz w:val="36"/>
          <w:szCs w:val="36"/>
        </w:rPr>
      </w:pPr>
    </w:p>
    <w:p w14:paraId="6449FC64" w14:textId="16F7536E" w:rsidR="00910AD2" w:rsidRPr="00910AD2" w:rsidRDefault="00910AD2" w:rsidP="00910AD2">
      <w:pPr>
        <w:pStyle w:val="ListParagraph"/>
        <w:numPr>
          <w:ilvl w:val="0"/>
          <w:numId w:val="37"/>
        </w:numPr>
        <w:spacing w:line="360" w:lineRule="auto"/>
        <w:rPr>
          <w:rFonts w:ascii="Arial" w:hAnsi="Arial" w:cs="Arial"/>
          <w:color w:val="3C4043"/>
          <w:szCs w:val="24"/>
        </w:rPr>
      </w:pPr>
      <w:r w:rsidRPr="00910AD2">
        <w:rPr>
          <w:rFonts w:ascii="Arial" w:hAnsi="Arial" w:cs="Arial"/>
          <w:color w:val="3C4043"/>
          <w:szCs w:val="24"/>
        </w:rPr>
        <w:t>) DEPARTMENT WISE ATTRITION</w:t>
      </w:r>
    </w:p>
    <w:p w14:paraId="2DAEEE03" w14:textId="56DAD199" w:rsidR="00910AD2" w:rsidRPr="00910AD2" w:rsidRDefault="00910AD2" w:rsidP="00910AD2">
      <w:pPr>
        <w:pStyle w:val="ListParagraph"/>
        <w:spacing w:line="360" w:lineRule="auto"/>
        <w:ind w:firstLine="0"/>
        <w:rPr>
          <w:sz w:val="22"/>
        </w:rPr>
      </w:pPr>
      <w:r w:rsidRPr="00910AD2">
        <w:rPr>
          <w:sz w:val="22"/>
        </w:rPr>
        <w:t>The HRIS can also provide additional information on the reasons for attrition by department, such as voluntary resignations, retirement, or terminations. This data can help organizations identify patterns and trends in employee turnover by department and make informed decisions about retention strategies.</w:t>
      </w:r>
    </w:p>
    <w:p w14:paraId="2005BB83" w14:textId="2AEDC75A" w:rsidR="00910AD2" w:rsidRPr="00910AD2" w:rsidRDefault="00910AD2" w:rsidP="00910AD2">
      <w:pPr>
        <w:pStyle w:val="ListParagraph"/>
        <w:spacing w:line="360" w:lineRule="auto"/>
        <w:ind w:firstLine="0"/>
        <w:rPr>
          <w:sz w:val="22"/>
        </w:rPr>
      </w:pPr>
      <w:r w:rsidRPr="00910AD2">
        <w:rPr>
          <w:sz w:val="22"/>
        </w:rPr>
        <w:t>It's important to note that tracking department-wise attrition is just one aspect of measuring workforce management in an organization. Organizations may also want to track other HR metrics, such as employee engagement, performance management, and training completion, and use a range of data sources to provide a comprehensive view of their HR operations.</w:t>
      </w:r>
    </w:p>
    <w:p w14:paraId="743490D2" w14:textId="77777777" w:rsidR="00B46B02" w:rsidRDefault="00B46B02" w:rsidP="00B46B02">
      <w:pPr>
        <w:spacing w:line="360" w:lineRule="auto"/>
        <w:ind w:left="0" w:firstLine="0"/>
        <w:rPr>
          <w:b/>
          <w:bCs/>
          <w:sz w:val="36"/>
          <w:szCs w:val="36"/>
        </w:rPr>
      </w:pPr>
    </w:p>
    <w:p w14:paraId="4D00B801" w14:textId="28AFB00C" w:rsidR="00910AD2" w:rsidRDefault="00910AD2" w:rsidP="00B46B02">
      <w:pPr>
        <w:spacing w:line="360" w:lineRule="auto"/>
        <w:ind w:left="0" w:firstLine="0"/>
        <w:rPr>
          <w:b/>
          <w:bCs/>
          <w:sz w:val="36"/>
          <w:szCs w:val="36"/>
        </w:rPr>
      </w:pPr>
      <w:r w:rsidRPr="00910AD2">
        <w:rPr>
          <w:b/>
          <w:bCs/>
          <w:noProof/>
          <w:sz w:val="36"/>
          <w:szCs w:val="36"/>
        </w:rPr>
        <w:drawing>
          <wp:inline distT="0" distB="0" distL="0" distR="0" wp14:anchorId="770177ED" wp14:editId="0EA390E1">
            <wp:extent cx="6318250" cy="3759200"/>
            <wp:effectExtent l="0" t="0" r="6350" b="0"/>
            <wp:docPr id="724490257"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90257" name="Picture 1" descr="Chart, pie chart&#10;&#10;Description automatically generated"/>
                    <pic:cNvPicPr/>
                  </pic:nvPicPr>
                  <pic:blipFill>
                    <a:blip r:embed="rId13"/>
                    <a:stretch>
                      <a:fillRect/>
                    </a:stretch>
                  </pic:blipFill>
                  <pic:spPr>
                    <a:xfrm>
                      <a:off x="0" y="0"/>
                      <a:ext cx="6318250" cy="3759200"/>
                    </a:xfrm>
                    <a:prstGeom prst="rect">
                      <a:avLst/>
                    </a:prstGeom>
                  </pic:spPr>
                </pic:pic>
              </a:graphicData>
            </a:graphic>
          </wp:inline>
        </w:drawing>
      </w:r>
    </w:p>
    <w:p w14:paraId="213EDFB0" w14:textId="77777777" w:rsidR="00910AD2" w:rsidRDefault="00910AD2" w:rsidP="00B46B02">
      <w:pPr>
        <w:spacing w:line="360" w:lineRule="auto"/>
        <w:ind w:left="0" w:firstLine="0"/>
        <w:rPr>
          <w:b/>
          <w:bCs/>
          <w:sz w:val="36"/>
          <w:szCs w:val="36"/>
        </w:rPr>
      </w:pPr>
    </w:p>
    <w:p w14:paraId="2C6E232E" w14:textId="77777777" w:rsidR="00910AD2" w:rsidRDefault="00910AD2" w:rsidP="00B46B02">
      <w:pPr>
        <w:spacing w:line="360" w:lineRule="auto"/>
        <w:ind w:left="0" w:firstLine="0"/>
        <w:rPr>
          <w:b/>
          <w:bCs/>
          <w:sz w:val="36"/>
          <w:szCs w:val="36"/>
        </w:rPr>
      </w:pPr>
    </w:p>
    <w:p w14:paraId="2C1AD331" w14:textId="77777777" w:rsidR="00910AD2" w:rsidRDefault="00910AD2" w:rsidP="00B46B02">
      <w:pPr>
        <w:spacing w:line="360" w:lineRule="auto"/>
        <w:ind w:left="0" w:firstLine="0"/>
        <w:rPr>
          <w:b/>
          <w:bCs/>
          <w:sz w:val="36"/>
          <w:szCs w:val="36"/>
        </w:rPr>
      </w:pPr>
    </w:p>
    <w:p w14:paraId="01D50482" w14:textId="525CE168" w:rsidR="00910AD2" w:rsidRDefault="00910AD2" w:rsidP="00910AD2">
      <w:pPr>
        <w:pStyle w:val="NormalWeb"/>
        <w:numPr>
          <w:ilvl w:val="0"/>
          <w:numId w:val="37"/>
        </w:numPr>
        <w:spacing w:before="0" w:beforeAutospacing="0" w:after="0" w:afterAutospacing="0"/>
        <w:textAlignment w:val="baseline"/>
        <w:rPr>
          <w:rFonts w:ascii="Arial" w:hAnsi="Arial" w:cs="Arial"/>
          <w:color w:val="3C4043"/>
        </w:rPr>
      </w:pPr>
      <w:r w:rsidRPr="00B46B02">
        <w:rPr>
          <w:rFonts w:ascii="Arial" w:hAnsi="Arial" w:cs="Arial"/>
          <w:color w:val="3C4043"/>
        </w:rPr>
        <w:t>No of Employee by Age Group</w:t>
      </w:r>
    </w:p>
    <w:p w14:paraId="03FA40C2" w14:textId="77777777" w:rsidR="002C609C" w:rsidRDefault="002C609C" w:rsidP="002C609C">
      <w:pPr>
        <w:pStyle w:val="NormalWeb"/>
        <w:spacing w:before="0" w:beforeAutospacing="0" w:after="0" w:afterAutospacing="0"/>
        <w:ind w:left="720"/>
        <w:textAlignment w:val="baseline"/>
        <w:rPr>
          <w:rFonts w:ascii="Arial" w:hAnsi="Arial" w:cs="Arial"/>
          <w:color w:val="3C4043"/>
        </w:rPr>
      </w:pPr>
    </w:p>
    <w:p w14:paraId="71A6A3F4" w14:textId="77777777" w:rsidR="002C609C" w:rsidRPr="002C609C" w:rsidRDefault="002C609C" w:rsidP="002C609C">
      <w:pPr>
        <w:pStyle w:val="NormalWeb"/>
        <w:spacing w:after="0"/>
        <w:ind w:left="720"/>
        <w:textAlignment w:val="baseline"/>
        <w:rPr>
          <w:rFonts w:ascii="Arial" w:hAnsi="Arial" w:cs="Arial"/>
          <w:color w:val="3C4043"/>
        </w:rPr>
      </w:pPr>
      <w:r w:rsidRPr="002C609C">
        <w:rPr>
          <w:rFonts w:ascii="Arial" w:hAnsi="Arial" w:cs="Arial"/>
          <w:color w:val="3C4043"/>
        </w:rPr>
        <w:t>To collect data on the age of employees, HRIS may require employees to provide their date of birth or age when they join the organization or complete onboarding paperwork. This data can then be used to categorize employees into different age groups for analysis, such as 18-25, 26-35, 36-45, 46-55, and 56 and above.</w:t>
      </w:r>
    </w:p>
    <w:p w14:paraId="20ECBD5B" w14:textId="77777777" w:rsidR="002C609C" w:rsidRPr="002C609C" w:rsidRDefault="002C609C" w:rsidP="002C609C">
      <w:pPr>
        <w:pStyle w:val="NormalWeb"/>
        <w:spacing w:after="0"/>
        <w:ind w:left="720"/>
        <w:textAlignment w:val="baseline"/>
        <w:rPr>
          <w:rFonts w:ascii="Arial" w:hAnsi="Arial" w:cs="Arial"/>
          <w:color w:val="3C4043"/>
        </w:rPr>
      </w:pPr>
    </w:p>
    <w:p w14:paraId="4BA906B6" w14:textId="35290D52" w:rsidR="002C609C" w:rsidRDefault="002C609C" w:rsidP="002C609C">
      <w:pPr>
        <w:pStyle w:val="NormalWeb"/>
        <w:spacing w:before="0" w:beforeAutospacing="0" w:after="0" w:afterAutospacing="0"/>
        <w:ind w:left="720"/>
        <w:textAlignment w:val="baseline"/>
        <w:rPr>
          <w:rFonts w:ascii="Arial" w:hAnsi="Arial" w:cs="Arial"/>
          <w:color w:val="3C4043"/>
        </w:rPr>
      </w:pPr>
      <w:r w:rsidRPr="002C609C">
        <w:rPr>
          <w:rFonts w:ascii="Arial" w:hAnsi="Arial" w:cs="Arial"/>
          <w:color w:val="3C4043"/>
        </w:rPr>
        <w:t>The HRIS can also provide additional demographic information on employees, such as gender and ethnicity, which can be used in combination with the age data to track diversity and inclusion efforts within the organization.</w:t>
      </w:r>
    </w:p>
    <w:p w14:paraId="0F8001F6" w14:textId="77777777" w:rsidR="002C609C" w:rsidRDefault="002C609C" w:rsidP="002C609C">
      <w:pPr>
        <w:pStyle w:val="NormalWeb"/>
        <w:spacing w:before="0" w:beforeAutospacing="0" w:after="0" w:afterAutospacing="0"/>
        <w:ind w:left="720"/>
        <w:textAlignment w:val="baseline"/>
        <w:rPr>
          <w:rFonts w:ascii="Arial" w:hAnsi="Arial" w:cs="Arial"/>
          <w:color w:val="3C4043"/>
        </w:rPr>
      </w:pPr>
    </w:p>
    <w:p w14:paraId="424AEEF6" w14:textId="77777777" w:rsidR="002C609C" w:rsidRDefault="002C609C" w:rsidP="002C609C">
      <w:pPr>
        <w:pStyle w:val="NormalWeb"/>
        <w:spacing w:before="0" w:beforeAutospacing="0" w:after="0" w:afterAutospacing="0"/>
        <w:ind w:left="720"/>
        <w:textAlignment w:val="baseline"/>
        <w:rPr>
          <w:rFonts w:ascii="Arial" w:hAnsi="Arial" w:cs="Arial"/>
          <w:color w:val="3C4043"/>
        </w:rPr>
      </w:pPr>
    </w:p>
    <w:p w14:paraId="4CD387B2" w14:textId="77777777" w:rsidR="002C609C" w:rsidRDefault="002C609C" w:rsidP="002C609C">
      <w:pPr>
        <w:pStyle w:val="NormalWeb"/>
        <w:spacing w:before="0" w:beforeAutospacing="0" w:after="0" w:afterAutospacing="0"/>
        <w:ind w:left="720"/>
        <w:textAlignment w:val="baseline"/>
        <w:rPr>
          <w:rFonts w:ascii="Arial" w:hAnsi="Arial" w:cs="Arial"/>
          <w:color w:val="3C4043"/>
        </w:rPr>
      </w:pPr>
    </w:p>
    <w:p w14:paraId="245B01B2" w14:textId="36B4AF71" w:rsidR="00910AD2" w:rsidRDefault="00910AD2" w:rsidP="00910AD2">
      <w:pPr>
        <w:pStyle w:val="NormalWeb"/>
        <w:spacing w:before="0" w:beforeAutospacing="0" w:after="0" w:afterAutospacing="0"/>
        <w:textAlignment w:val="baseline"/>
        <w:rPr>
          <w:rFonts w:ascii="Arial" w:hAnsi="Arial" w:cs="Arial"/>
          <w:color w:val="3C4043"/>
        </w:rPr>
      </w:pPr>
      <w:r>
        <w:rPr>
          <w:rFonts w:ascii="Arial" w:hAnsi="Arial" w:cs="Arial"/>
          <w:color w:val="3C4043"/>
        </w:rPr>
        <w:t xml:space="preserve">   </w:t>
      </w:r>
    </w:p>
    <w:p w14:paraId="4BEBFE0D" w14:textId="13747B87" w:rsidR="00910AD2" w:rsidRDefault="00910AD2" w:rsidP="00910AD2">
      <w:pPr>
        <w:pStyle w:val="NormalWeb"/>
        <w:spacing w:before="0" w:beforeAutospacing="0" w:after="0" w:afterAutospacing="0"/>
        <w:textAlignment w:val="baseline"/>
        <w:rPr>
          <w:rFonts w:ascii="Arial" w:hAnsi="Arial" w:cs="Arial"/>
          <w:color w:val="3C4043"/>
        </w:rPr>
      </w:pPr>
      <w:r>
        <w:rPr>
          <w:rFonts w:ascii="Arial" w:hAnsi="Arial" w:cs="Arial"/>
          <w:color w:val="3C4043"/>
        </w:rPr>
        <w:t xml:space="preserve">               </w:t>
      </w:r>
      <w:r w:rsidR="002C609C" w:rsidRPr="002C609C">
        <w:rPr>
          <w:rFonts w:ascii="Arial" w:hAnsi="Arial" w:cs="Arial"/>
          <w:noProof/>
          <w:color w:val="3C4043"/>
        </w:rPr>
        <w:drawing>
          <wp:inline distT="0" distB="0" distL="0" distR="0" wp14:anchorId="76B3A143" wp14:editId="03E27BBC">
            <wp:extent cx="5943600" cy="3194685"/>
            <wp:effectExtent l="0" t="0" r="0" b="5715"/>
            <wp:docPr id="50166431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64311" name="Picture 1" descr="Chart, bar chart&#10;&#10;Description automatically generated"/>
                    <pic:cNvPicPr/>
                  </pic:nvPicPr>
                  <pic:blipFill>
                    <a:blip r:embed="rId14"/>
                    <a:stretch>
                      <a:fillRect/>
                    </a:stretch>
                  </pic:blipFill>
                  <pic:spPr>
                    <a:xfrm>
                      <a:off x="0" y="0"/>
                      <a:ext cx="5943600" cy="3194685"/>
                    </a:xfrm>
                    <a:prstGeom prst="rect">
                      <a:avLst/>
                    </a:prstGeom>
                  </pic:spPr>
                </pic:pic>
              </a:graphicData>
            </a:graphic>
          </wp:inline>
        </w:drawing>
      </w:r>
    </w:p>
    <w:p w14:paraId="4C4AF296" w14:textId="77777777" w:rsidR="002C609C" w:rsidRDefault="002C609C" w:rsidP="00910AD2">
      <w:pPr>
        <w:pStyle w:val="NormalWeb"/>
        <w:spacing w:before="0" w:beforeAutospacing="0" w:after="0" w:afterAutospacing="0"/>
        <w:textAlignment w:val="baseline"/>
        <w:rPr>
          <w:rFonts w:ascii="Arial" w:hAnsi="Arial" w:cs="Arial"/>
          <w:color w:val="3C4043"/>
        </w:rPr>
      </w:pPr>
    </w:p>
    <w:p w14:paraId="7D6AC5BF" w14:textId="77777777" w:rsidR="002C609C" w:rsidRDefault="002C609C" w:rsidP="00910AD2">
      <w:pPr>
        <w:pStyle w:val="NormalWeb"/>
        <w:spacing w:before="0" w:beforeAutospacing="0" w:after="0" w:afterAutospacing="0"/>
        <w:textAlignment w:val="baseline"/>
        <w:rPr>
          <w:rFonts w:ascii="Arial" w:hAnsi="Arial" w:cs="Arial"/>
          <w:color w:val="3C4043"/>
        </w:rPr>
      </w:pPr>
    </w:p>
    <w:p w14:paraId="6FBA103C" w14:textId="77777777" w:rsidR="002C609C" w:rsidRDefault="002C609C" w:rsidP="00910AD2">
      <w:pPr>
        <w:pStyle w:val="NormalWeb"/>
        <w:spacing w:before="0" w:beforeAutospacing="0" w:after="0" w:afterAutospacing="0"/>
        <w:textAlignment w:val="baseline"/>
        <w:rPr>
          <w:rFonts w:ascii="Arial" w:hAnsi="Arial" w:cs="Arial"/>
          <w:color w:val="3C4043"/>
        </w:rPr>
      </w:pPr>
    </w:p>
    <w:p w14:paraId="3C290D3C" w14:textId="77777777" w:rsidR="002C609C" w:rsidRDefault="002C609C" w:rsidP="00910AD2">
      <w:pPr>
        <w:pStyle w:val="NormalWeb"/>
        <w:spacing w:before="0" w:beforeAutospacing="0" w:after="0" w:afterAutospacing="0"/>
        <w:textAlignment w:val="baseline"/>
        <w:rPr>
          <w:rFonts w:ascii="Arial" w:hAnsi="Arial" w:cs="Arial"/>
          <w:color w:val="3C4043"/>
        </w:rPr>
      </w:pPr>
    </w:p>
    <w:p w14:paraId="6B90C8E1" w14:textId="77777777" w:rsidR="002C609C" w:rsidRDefault="002C609C" w:rsidP="00910AD2">
      <w:pPr>
        <w:pStyle w:val="NormalWeb"/>
        <w:spacing w:before="0" w:beforeAutospacing="0" w:after="0" w:afterAutospacing="0"/>
        <w:textAlignment w:val="baseline"/>
        <w:rPr>
          <w:rFonts w:ascii="Arial" w:hAnsi="Arial" w:cs="Arial"/>
          <w:color w:val="3C4043"/>
        </w:rPr>
      </w:pPr>
    </w:p>
    <w:p w14:paraId="783E6E06" w14:textId="77777777" w:rsidR="002C609C" w:rsidRDefault="002C609C" w:rsidP="00910AD2">
      <w:pPr>
        <w:pStyle w:val="NormalWeb"/>
        <w:spacing w:before="0" w:beforeAutospacing="0" w:after="0" w:afterAutospacing="0"/>
        <w:textAlignment w:val="baseline"/>
        <w:rPr>
          <w:rFonts w:ascii="Arial" w:hAnsi="Arial" w:cs="Arial"/>
          <w:color w:val="3C4043"/>
        </w:rPr>
      </w:pPr>
    </w:p>
    <w:p w14:paraId="120207DE" w14:textId="77777777" w:rsidR="002C609C" w:rsidRDefault="002C609C" w:rsidP="00910AD2">
      <w:pPr>
        <w:pStyle w:val="NormalWeb"/>
        <w:spacing w:before="0" w:beforeAutospacing="0" w:after="0" w:afterAutospacing="0"/>
        <w:textAlignment w:val="baseline"/>
        <w:rPr>
          <w:rFonts w:ascii="Arial" w:hAnsi="Arial" w:cs="Arial"/>
          <w:color w:val="3C4043"/>
        </w:rPr>
      </w:pPr>
    </w:p>
    <w:p w14:paraId="27CD6604" w14:textId="77777777" w:rsidR="002C609C" w:rsidRDefault="002C609C" w:rsidP="00910AD2">
      <w:pPr>
        <w:pStyle w:val="NormalWeb"/>
        <w:spacing w:before="0" w:beforeAutospacing="0" w:after="0" w:afterAutospacing="0"/>
        <w:textAlignment w:val="baseline"/>
        <w:rPr>
          <w:rFonts w:ascii="Arial" w:hAnsi="Arial" w:cs="Arial"/>
          <w:color w:val="3C4043"/>
        </w:rPr>
      </w:pPr>
    </w:p>
    <w:p w14:paraId="30C862D5" w14:textId="77777777" w:rsidR="002C609C" w:rsidRPr="00B46B02" w:rsidRDefault="002C609C" w:rsidP="00910AD2">
      <w:pPr>
        <w:pStyle w:val="NormalWeb"/>
        <w:spacing w:before="0" w:beforeAutospacing="0" w:after="0" w:afterAutospacing="0"/>
        <w:textAlignment w:val="baseline"/>
        <w:rPr>
          <w:rFonts w:ascii="Arial" w:hAnsi="Arial" w:cs="Arial"/>
          <w:color w:val="3C4043"/>
        </w:rPr>
      </w:pPr>
    </w:p>
    <w:p w14:paraId="641A9F2E" w14:textId="77777777" w:rsidR="00910AD2" w:rsidRDefault="00910AD2" w:rsidP="002C609C">
      <w:pPr>
        <w:pStyle w:val="NormalWeb"/>
        <w:spacing w:before="0" w:beforeAutospacing="0" w:after="0" w:afterAutospacing="0"/>
        <w:textAlignment w:val="baseline"/>
        <w:rPr>
          <w:rFonts w:ascii="Arial" w:hAnsi="Arial" w:cs="Arial"/>
          <w:color w:val="3C4043"/>
        </w:rPr>
      </w:pPr>
      <w:r>
        <w:rPr>
          <w:rFonts w:ascii="Arial" w:hAnsi="Arial" w:cs="Arial"/>
          <w:color w:val="3C4043"/>
        </w:rPr>
        <w:t>5</w:t>
      </w:r>
      <w:r w:rsidRPr="00B46B02">
        <w:rPr>
          <w:rFonts w:ascii="Arial" w:hAnsi="Arial" w:cs="Arial"/>
          <w:color w:val="3C4043"/>
        </w:rPr>
        <w:t>)Job Satisfaction Rating</w:t>
      </w:r>
    </w:p>
    <w:p w14:paraId="350C91CA" w14:textId="77777777" w:rsidR="002C609C" w:rsidRDefault="002C609C" w:rsidP="002C609C">
      <w:pPr>
        <w:pStyle w:val="NormalWeb"/>
        <w:spacing w:before="0" w:beforeAutospacing="0" w:after="0" w:afterAutospacing="0"/>
        <w:textAlignment w:val="baseline"/>
        <w:rPr>
          <w:rFonts w:ascii="Arial" w:hAnsi="Arial" w:cs="Arial"/>
          <w:color w:val="3C4043"/>
        </w:rPr>
      </w:pPr>
    </w:p>
    <w:p w14:paraId="08C8A15D" w14:textId="77777777" w:rsidR="002C609C" w:rsidRPr="002C609C" w:rsidRDefault="002C609C" w:rsidP="002C609C">
      <w:pPr>
        <w:pStyle w:val="NormalWeb"/>
        <w:spacing w:after="0"/>
        <w:textAlignment w:val="baseline"/>
        <w:rPr>
          <w:rFonts w:ascii="Arial" w:hAnsi="Arial" w:cs="Arial"/>
          <w:color w:val="3C4043"/>
        </w:rPr>
      </w:pPr>
      <w:r w:rsidRPr="002C609C">
        <w:rPr>
          <w:rFonts w:ascii="Arial" w:hAnsi="Arial" w:cs="Arial"/>
          <w:color w:val="3C4043"/>
        </w:rPr>
        <w:t>The survey questions can be designed to cover different aspects of job satisfaction, such as compensation, benefits, work-life balance, career growth opportunities, job security, and company culture. The survey can use rating scales or Likert scales to capture employees' responses, such as strongly agree, agree, neutral, disagree, and strongly disagree.</w:t>
      </w:r>
    </w:p>
    <w:p w14:paraId="13E32356" w14:textId="77777777" w:rsidR="002C609C" w:rsidRPr="002C609C" w:rsidRDefault="002C609C" w:rsidP="002C609C">
      <w:pPr>
        <w:pStyle w:val="NormalWeb"/>
        <w:spacing w:after="0"/>
        <w:textAlignment w:val="baseline"/>
        <w:rPr>
          <w:rFonts w:ascii="Arial" w:hAnsi="Arial" w:cs="Arial"/>
          <w:color w:val="3C4043"/>
        </w:rPr>
      </w:pPr>
    </w:p>
    <w:p w14:paraId="0BCF56B6" w14:textId="77777777" w:rsidR="002C609C" w:rsidRPr="002C609C" w:rsidRDefault="002C609C" w:rsidP="002C609C">
      <w:pPr>
        <w:pStyle w:val="NormalWeb"/>
        <w:spacing w:after="0"/>
        <w:textAlignment w:val="baseline"/>
        <w:rPr>
          <w:rFonts w:ascii="Arial" w:hAnsi="Arial" w:cs="Arial"/>
          <w:color w:val="3C4043"/>
        </w:rPr>
      </w:pPr>
      <w:r w:rsidRPr="002C609C">
        <w:rPr>
          <w:rFonts w:ascii="Arial" w:hAnsi="Arial" w:cs="Arial"/>
          <w:color w:val="3C4043"/>
        </w:rPr>
        <w:t>The survey can be conducted on a regular basis, such as quarterly or annually, to track changes in job satisfaction levels over time. The survey results can be compiled and analyzed using statistical tools to generate key metrics, such as the overall job satisfaction rate, the satisfaction rate by department, and the satisfaction rate by different demographic groups, such as age, gender, and ethnicity.</w:t>
      </w:r>
    </w:p>
    <w:p w14:paraId="2C3E4DFF" w14:textId="77777777" w:rsidR="002C609C" w:rsidRPr="002C609C" w:rsidRDefault="002C609C" w:rsidP="002C609C">
      <w:pPr>
        <w:pStyle w:val="NormalWeb"/>
        <w:spacing w:after="0"/>
        <w:textAlignment w:val="baseline"/>
        <w:rPr>
          <w:rFonts w:ascii="Arial" w:hAnsi="Arial" w:cs="Arial"/>
          <w:color w:val="3C4043"/>
        </w:rPr>
      </w:pPr>
    </w:p>
    <w:p w14:paraId="6D430D38" w14:textId="77777777" w:rsidR="002C609C" w:rsidRPr="002C609C" w:rsidRDefault="002C609C" w:rsidP="002C609C">
      <w:pPr>
        <w:pStyle w:val="NormalWeb"/>
        <w:spacing w:after="0"/>
        <w:textAlignment w:val="baseline"/>
        <w:rPr>
          <w:rFonts w:ascii="Arial" w:hAnsi="Arial" w:cs="Arial"/>
          <w:color w:val="3C4043"/>
        </w:rPr>
      </w:pPr>
      <w:r w:rsidRPr="002C609C">
        <w:rPr>
          <w:rFonts w:ascii="Arial" w:hAnsi="Arial" w:cs="Arial"/>
          <w:color w:val="3C4043"/>
        </w:rPr>
        <w:t>The survey can also include open-ended questions to capture employees' feedback and suggestions for improvement. This feedback can be used to inform HR policies and initiatives aimed at improving employee satisfaction and retention.</w:t>
      </w:r>
    </w:p>
    <w:p w14:paraId="7DBD32F2" w14:textId="77777777" w:rsidR="002C609C" w:rsidRDefault="002C609C" w:rsidP="002C609C">
      <w:pPr>
        <w:pStyle w:val="NormalWeb"/>
        <w:spacing w:before="0" w:beforeAutospacing="0" w:after="0" w:afterAutospacing="0"/>
        <w:textAlignment w:val="baseline"/>
        <w:rPr>
          <w:rFonts w:ascii="Arial" w:hAnsi="Arial" w:cs="Arial"/>
          <w:color w:val="3C4043"/>
        </w:rPr>
      </w:pPr>
    </w:p>
    <w:p w14:paraId="5EDFEAA6" w14:textId="77777777" w:rsidR="002C609C" w:rsidRDefault="002C609C" w:rsidP="00910AD2">
      <w:pPr>
        <w:pStyle w:val="NormalWeb"/>
        <w:spacing w:before="0" w:beforeAutospacing="0" w:after="0" w:afterAutospacing="0"/>
        <w:ind w:left="1440"/>
        <w:textAlignment w:val="baseline"/>
        <w:rPr>
          <w:rFonts w:ascii="Arial" w:hAnsi="Arial" w:cs="Arial"/>
          <w:color w:val="3C4043"/>
        </w:rPr>
      </w:pPr>
    </w:p>
    <w:p w14:paraId="79C1AA79" w14:textId="276870A3" w:rsidR="002C609C" w:rsidRDefault="002C609C" w:rsidP="00910AD2">
      <w:pPr>
        <w:pStyle w:val="NormalWeb"/>
        <w:spacing w:before="0" w:beforeAutospacing="0" w:after="0" w:afterAutospacing="0"/>
        <w:ind w:left="1440"/>
        <w:textAlignment w:val="baseline"/>
        <w:rPr>
          <w:rFonts w:ascii="Arial" w:hAnsi="Arial" w:cs="Arial"/>
          <w:color w:val="3C4043"/>
        </w:rPr>
      </w:pPr>
      <w:r w:rsidRPr="002C609C">
        <w:rPr>
          <w:rFonts w:ascii="Arial" w:hAnsi="Arial" w:cs="Arial"/>
          <w:noProof/>
          <w:color w:val="3C4043"/>
        </w:rPr>
        <w:lastRenderedPageBreak/>
        <w:drawing>
          <wp:inline distT="0" distB="0" distL="0" distR="0" wp14:anchorId="6CB5E884" wp14:editId="4A266D8B">
            <wp:extent cx="5943600" cy="3328035"/>
            <wp:effectExtent l="0" t="0" r="0" b="5715"/>
            <wp:docPr id="13425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1697" name=""/>
                    <pic:cNvPicPr/>
                  </pic:nvPicPr>
                  <pic:blipFill>
                    <a:blip r:embed="rId15"/>
                    <a:stretch>
                      <a:fillRect/>
                    </a:stretch>
                  </pic:blipFill>
                  <pic:spPr>
                    <a:xfrm>
                      <a:off x="0" y="0"/>
                      <a:ext cx="5943600" cy="3328035"/>
                    </a:xfrm>
                    <a:prstGeom prst="rect">
                      <a:avLst/>
                    </a:prstGeom>
                  </pic:spPr>
                </pic:pic>
              </a:graphicData>
            </a:graphic>
          </wp:inline>
        </w:drawing>
      </w:r>
    </w:p>
    <w:p w14:paraId="5D9A1914" w14:textId="77777777" w:rsidR="002C609C" w:rsidRDefault="002C609C" w:rsidP="002C609C">
      <w:pPr>
        <w:pStyle w:val="NormalWeb"/>
        <w:spacing w:before="0" w:beforeAutospacing="0" w:after="0" w:afterAutospacing="0"/>
        <w:textAlignment w:val="baseline"/>
        <w:rPr>
          <w:rFonts w:ascii="Arial" w:hAnsi="Arial" w:cs="Arial"/>
          <w:color w:val="3C4043"/>
        </w:rPr>
      </w:pPr>
    </w:p>
    <w:p w14:paraId="1B3CBE33" w14:textId="77777777" w:rsidR="002C609C" w:rsidRDefault="002C609C" w:rsidP="002C609C">
      <w:pPr>
        <w:pStyle w:val="NormalWeb"/>
        <w:spacing w:before="0" w:beforeAutospacing="0" w:after="0" w:afterAutospacing="0"/>
        <w:textAlignment w:val="baseline"/>
        <w:rPr>
          <w:rFonts w:ascii="Arial" w:hAnsi="Arial" w:cs="Arial"/>
          <w:color w:val="3C4043"/>
        </w:rPr>
      </w:pPr>
    </w:p>
    <w:p w14:paraId="347E07D8" w14:textId="77777777" w:rsidR="002C609C" w:rsidRPr="00B46B02" w:rsidRDefault="002C609C" w:rsidP="00910AD2">
      <w:pPr>
        <w:pStyle w:val="NormalWeb"/>
        <w:spacing w:before="0" w:beforeAutospacing="0" w:after="0" w:afterAutospacing="0"/>
        <w:ind w:left="1440"/>
        <w:textAlignment w:val="baseline"/>
        <w:rPr>
          <w:rFonts w:ascii="Arial" w:hAnsi="Arial" w:cs="Arial"/>
          <w:color w:val="3C4043"/>
        </w:rPr>
      </w:pPr>
    </w:p>
    <w:p w14:paraId="6C598B24" w14:textId="6CE4519F" w:rsidR="00910AD2" w:rsidRDefault="00910AD2" w:rsidP="002C609C">
      <w:pPr>
        <w:pStyle w:val="NormalWeb"/>
        <w:numPr>
          <w:ilvl w:val="0"/>
          <w:numId w:val="38"/>
        </w:numPr>
        <w:spacing w:before="0" w:beforeAutospacing="0" w:after="0" w:afterAutospacing="0"/>
        <w:textAlignment w:val="baseline"/>
        <w:rPr>
          <w:rFonts w:ascii="Arial" w:hAnsi="Arial" w:cs="Arial"/>
          <w:color w:val="3C4043"/>
        </w:rPr>
      </w:pPr>
      <w:r w:rsidRPr="00B46B02">
        <w:rPr>
          <w:rFonts w:ascii="Arial" w:hAnsi="Arial" w:cs="Arial"/>
          <w:color w:val="3C4043"/>
        </w:rPr>
        <w:t>Education Field wise Attrition</w:t>
      </w:r>
    </w:p>
    <w:p w14:paraId="748931BF" w14:textId="77777777" w:rsidR="002C609C" w:rsidRDefault="002C609C" w:rsidP="002C609C">
      <w:pPr>
        <w:pStyle w:val="NormalWeb"/>
        <w:spacing w:before="0" w:beforeAutospacing="0" w:after="0" w:afterAutospacing="0"/>
        <w:textAlignment w:val="baseline"/>
        <w:rPr>
          <w:rFonts w:ascii="Arial" w:hAnsi="Arial" w:cs="Arial"/>
          <w:color w:val="3C4043"/>
        </w:rPr>
      </w:pPr>
    </w:p>
    <w:p w14:paraId="1E0D8B66" w14:textId="77777777" w:rsidR="007B578B" w:rsidRPr="007B578B" w:rsidRDefault="007B578B" w:rsidP="007B578B">
      <w:pPr>
        <w:pStyle w:val="NormalWeb"/>
        <w:spacing w:after="0"/>
        <w:textAlignment w:val="baseline"/>
        <w:rPr>
          <w:rFonts w:ascii="Arial" w:hAnsi="Arial" w:cs="Arial"/>
          <w:color w:val="3C4043"/>
          <w:sz w:val="22"/>
          <w:szCs w:val="22"/>
        </w:rPr>
      </w:pPr>
      <w:r w:rsidRPr="007B578B">
        <w:rPr>
          <w:rFonts w:ascii="Arial" w:hAnsi="Arial" w:cs="Arial"/>
          <w:color w:val="3C4043"/>
          <w:sz w:val="22"/>
          <w:szCs w:val="22"/>
        </w:rPr>
        <w:t xml:space="preserve">The HRIS can also provide additional information on the reasons for attrition by </w:t>
      </w:r>
      <w:proofErr w:type="gramStart"/>
      <w:r w:rsidRPr="007B578B">
        <w:rPr>
          <w:rFonts w:ascii="Arial" w:hAnsi="Arial" w:cs="Arial"/>
          <w:color w:val="3C4043"/>
          <w:sz w:val="22"/>
          <w:szCs w:val="22"/>
        </w:rPr>
        <w:t>education</w:t>
      </w:r>
      <w:proofErr w:type="gramEnd"/>
      <w:r w:rsidRPr="007B578B">
        <w:rPr>
          <w:rFonts w:ascii="Arial" w:hAnsi="Arial" w:cs="Arial"/>
          <w:color w:val="3C4043"/>
          <w:sz w:val="22"/>
          <w:szCs w:val="22"/>
        </w:rPr>
        <w:t xml:space="preserve"> field, such as voluntary resignations, retirement, or terminations. This data can help organizations identify patterns and trends in employee turnover by education field and make informed decisions about retention strategies.</w:t>
      </w:r>
    </w:p>
    <w:p w14:paraId="08A99635" w14:textId="77777777" w:rsidR="007B578B" w:rsidRPr="007B578B" w:rsidRDefault="007B578B" w:rsidP="007B578B">
      <w:pPr>
        <w:pStyle w:val="NormalWeb"/>
        <w:spacing w:after="0"/>
        <w:textAlignment w:val="baseline"/>
        <w:rPr>
          <w:rFonts w:ascii="Arial" w:hAnsi="Arial" w:cs="Arial"/>
          <w:color w:val="3C4043"/>
          <w:sz w:val="22"/>
          <w:szCs w:val="22"/>
        </w:rPr>
      </w:pPr>
    </w:p>
    <w:p w14:paraId="6CF43409" w14:textId="77777777" w:rsidR="007B578B" w:rsidRPr="007B578B" w:rsidRDefault="007B578B" w:rsidP="007B578B">
      <w:pPr>
        <w:pStyle w:val="NormalWeb"/>
        <w:spacing w:after="0"/>
        <w:textAlignment w:val="baseline"/>
        <w:rPr>
          <w:rFonts w:ascii="Arial" w:hAnsi="Arial" w:cs="Arial"/>
          <w:color w:val="3C4043"/>
          <w:sz w:val="22"/>
          <w:szCs w:val="22"/>
        </w:rPr>
      </w:pPr>
      <w:r w:rsidRPr="007B578B">
        <w:rPr>
          <w:rFonts w:ascii="Arial" w:hAnsi="Arial" w:cs="Arial"/>
          <w:color w:val="3C4043"/>
          <w:sz w:val="22"/>
          <w:szCs w:val="22"/>
        </w:rPr>
        <w:t>Tracking attrition by education field can help organizations identify areas where they may need to invest in training and development programs to retain employees with critical skills and knowledge. It can also help organizations assess the impact of their recruitment strategies in attracting employees with the right educational background for different job roles.</w:t>
      </w:r>
    </w:p>
    <w:p w14:paraId="6F7D33BB" w14:textId="77777777" w:rsidR="007B578B" w:rsidRPr="007B578B" w:rsidRDefault="007B578B" w:rsidP="007B578B">
      <w:pPr>
        <w:pStyle w:val="NormalWeb"/>
        <w:spacing w:after="0"/>
        <w:textAlignment w:val="baseline"/>
        <w:rPr>
          <w:rFonts w:ascii="Arial" w:hAnsi="Arial" w:cs="Arial"/>
          <w:color w:val="3C4043"/>
          <w:sz w:val="22"/>
          <w:szCs w:val="22"/>
        </w:rPr>
      </w:pPr>
    </w:p>
    <w:p w14:paraId="010E3895" w14:textId="31366D84" w:rsidR="007B578B" w:rsidRPr="007B578B" w:rsidRDefault="007B578B" w:rsidP="007B578B">
      <w:pPr>
        <w:pStyle w:val="NormalWeb"/>
        <w:spacing w:before="0" w:beforeAutospacing="0" w:after="0" w:afterAutospacing="0"/>
        <w:textAlignment w:val="baseline"/>
        <w:rPr>
          <w:rFonts w:ascii="Arial" w:hAnsi="Arial" w:cs="Arial"/>
          <w:color w:val="3C4043"/>
          <w:sz w:val="22"/>
          <w:szCs w:val="22"/>
        </w:rPr>
      </w:pPr>
      <w:r w:rsidRPr="007B578B">
        <w:rPr>
          <w:rFonts w:ascii="Arial" w:hAnsi="Arial" w:cs="Arial"/>
          <w:color w:val="3C4043"/>
          <w:sz w:val="22"/>
          <w:szCs w:val="22"/>
        </w:rPr>
        <w:t>It's important to note that education field-wise attrition is just one aspect of measuring workforce management in an organization. Organizations may also want to track other HR metrics, such as employee engagement, performance management, and training completion, and use a range of data sources to provide a comprehensive view of their HR operations.</w:t>
      </w:r>
    </w:p>
    <w:p w14:paraId="7D819CE1" w14:textId="77777777" w:rsidR="002C609C" w:rsidRDefault="002C609C" w:rsidP="002C609C">
      <w:pPr>
        <w:pStyle w:val="NormalWeb"/>
        <w:spacing w:before="0" w:beforeAutospacing="0" w:after="0" w:afterAutospacing="0"/>
        <w:textAlignment w:val="baseline"/>
        <w:rPr>
          <w:rFonts w:ascii="Arial" w:hAnsi="Arial" w:cs="Arial"/>
          <w:color w:val="3C4043"/>
        </w:rPr>
      </w:pPr>
    </w:p>
    <w:p w14:paraId="280C2C61" w14:textId="73A5541F" w:rsidR="002C609C" w:rsidRDefault="002C609C" w:rsidP="002C609C">
      <w:pPr>
        <w:pStyle w:val="NormalWeb"/>
        <w:spacing w:before="0" w:beforeAutospacing="0" w:after="0" w:afterAutospacing="0"/>
        <w:ind w:left="720"/>
        <w:textAlignment w:val="baseline"/>
        <w:rPr>
          <w:rFonts w:ascii="Arial" w:hAnsi="Arial" w:cs="Arial"/>
          <w:color w:val="3C4043"/>
        </w:rPr>
      </w:pPr>
      <w:r w:rsidRPr="002C609C">
        <w:rPr>
          <w:rFonts w:ascii="Arial" w:hAnsi="Arial" w:cs="Arial"/>
          <w:noProof/>
          <w:color w:val="3C4043"/>
        </w:rPr>
        <w:lastRenderedPageBreak/>
        <w:drawing>
          <wp:inline distT="0" distB="0" distL="0" distR="0" wp14:anchorId="289927D1" wp14:editId="6231E801">
            <wp:extent cx="5943600" cy="3524250"/>
            <wp:effectExtent l="0" t="0" r="0" b="0"/>
            <wp:docPr id="116437273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72731" name="Picture 1" descr="Chart, bar chart&#10;&#10;Description automatically generated"/>
                    <pic:cNvPicPr/>
                  </pic:nvPicPr>
                  <pic:blipFill>
                    <a:blip r:embed="rId16"/>
                    <a:stretch>
                      <a:fillRect/>
                    </a:stretch>
                  </pic:blipFill>
                  <pic:spPr>
                    <a:xfrm>
                      <a:off x="0" y="0"/>
                      <a:ext cx="5943600" cy="3524250"/>
                    </a:xfrm>
                    <a:prstGeom prst="rect">
                      <a:avLst/>
                    </a:prstGeom>
                  </pic:spPr>
                </pic:pic>
              </a:graphicData>
            </a:graphic>
          </wp:inline>
        </w:drawing>
      </w:r>
    </w:p>
    <w:p w14:paraId="6B946764" w14:textId="77777777" w:rsidR="002C609C" w:rsidRDefault="002C609C" w:rsidP="002C609C">
      <w:pPr>
        <w:pStyle w:val="NormalWeb"/>
        <w:spacing w:before="0" w:beforeAutospacing="0" w:after="0" w:afterAutospacing="0"/>
        <w:ind w:left="720"/>
        <w:textAlignment w:val="baseline"/>
        <w:rPr>
          <w:rFonts w:ascii="Arial" w:hAnsi="Arial" w:cs="Arial"/>
          <w:color w:val="3C4043"/>
        </w:rPr>
      </w:pPr>
    </w:p>
    <w:p w14:paraId="778974AC" w14:textId="77777777" w:rsidR="002C609C" w:rsidRDefault="002C609C" w:rsidP="002C609C">
      <w:pPr>
        <w:pStyle w:val="NormalWeb"/>
        <w:spacing w:before="0" w:beforeAutospacing="0" w:after="0" w:afterAutospacing="0"/>
        <w:ind w:left="720"/>
        <w:textAlignment w:val="baseline"/>
        <w:rPr>
          <w:rFonts w:ascii="Arial" w:hAnsi="Arial" w:cs="Arial"/>
          <w:color w:val="3C4043"/>
        </w:rPr>
      </w:pPr>
    </w:p>
    <w:p w14:paraId="18C16FD3" w14:textId="77777777" w:rsidR="002C609C" w:rsidRDefault="002C609C" w:rsidP="002C609C">
      <w:pPr>
        <w:pStyle w:val="NormalWeb"/>
        <w:spacing w:before="0" w:beforeAutospacing="0" w:after="0" w:afterAutospacing="0"/>
        <w:ind w:left="720"/>
        <w:textAlignment w:val="baseline"/>
        <w:rPr>
          <w:rFonts w:ascii="Arial" w:hAnsi="Arial" w:cs="Arial"/>
          <w:color w:val="3C4043"/>
        </w:rPr>
      </w:pPr>
    </w:p>
    <w:p w14:paraId="292BAED3" w14:textId="77777777" w:rsidR="002C609C" w:rsidRDefault="002C609C" w:rsidP="007B578B">
      <w:pPr>
        <w:pStyle w:val="NormalWeb"/>
        <w:spacing w:before="0" w:beforeAutospacing="0" w:after="0" w:afterAutospacing="0"/>
        <w:textAlignment w:val="baseline"/>
        <w:rPr>
          <w:rFonts w:ascii="Arial" w:hAnsi="Arial" w:cs="Arial"/>
          <w:color w:val="3C4043"/>
        </w:rPr>
      </w:pPr>
    </w:p>
    <w:p w14:paraId="3A5D66DA" w14:textId="77777777" w:rsidR="002C609C" w:rsidRDefault="002C609C" w:rsidP="00910AD2">
      <w:pPr>
        <w:pStyle w:val="NormalWeb"/>
        <w:spacing w:before="0" w:beforeAutospacing="0" w:after="0" w:afterAutospacing="0"/>
        <w:ind w:left="1440"/>
        <w:textAlignment w:val="baseline"/>
        <w:rPr>
          <w:rFonts w:ascii="Arial" w:hAnsi="Arial" w:cs="Arial"/>
          <w:color w:val="3C4043"/>
        </w:rPr>
      </w:pPr>
    </w:p>
    <w:p w14:paraId="423BD658" w14:textId="1B55848C" w:rsidR="00910AD2" w:rsidRDefault="00910AD2" w:rsidP="002C609C">
      <w:pPr>
        <w:pStyle w:val="NormalWeb"/>
        <w:numPr>
          <w:ilvl w:val="0"/>
          <w:numId w:val="38"/>
        </w:numPr>
        <w:spacing w:before="0" w:beforeAutospacing="0" w:after="0" w:afterAutospacing="0"/>
        <w:textAlignment w:val="baseline"/>
        <w:rPr>
          <w:rFonts w:ascii="Arial" w:hAnsi="Arial" w:cs="Arial"/>
          <w:color w:val="3C4043"/>
        </w:rPr>
      </w:pPr>
      <w:r w:rsidRPr="00B46B02">
        <w:rPr>
          <w:rFonts w:ascii="Arial" w:hAnsi="Arial" w:cs="Arial"/>
          <w:color w:val="3C4043"/>
        </w:rPr>
        <w:t>Attrition Rate by Gender for different Age Group</w:t>
      </w:r>
    </w:p>
    <w:p w14:paraId="48D2320F" w14:textId="77777777" w:rsidR="007B578B" w:rsidRPr="007B578B" w:rsidRDefault="007B578B" w:rsidP="007B578B">
      <w:pPr>
        <w:pStyle w:val="NormalWeb"/>
        <w:spacing w:after="0"/>
        <w:ind w:left="720"/>
        <w:textAlignment w:val="baseline"/>
        <w:rPr>
          <w:rFonts w:ascii="Arial" w:hAnsi="Arial" w:cs="Arial"/>
          <w:color w:val="3C4043"/>
          <w:sz w:val="22"/>
          <w:szCs w:val="22"/>
        </w:rPr>
      </w:pPr>
      <w:r w:rsidRPr="007B578B">
        <w:rPr>
          <w:rFonts w:ascii="Arial" w:hAnsi="Arial" w:cs="Arial"/>
          <w:color w:val="3C4043"/>
          <w:sz w:val="22"/>
          <w:szCs w:val="22"/>
        </w:rPr>
        <w:t xml:space="preserve">To calculate the attrition rate by gender for different age groups, the total number of employees who left the organization during a given </w:t>
      </w:r>
      <w:proofErr w:type="gramStart"/>
      <w:r w:rsidRPr="007B578B">
        <w:rPr>
          <w:rFonts w:ascii="Arial" w:hAnsi="Arial" w:cs="Arial"/>
          <w:color w:val="3C4043"/>
          <w:sz w:val="22"/>
          <w:szCs w:val="22"/>
        </w:rPr>
        <w:t>time period</w:t>
      </w:r>
      <w:proofErr w:type="gramEnd"/>
      <w:r w:rsidRPr="007B578B">
        <w:rPr>
          <w:rFonts w:ascii="Arial" w:hAnsi="Arial" w:cs="Arial"/>
          <w:color w:val="3C4043"/>
          <w:sz w:val="22"/>
          <w:szCs w:val="22"/>
        </w:rPr>
        <w:t xml:space="preserve"> is divided by the total number of employees in that age group and gender at the beginning of the same time period. For example, if 10 female employees between the ages of 26-35 left the organization out of a total of 100 female employees between the ages of 26-35 at the beginning of the year, the attrition rate for this age group and gender would be 10%.</w:t>
      </w:r>
    </w:p>
    <w:p w14:paraId="42D741CA" w14:textId="77777777" w:rsidR="007B578B" w:rsidRPr="007B578B" w:rsidRDefault="007B578B" w:rsidP="007B578B">
      <w:pPr>
        <w:pStyle w:val="NormalWeb"/>
        <w:spacing w:after="0"/>
        <w:ind w:left="720"/>
        <w:textAlignment w:val="baseline"/>
        <w:rPr>
          <w:rFonts w:ascii="Arial" w:hAnsi="Arial" w:cs="Arial"/>
          <w:color w:val="3C4043"/>
          <w:sz w:val="22"/>
          <w:szCs w:val="22"/>
        </w:rPr>
      </w:pPr>
    </w:p>
    <w:p w14:paraId="5703C224" w14:textId="77777777" w:rsidR="007B578B" w:rsidRPr="007B578B" w:rsidRDefault="007B578B" w:rsidP="007B578B">
      <w:pPr>
        <w:pStyle w:val="NormalWeb"/>
        <w:spacing w:after="0"/>
        <w:ind w:left="720"/>
        <w:textAlignment w:val="baseline"/>
        <w:rPr>
          <w:rFonts w:ascii="Arial" w:hAnsi="Arial" w:cs="Arial"/>
          <w:color w:val="3C4043"/>
          <w:sz w:val="22"/>
          <w:szCs w:val="22"/>
        </w:rPr>
      </w:pPr>
      <w:r w:rsidRPr="007B578B">
        <w:rPr>
          <w:rFonts w:ascii="Arial" w:hAnsi="Arial" w:cs="Arial"/>
          <w:color w:val="3C4043"/>
          <w:sz w:val="22"/>
          <w:szCs w:val="22"/>
        </w:rPr>
        <w:t>By tracking attrition rates by gender and age group, organizations can gain insights into their workforce demographics and identify patterns and trends in employee turnover. This data can be used to inform retention strategies, such as targeted training and development programs, flexible work arrangements, and employee engagement initiatives.</w:t>
      </w:r>
    </w:p>
    <w:p w14:paraId="463BBE29" w14:textId="77777777" w:rsidR="007B578B" w:rsidRPr="007B578B" w:rsidRDefault="007B578B" w:rsidP="007B578B">
      <w:pPr>
        <w:pStyle w:val="NormalWeb"/>
        <w:spacing w:after="0"/>
        <w:ind w:left="720"/>
        <w:textAlignment w:val="baseline"/>
        <w:rPr>
          <w:rFonts w:ascii="Arial" w:hAnsi="Arial" w:cs="Arial"/>
          <w:color w:val="3C4043"/>
          <w:sz w:val="22"/>
          <w:szCs w:val="22"/>
        </w:rPr>
      </w:pPr>
    </w:p>
    <w:p w14:paraId="381CAE11" w14:textId="7CFB17FD" w:rsidR="007B578B" w:rsidRPr="007B578B" w:rsidRDefault="007B578B" w:rsidP="007B578B">
      <w:pPr>
        <w:pStyle w:val="NormalWeb"/>
        <w:spacing w:before="0" w:beforeAutospacing="0" w:after="0" w:afterAutospacing="0"/>
        <w:ind w:left="720"/>
        <w:textAlignment w:val="baseline"/>
        <w:rPr>
          <w:rFonts w:ascii="Arial" w:hAnsi="Arial" w:cs="Arial"/>
          <w:color w:val="3C4043"/>
          <w:sz w:val="22"/>
          <w:szCs w:val="22"/>
        </w:rPr>
      </w:pPr>
      <w:r w:rsidRPr="007B578B">
        <w:rPr>
          <w:rFonts w:ascii="Arial" w:hAnsi="Arial" w:cs="Arial"/>
          <w:color w:val="3C4043"/>
          <w:sz w:val="22"/>
          <w:szCs w:val="22"/>
        </w:rPr>
        <w:t xml:space="preserve">It's important to note that attrition rate by gender for different age groups is just one aspect of measuring workforce management in an organization. Organizations may also want to track other HR metrics, such as employee engagement, performance </w:t>
      </w:r>
      <w:r w:rsidRPr="007B578B">
        <w:rPr>
          <w:rFonts w:ascii="Arial" w:hAnsi="Arial" w:cs="Arial"/>
          <w:color w:val="3C4043"/>
          <w:sz w:val="22"/>
          <w:szCs w:val="22"/>
        </w:rPr>
        <w:lastRenderedPageBreak/>
        <w:t>management, and training completion, and use a range of data sources to provide a comprehensive view of their HR operations.</w:t>
      </w:r>
    </w:p>
    <w:p w14:paraId="1CE1BE7D" w14:textId="7CFB17FD" w:rsidR="002C609C" w:rsidRDefault="002C609C" w:rsidP="002C609C">
      <w:pPr>
        <w:pStyle w:val="NormalWeb"/>
        <w:spacing w:before="0" w:beforeAutospacing="0" w:after="0" w:afterAutospacing="0"/>
        <w:ind w:left="720"/>
        <w:textAlignment w:val="baseline"/>
        <w:rPr>
          <w:rFonts w:ascii="Arial" w:hAnsi="Arial" w:cs="Arial"/>
          <w:color w:val="3C4043"/>
        </w:rPr>
      </w:pPr>
    </w:p>
    <w:p w14:paraId="337ADF29" w14:textId="43158EC7" w:rsidR="002C609C" w:rsidRDefault="002C609C" w:rsidP="007B578B">
      <w:pPr>
        <w:pStyle w:val="NormalWeb"/>
        <w:spacing w:before="0" w:beforeAutospacing="0" w:after="0" w:afterAutospacing="0"/>
        <w:ind w:left="720"/>
        <w:textAlignment w:val="baseline"/>
        <w:rPr>
          <w:rFonts w:ascii="Arial" w:hAnsi="Arial" w:cs="Arial"/>
          <w:color w:val="3C4043"/>
        </w:rPr>
      </w:pPr>
      <w:r w:rsidRPr="002C609C">
        <w:rPr>
          <w:rFonts w:ascii="Arial" w:hAnsi="Arial" w:cs="Arial"/>
          <w:noProof/>
          <w:color w:val="3C4043"/>
        </w:rPr>
        <w:drawing>
          <wp:inline distT="0" distB="0" distL="0" distR="0" wp14:anchorId="4ED1459C" wp14:editId="57C474B3">
            <wp:extent cx="6229350" cy="3619500"/>
            <wp:effectExtent l="0" t="0" r="0" b="0"/>
            <wp:docPr id="627653902" name="Picture 1"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53902" name="Picture 1" descr="Graphical user interface, chart&#10;&#10;Description automatically generated with medium confidence"/>
                    <pic:cNvPicPr/>
                  </pic:nvPicPr>
                  <pic:blipFill>
                    <a:blip r:embed="rId17"/>
                    <a:stretch>
                      <a:fillRect/>
                    </a:stretch>
                  </pic:blipFill>
                  <pic:spPr>
                    <a:xfrm>
                      <a:off x="0" y="0"/>
                      <a:ext cx="6229350" cy="3619500"/>
                    </a:xfrm>
                    <a:prstGeom prst="rect">
                      <a:avLst/>
                    </a:prstGeom>
                  </pic:spPr>
                </pic:pic>
              </a:graphicData>
            </a:graphic>
          </wp:inline>
        </w:drawing>
      </w:r>
    </w:p>
    <w:p w14:paraId="257615D6" w14:textId="77777777" w:rsidR="002C609C" w:rsidRDefault="002C609C" w:rsidP="00B46B02">
      <w:pPr>
        <w:spacing w:line="360" w:lineRule="auto"/>
        <w:ind w:left="0" w:firstLine="0"/>
        <w:rPr>
          <w:b/>
          <w:bCs/>
          <w:sz w:val="36"/>
          <w:szCs w:val="36"/>
        </w:rPr>
      </w:pPr>
    </w:p>
    <w:p w14:paraId="4EE57FC5" w14:textId="77777777" w:rsidR="003A67A4" w:rsidRDefault="00B46B02" w:rsidP="00B46B02">
      <w:pPr>
        <w:spacing w:line="360" w:lineRule="auto"/>
        <w:ind w:left="0" w:firstLine="0"/>
        <w:rPr>
          <w:b/>
          <w:bCs/>
          <w:sz w:val="36"/>
          <w:szCs w:val="36"/>
        </w:rPr>
      </w:pPr>
      <w:r>
        <w:rPr>
          <w:b/>
          <w:bCs/>
          <w:sz w:val="36"/>
          <w:szCs w:val="36"/>
        </w:rPr>
        <w:t xml:space="preserve">                </w:t>
      </w:r>
    </w:p>
    <w:p w14:paraId="65E7BD71" w14:textId="77777777" w:rsidR="003A67A4" w:rsidRDefault="003A67A4" w:rsidP="00B46B02">
      <w:pPr>
        <w:spacing w:line="360" w:lineRule="auto"/>
        <w:ind w:left="0" w:firstLine="0"/>
        <w:rPr>
          <w:b/>
          <w:bCs/>
          <w:sz w:val="36"/>
          <w:szCs w:val="36"/>
        </w:rPr>
      </w:pPr>
    </w:p>
    <w:p w14:paraId="00F5BDEC" w14:textId="77777777" w:rsidR="003A67A4" w:rsidRDefault="003A67A4" w:rsidP="00B46B02">
      <w:pPr>
        <w:spacing w:line="360" w:lineRule="auto"/>
        <w:ind w:left="0" w:firstLine="0"/>
        <w:rPr>
          <w:b/>
          <w:bCs/>
          <w:sz w:val="36"/>
          <w:szCs w:val="36"/>
        </w:rPr>
      </w:pPr>
    </w:p>
    <w:p w14:paraId="4D522963" w14:textId="77777777" w:rsidR="003A67A4" w:rsidRDefault="003A67A4" w:rsidP="00B46B02">
      <w:pPr>
        <w:spacing w:line="360" w:lineRule="auto"/>
        <w:ind w:left="0" w:firstLine="0"/>
        <w:rPr>
          <w:b/>
          <w:bCs/>
          <w:sz w:val="36"/>
          <w:szCs w:val="36"/>
        </w:rPr>
      </w:pPr>
    </w:p>
    <w:p w14:paraId="04FB7483" w14:textId="77777777" w:rsidR="003A67A4" w:rsidRDefault="003A67A4" w:rsidP="00B46B02">
      <w:pPr>
        <w:spacing w:line="360" w:lineRule="auto"/>
        <w:ind w:left="0" w:firstLine="0"/>
        <w:rPr>
          <w:b/>
          <w:bCs/>
          <w:sz w:val="36"/>
          <w:szCs w:val="36"/>
        </w:rPr>
      </w:pPr>
    </w:p>
    <w:p w14:paraId="5C6D139F" w14:textId="77777777" w:rsidR="003A67A4" w:rsidRDefault="003A67A4" w:rsidP="00B46B02">
      <w:pPr>
        <w:spacing w:line="360" w:lineRule="auto"/>
        <w:ind w:left="0" w:firstLine="0"/>
        <w:rPr>
          <w:b/>
          <w:bCs/>
          <w:sz w:val="36"/>
          <w:szCs w:val="36"/>
        </w:rPr>
      </w:pPr>
    </w:p>
    <w:p w14:paraId="3272FFB7" w14:textId="77777777" w:rsidR="003A67A4" w:rsidRDefault="003A67A4" w:rsidP="00B46B02">
      <w:pPr>
        <w:spacing w:line="360" w:lineRule="auto"/>
        <w:ind w:left="0" w:firstLine="0"/>
        <w:rPr>
          <w:b/>
          <w:bCs/>
          <w:sz w:val="36"/>
          <w:szCs w:val="36"/>
        </w:rPr>
      </w:pPr>
    </w:p>
    <w:p w14:paraId="37B9F44E" w14:textId="77777777" w:rsidR="003A67A4" w:rsidRDefault="003A67A4" w:rsidP="00B46B02">
      <w:pPr>
        <w:spacing w:line="360" w:lineRule="auto"/>
        <w:ind w:left="0" w:firstLine="0"/>
        <w:rPr>
          <w:b/>
          <w:bCs/>
          <w:sz w:val="36"/>
          <w:szCs w:val="36"/>
        </w:rPr>
      </w:pPr>
    </w:p>
    <w:p w14:paraId="2CFD58BA" w14:textId="77777777" w:rsidR="003A67A4" w:rsidRDefault="003A67A4" w:rsidP="00B46B02">
      <w:pPr>
        <w:spacing w:line="360" w:lineRule="auto"/>
        <w:ind w:left="0" w:firstLine="0"/>
        <w:rPr>
          <w:b/>
          <w:bCs/>
          <w:sz w:val="36"/>
          <w:szCs w:val="36"/>
        </w:rPr>
      </w:pPr>
    </w:p>
    <w:p w14:paraId="729489F0" w14:textId="6AF1C22C" w:rsidR="005C7C38" w:rsidRPr="00B46B02" w:rsidRDefault="003A67A4" w:rsidP="00B46B02">
      <w:pPr>
        <w:spacing w:line="360" w:lineRule="auto"/>
        <w:ind w:left="0" w:firstLine="0"/>
        <w:rPr>
          <w:b/>
          <w:bCs/>
          <w:sz w:val="36"/>
          <w:szCs w:val="36"/>
        </w:rPr>
      </w:pPr>
      <w:r>
        <w:rPr>
          <w:b/>
          <w:bCs/>
          <w:sz w:val="36"/>
          <w:szCs w:val="36"/>
        </w:rPr>
        <w:lastRenderedPageBreak/>
        <w:t xml:space="preserve">                </w:t>
      </w:r>
      <w:r w:rsidR="00B46B02">
        <w:rPr>
          <w:b/>
          <w:bCs/>
          <w:sz w:val="36"/>
          <w:szCs w:val="36"/>
        </w:rPr>
        <w:t xml:space="preserve">    </w:t>
      </w:r>
      <w:r w:rsidR="00B46B02" w:rsidRPr="00B46B02">
        <w:rPr>
          <w:b/>
          <w:bCs/>
          <w:sz w:val="36"/>
          <w:szCs w:val="36"/>
        </w:rPr>
        <w:t>HR ANALYTICS DASHBOARD</w:t>
      </w:r>
    </w:p>
    <w:p w14:paraId="303EBF14" w14:textId="6074288D" w:rsidR="005C7C38" w:rsidRPr="0053430C" w:rsidRDefault="00B46B02" w:rsidP="005C7C38">
      <w:pPr>
        <w:pStyle w:val="ListParagraph"/>
        <w:spacing w:line="360" w:lineRule="auto"/>
        <w:ind w:firstLine="0"/>
        <w:jc w:val="center"/>
        <w:rPr>
          <w:b/>
          <w:bCs/>
        </w:rPr>
      </w:pPr>
      <w:r w:rsidRPr="00B46B02">
        <w:rPr>
          <w:b/>
          <w:bCs/>
          <w:noProof/>
        </w:rPr>
        <w:drawing>
          <wp:inline distT="0" distB="0" distL="0" distR="0" wp14:anchorId="634481DC" wp14:editId="205C91A1">
            <wp:extent cx="6229350" cy="3892550"/>
            <wp:effectExtent l="0" t="0" r="0" b="0"/>
            <wp:docPr id="866109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09819" name=""/>
                    <pic:cNvPicPr/>
                  </pic:nvPicPr>
                  <pic:blipFill>
                    <a:blip r:embed="rId18"/>
                    <a:stretch>
                      <a:fillRect/>
                    </a:stretch>
                  </pic:blipFill>
                  <pic:spPr>
                    <a:xfrm>
                      <a:off x="0" y="0"/>
                      <a:ext cx="6229350" cy="3892550"/>
                    </a:xfrm>
                    <a:prstGeom prst="rect">
                      <a:avLst/>
                    </a:prstGeom>
                  </pic:spPr>
                </pic:pic>
              </a:graphicData>
            </a:graphic>
          </wp:inline>
        </w:drawing>
      </w:r>
    </w:p>
    <w:p w14:paraId="18394F16" w14:textId="10675EB9" w:rsidR="00F95169" w:rsidRPr="005C7C38" w:rsidRDefault="00F95169" w:rsidP="007067C5">
      <w:pPr>
        <w:pStyle w:val="ListParagraph"/>
        <w:spacing w:line="360" w:lineRule="auto"/>
        <w:ind w:firstLine="0"/>
        <w:rPr>
          <w:b/>
          <w:bCs/>
        </w:rPr>
      </w:pPr>
      <w:r w:rsidRPr="005C7C38">
        <w:rPr>
          <w:b/>
          <w:bCs/>
        </w:rPr>
        <w:br w:type="page"/>
      </w:r>
    </w:p>
    <w:p w14:paraId="1AB31C84" w14:textId="6EA4101D" w:rsidR="00F95169" w:rsidRDefault="00F95169">
      <w:pPr>
        <w:spacing w:after="160"/>
        <w:ind w:left="0" w:firstLine="0"/>
        <w:jc w:val="left"/>
        <w:rPr>
          <w:b/>
          <w:bCs/>
        </w:rPr>
      </w:pPr>
    </w:p>
    <w:p w14:paraId="4AB3771F" w14:textId="77777777" w:rsidR="007B578B" w:rsidRDefault="007B578B">
      <w:pPr>
        <w:spacing w:after="160"/>
        <w:ind w:left="0" w:firstLine="0"/>
        <w:jc w:val="left"/>
        <w:rPr>
          <w:b/>
          <w:bCs/>
        </w:rPr>
      </w:pPr>
    </w:p>
    <w:p w14:paraId="799BB702" w14:textId="71ECCC05" w:rsidR="007B578B" w:rsidRPr="007B578B" w:rsidRDefault="007B578B" w:rsidP="007B578B">
      <w:pPr>
        <w:spacing w:after="160"/>
        <w:ind w:left="0" w:firstLine="0"/>
        <w:jc w:val="center"/>
        <w:rPr>
          <w:b/>
          <w:bCs/>
          <w:sz w:val="28"/>
          <w:szCs w:val="28"/>
        </w:rPr>
      </w:pPr>
      <w:r w:rsidRPr="007B578B">
        <w:rPr>
          <w:rFonts w:ascii="Segoe UI" w:hAnsi="Segoe UI" w:cs="Segoe UI"/>
          <w:color w:val="ECECF1"/>
          <w:sz w:val="28"/>
          <w:szCs w:val="28"/>
          <w:shd w:val="clear" w:color="auto" w:fill="343541"/>
        </w:rPr>
        <w:t>References</w:t>
      </w:r>
    </w:p>
    <w:p w14:paraId="62600A92" w14:textId="77777777" w:rsidR="007B578B" w:rsidRDefault="007B578B">
      <w:pPr>
        <w:spacing w:after="160"/>
        <w:ind w:left="0" w:firstLine="0"/>
        <w:jc w:val="left"/>
        <w:rPr>
          <w:b/>
          <w:bCs/>
        </w:rPr>
      </w:pPr>
    </w:p>
    <w:p w14:paraId="1353C4E6" w14:textId="77777777" w:rsidR="007B578B" w:rsidRPr="007B578B" w:rsidRDefault="007B578B" w:rsidP="007B578B">
      <w:pPr>
        <w:spacing w:after="160"/>
        <w:ind w:left="0" w:firstLine="0"/>
        <w:jc w:val="left"/>
        <w:rPr>
          <w:b/>
          <w:bCs/>
        </w:rPr>
      </w:pPr>
      <w:r w:rsidRPr="007B578B">
        <w:rPr>
          <w:b/>
          <w:bCs/>
        </w:rPr>
        <w:t>Here are some references that may be useful for an HR dashboard:</w:t>
      </w:r>
    </w:p>
    <w:p w14:paraId="0FB56A0C" w14:textId="77777777" w:rsidR="007B578B" w:rsidRPr="007B578B" w:rsidRDefault="007B578B" w:rsidP="007B578B">
      <w:pPr>
        <w:spacing w:after="160"/>
        <w:ind w:left="0" w:firstLine="0"/>
        <w:jc w:val="left"/>
        <w:rPr>
          <w:b/>
          <w:bCs/>
        </w:rPr>
      </w:pPr>
    </w:p>
    <w:p w14:paraId="3DB21491" w14:textId="712BB008" w:rsidR="007B578B" w:rsidRPr="003A67A4" w:rsidRDefault="007B578B" w:rsidP="003A67A4">
      <w:pPr>
        <w:pStyle w:val="ListParagraph"/>
        <w:numPr>
          <w:ilvl w:val="0"/>
          <w:numId w:val="40"/>
        </w:numPr>
        <w:spacing w:after="160"/>
        <w:jc w:val="left"/>
        <w:rPr>
          <w:b/>
          <w:bCs/>
        </w:rPr>
      </w:pPr>
      <w:r w:rsidRPr="003A67A4">
        <w:rPr>
          <w:b/>
          <w:bCs/>
        </w:rPr>
        <w:t>"HR Metrics and Analytics: Use and Impact." Society for Human Resource Management. https://www.shrm.org/hr-today/trends-and-forecasting/research-and-surveys/Documents/SHRM-Analytics-Report-2016.pdf</w:t>
      </w:r>
    </w:p>
    <w:p w14:paraId="73CBE014" w14:textId="77777777" w:rsidR="007B578B" w:rsidRPr="003A67A4" w:rsidRDefault="007B578B" w:rsidP="003A67A4">
      <w:pPr>
        <w:pStyle w:val="ListParagraph"/>
        <w:numPr>
          <w:ilvl w:val="0"/>
          <w:numId w:val="40"/>
        </w:numPr>
        <w:spacing w:after="160"/>
        <w:jc w:val="left"/>
        <w:rPr>
          <w:b/>
          <w:bCs/>
        </w:rPr>
      </w:pPr>
      <w:r w:rsidRPr="003A67A4">
        <w:rPr>
          <w:b/>
          <w:bCs/>
        </w:rPr>
        <w:t>"HR Analytics: Definition, Benefits, Key Metrics, and Trends." People Matters. https://www.peoplematters.in/article/hr-analytics/hr-analytics-definition-benefits-key-metrics-and-trends-28201</w:t>
      </w:r>
    </w:p>
    <w:p w14:paraId="6F60648F" w14:textId="77777777" w:rsidR="007B578B" w:rsidRPr="003A67A4" w:rsidRDefault="007B578B" w:rsidP="003A67A4">
      <w:pPr>
        <w:pStyle w:val="ListParagraph"/>
        <w:numPr>
          <w:ilvl w:val="0"/>
          <w:numId w:val="40"/>
        </w:numPr>
        <w:spacing w:after="160"/>
        <w:jc w:val="left"/>
        <w:rPr>
          <w:b/>
          <w:bCs/>
        </w:rPr>
      </w:pPr>
      <w:r w:rsidRPr="003A67A4">
        <w:rPr>
          <w:b/>
          <w:bCs/>
        </w:rPr>
        <w:t xml:space="preserve">"HR Dashboard: Examples, Metrics, and Best Practices." </w:t>
      </w:r>
      <w:proofErr w:type="spellStart"/>
      <w:r w:rsidRPr="003A67A4">
        <w:rPr>
          <w:b/>
          <w:bCs/>
        </w:rPr>
        <w:t>PeopleGoal</w:t>
      </w:r>
      <w:proofErr w:type="spellEnd"/>
      <w:r w:rsidRPr="003A67A4">
        <w:rPr>
          <w:b/>
          <w:bCs/>
        </w:rPr>
        <w:t>. https://www.peoplegoal.com/blog/hr-dashboard-examples-metrics-and-best-practices</w:t>
      </w:r>
    </w:p>
    <w:p w14:paraId="5FFEC78B" w14:textId="77777777" w:rsidR="007B578B" w:rsidRPr="003A67A4" w:rsidRDefault="007B578B" w:rsidP="003A67A4">
      <w:pPr>
        <w:pStyle w:val="ListParagraph"/>
        <w:numPr>
          <w:ilvl w:val="0"/>
          <w:numId w:val="40"/>
        </w:numPr>
        <w:spacing w:after="160"/>
        <w:jc w:val="left"/>
        <w:rPr>
          <w:b/>
          <w:bCs/>
        </w:rPr>
      </w:pPr>
      <w:r w:rsidRPr="003A67A4">
        <w:rPr>
          <w:b/>
          <w:bCs/>
        </w:rPr>
        <w:t>"How to Build an HR Dashboard: 5 Key Metrics." Namely. https://blog.namely.com/blog/how-to-build-an-hr-dashboard-5-key-metrics</w:t>
      </w:r>
    </w:p>
    <w:p w14:paraId="4C3A1A9A" w14:textId="77777777" w:rsidR="007B578B" w:rsidRPr="003A67A4" w:rsidRDefault="007B578B" w:rsidP="003A67A4">
      <w:pPr>
        <w:pStyle w:val="ListParagraph"/>
        <w:numPr>
          <w:ilvl w:val="0"/>
          <w:numId w:val="40"/>
        </w:numPr>
        <w:spacing w:after="160"/>
        <w:jc w:val="left"/>
        <w:rPr>
          <w:b/>
          <w:bCs/>
        </w:rPr>
      </w:pPr>
      <w:r w:rsidRPr="003A67A4">
        <w:rPr>
          <w:b/>
          <w:bCs/>
        </w:rPr>
        <w:t xml:space="preserve">"HR Metrics: The Most Important Metrics Every HR Leader Should Be Tracking." </w:t>
      </w:r>
      <w:proofErr w:type="spellStart"/>
      <w:r w:rsidRPr="003A67A4">
        <w:rPr>
          <w:b/>
          <w:bCs/>
        </w:rPr>
        <w:t>ClearCompany</w:t>
      </w:r>
      <w:proofErr w:type="spellEnd"/>
      <w:r w:rsidRPr="003A67A4">
        <w:rPr>
          <w:b/>
          <w:bCs/>
        </w:rPr>
        <w:t>. https://blog.clearcompany.com/hr-metrics-the-most-important-metrics-every-hr-leader-should-be-tracking</w:t>
      </w:r>
    </w:p>
    <w:p w14:paraId="38FB57DE" w14:textId="6C1B707E" w:rsidR="007B578B" w:rsidRPr="003A67A4" w:rsidRDefault="007B578B" w:rsidP="003A67A4">
      <w:pPr>
        <w:pStyle w:val="ListParagraph"/>
        <w:numPr>
          <w:ilvl w:val="0"/>
          <w:numId w:val="40"/>
        </w:numPr>
        <w:spacing w:after="160"/>
        <w:jc w:val="left"/>
        <w:rPr>
          <w:b/>
          <w:bCs/>
        </w:rPr>
      </w:pPr>
      <w:r w:rsidRPr="003A67A4">
        <w:rPr>
          <w:b/>
          <w:bCs/>
        </w:rPr>
        <w:t>"7 HR Analytics Every Manager Should Know." Better Buys. https://www.betterbuys.com/hr/hr-analytics/</w:t>
      </w:r>
    </w:p>
    <w:p w14:paraId="61C8F27B" w14:textId="1A4B957F" w:rsidR="00F95169" w:rsidRDefault="00F95169">
      <w:pPr>
        <w:spacing w:after="160"/>
        <w:ind w:left="0" w:firstLine="0"/>
        <w:jc w:val="left"/>
        <w:rPr>
          <w:b/>
          <w:bCs/>
        </w:rPr>
      </w:pPr>
    </w:p>
    <w:p w14:paraId="6DAF2985" w14:textId="77777777" w:rsidR="007B578B" w:rsidRDefault="007B578B">
      <w:pPr>
        <w:spacing w:after="160"/>
        <w:ind w:left="0" w:firstLine="0"/>
        <w:jc w:val="left"/>
        <w:rPr>
          <w:b/>
          <w:bCs/>
        </w:rPr>
      </w:pPr>
    </w:p>
    <w:p w14:paraId="5E9979AF" w14:textId="77777777" w:rsidR="007B578B" w:rsidRDefault="007B578B">
      <w:pPr>
        <w:spacing w:after="160"/>
        <w:ind w:left="0" w:firstLine="0"/>
        <w:jc w:val="left"/>
        <w:rPr>
          <w:b/>
          <w:bCs/>
        </w:rPr>
      </w:pPr>
    </w:p>
    <w:p w14:paraId="24A471C3" w14:textId="77777777" w:rsidR="007B578B" w:rsidRDefault="007B578B">
      <w:pPr>
        <w:spacing w:after="160"/>
        <w:ind w:left="0" w:firstLine="0"/>
        <w:jc w:val="left"/>
        <w:rPr>
          <w:b/>
          <w:bCs/>
        </w:rPr>
      </w:pPr>
    </w:p>
    <w:p w14:paraId="323AF82E" w14:textId="77777777" w:rsidR="007B578B" w:rsidRDefault="007B578B">
      <w:pPr>
        <w:spacing w:after="160"/>
        <w:ind w:left="0" w:firstLine="0"/>
        <w:jc w:val="left"/>
        <w:rPr>
          <w:b/>
          <w:bCs/>
        </w:rPr>
      </w:pPr>
    </w:p>
    <w:p w14:paraId="5E295073" w14:textId="77777777" w:rsidR="007B578B" w:rsidRDefault="007B578B">
      <w:pPr>
        <w:spacing w:after="160"/>
        <w:ind w:left="0" w:firstLine="0"/>
        <w:jc w:val="left"/>
        <w:rPr>
          <w:b/>
          <w:bCs/>
        </w:rPr>
      </w:pPr>
    </w:p>
    <w:p w14:paraId="0BD522E2" w14:textId="77777777" w:rsidR="007B578B" w:rsidRDefault="007B578B">
      <w:pPr>
        <w:spacing w:after="160"/>
        <w:ind w:left="0" w:firstLine="0"/>
        <w:jc w:val="left"/>
        <w:rPr>
          <w:b/>
          <w:bCs/>
        </w:rPr>
      </w:pPr>
    </w:p>
    <w:p w14:paraId="67335C5E" w14:textId="77777777" w:rsidR="007B578B" w:rsidRDefault="007B578B">
      <w:pPr>
        <w:spacing w:after="160"/>
        <w:ind w:left="0" w:firstLine="0"/>
        <w:jc w:val="left"/>
        <w:rPr>
          <w:b/>
          <w:bCs/>
        </w:rPr>
      </w:pPr>
    </w:p>
    <w:p w14:paraId="0B4178BD" w14:textId="77777777" w:rsidR="007B578B" w:rsidRDefault="007B578B">
      <w:pPr>
        <w:spacing w:after="160"/>
        <w:ind w:left="0" w:firstLine="0"/>
        <w:jc w:val="left"/>
        <w:rPr>
          <w:b/>
          <w:bCs/>
        </w:rPr>
      </w:pPr>
    </w:p>
    <w:p w14:paraId="0277A20F" w14:textId="77777777" w:rsidR="003A67A4" w:rsidRDefault="003A67A4">
      <w:pPr>
        <w:spacing w:after="160"/>
        <w:ind w:left="0" w:firstLine="0"/>
        <w:jc w:val="left"/>
        <w:rPr>
          <w:b/>
          <w:bCs/>
        </w:rPr>
      </w:pPr>
    </w:p>
    <w:p w14:paraId="3A63FB51" w14:textId="77777777" w:rsidR="007B578B" w:rsidRDefault="007B578B">
      <w:pPr>
        <w:spacing w:after="160"/>
        <w:ind w:left="0" w:firstLine="0"/>
        <w:jc w:val="left"/>
        <w:rPr>
          <w:b/>
          <w:bCs/>
        </w:rPr>
      </w:pPr>
    </w:p>
    <w:p w14:paraId="75C39C9B" w14:textId="605562EC" w:rsidR="007F56AA" w:rsidRDefault="00E157BC" w:rsidP="00E157BC">
      <w:pPr>
        <w:spacing w:line="360" w:lineRule="auto"/>
        <w:jc w:val="center"/>
        <w:rPr>
          <w:b/>
          <w:bCs/>
        </w:rPr>
      </w:pPr>
      <w:r w:rsidRPr="00E157BC">
        <w:rPr>
          <w:b/>
          <w:bCs/>
        </w:rPr>
        <w:lastRenderedPageBreak/>
        <w:t>Bibliography</w:t>
      </w:r>
    </w:p>
    <w:p w14:paraId="15A10254" w14:textId="4CF8B22A" w:rsidR="00E157BC" w:rsidRDefault="00E157BC" w:rsidP="00E157BC">
      <w:pPr>
        <w:spacing w:line="360" w:lineRule="auto"/>
        <w:jc w:val="center"/>
        <w:rPr>
          <w:b/>
          <w:bCs/>
        </w:rPr>
      </w:pPr>
    </w:p>
    <w:p w14:paraId="122A4A87" w14:textId="77777777" w:rsidR="007B578B" w:rsidRPr="007B578B" w:rsidRDefault="007B578B" w:rsidP="007B578B">
      <w:pPr>
        <w:pStyle w:val="ListParagraph"/>
        <w:spacing w:line="360" w:lineRule="auto"/>
        <w:ind w:firstLine="0"/>
        <w:rPr>
          <w:b/>
          <w:bCs/>
        </w:rPr>
      </w:pPr>
      <w:r w:rsidRPr="007B578B">
        <w:rPr>
          <w:b/>
          <w:bCs/>
        </w:rPr>
        <w:t>Here are some sources you can use to gather more information about Attrition Rate in an HR dashboard:</w:t>
      </w:r>
    </w:p>
    <w:p w14:paraId="7B79D336" w14:textId="77777777" w:rsidR="007B578B" w:rsidRPr="007B578B" w:rsidRDefault="007B578B" w:rsidP="007B578B">
      <w:pPr>
        <w:pStyle w:val="ListParagraph"/>
        <w:spacing w:line="360" w:lineRule="auto"/>
        <w:ind w:firstLine="0"/>
        <w:rPr>
          <w:b/>
          <w:bCs/>
        </w:rPr>
      </w:pPr>
    </w:p>
    <w:p w14:paraId="0BA8CB56" w14:textId="77777777" w:rsidR="007B578B" w:rsidRPr="007B578B" w:rsidRDefault="007B578B" w:rsidP="007B578B">
      <w:pPr>
        <w:pStyle w:val="ListParagraph"/>
        <w:numPr>
          <w:ilvl w:val="0"/>
          <w:numId w:val="39"/>
        </w:numPr>
        <w:spacing w:line="360" w:lineRule="auto"/>
        <w:rPr>
          <w:b/>
          <w:bCs/>
        </w:rPr>
      </w:pPr>
      <w:r w:rsidRPr="007B578B">
        <w:rPr>
          <w:b/>
          <w:bCs/>
        </w:rPr>
        <w:t>"The Basics of Employee Attrition Rate Calculation." SHRM. Society for Human Resource Management. https://www.shrm.org/resourcesandtools/tools-and-samples/how-to-guides/pages/how-to-calculate-employee-attrition-rate.aspx</w:t>
      </w:r>
    </w:p>
    <w:p w14:paraId="658D5A83" w14:textId="77777777" w:rsidR="007B578B" w:rsidRPr="007B578B" w:rsidRDefault="007B578B" w:rsidP="007B578B">
      <w:pPr>
        <w:pStyle w:val="ListParagraph"/>
        <w:numPr>
          <w:ilvl w:val="0"/>
          <w:numId w:val="39"/>
        </w:numPr>
        <w:spacing w:line="360" w:lineRule="auto"/>
        <w:rPr>
          <w:b/>
          <w:bCs/>
        </w:rPr>
      </w:pPr>
      <w:r w:rsidRPr="007B578B">
        <w:rPr>
          <w:b/>
          <w:bCs/>
        </w:rPr>
        <w:t xml:space="preserve">"Attrition Rate Definition and Formula." </w:t>
      </w:r>
      <w:proofErr w:type="gramStart"/>
      <w:r w:rsidRPr="007B578B">
        <w:rPr>
          <w:b/>
          <w:bCs/>
        </w:rPr>
        <w:t>The Balance</w:t>
      </w:r>
      <w:proofErr w:type="gramEnd"/>
      <w:r w:rsidRPr="007B578B">
        <w:rPr>
          <w:b/>
          <w:bCs/>
        </w:rPr>
        <w:t xml:space="preserve"> Careers. https://www.thebalancecareers.com/attrition-rate-1918156</w:t>
      </w:r>
    </w:p>
    <w:p w14:paraId="7AD63D3C" w14:textId="77777777" w:rsidR="007B578B" w:rsidRPr="007B578B" w:rsidRDefault="007B578B" w:rsidP="007B578B">
      <w:pPr>
        <w:pStyle w:val="ListParagraph"/>
        <w:numPr>
          <w:ilvl w:val="0"/>
          <w:numId w:val="39"/>
        </w:numPr>
        <w:spacing w:line="360" w:lineRule="auto"/>
        <w:rPr>
          <w:b/>
          <w:bCs/>
        </w:rPr>
      </w:pPr>
      <w:r w:rsidRPr="007B578B">
        <w:rPr>
          <w:b/>
          <w:bCs/>
        </w:rPr>
        <w:t>"What is Employee Attrition Rate and How to Calculate it?" HR Technologist. https://www.hrtechnologist.com/articles/employee-engagement/what-is-employee-attrition-rate-and-how-to-calculate-it/</w:t>
      </w:r>
    </w:p>
    <w:p w14:paraId="07F82B59" w14:textId="77777777" w:rsidR="007B578B" w:rsidRPr="007B578B" w:rsidRDefault="007B578B" w:rsidP="007B578B">
      <w:pPr>
        <w:pStyle w:val="ListParagraph"/>
        <w:numPr>
          <w:ilvl w:val="0"/>
          <w:numId w:val="39"/>
        </w:numPr>
        <w:spacing w:line="360" w:lineRule="auto"/>
        <w:rPr>
          <w:b/>
          <w:bCs/>
        </w:rPr>
      </w:pPr>
      <w:r w:rsidRPr="007B578B">
        <w:rPr>
          <w:b/>
          <w:bCs/>
        </w:rPr>
        <w:t>"How to Use Attrition Rates to Understand and Improve Employee Retention." BambooHR. https://www.bamboohr.com/blog/how-to-use-attrition-rates-to-understand-and-improve-employee-retention/</w:t>
      </w:r>
    </w:p>
    <w:p w14:paraId="0832243E" w14:textId="56A3B53F" w:rsidR="006677CC" w:rsidRPr="00E157BC" w:rsidRDefault="007B578B" w:rsidP="007B578B">
      <w:pPr>
        <w:pStyle w:val="ListParagraph"/>
        <w:numPr>
          <w:ilvl w:val="0"/>
          <w:numId w:val="39"/>
        </w:numPr>
        <w:spacing w:line="360" w:lineRule="auto"/>
        <w:rPr>
          <w:b/>
          <w:bCs/>
        </w:rPr>
      </w:pPr>
      <w:r w:rsidRPr="007B578B">
        <w:rPr>
          <w:b/>
          <w:bCs/>
        </w:rPr>
        <w:t>"Understanding Attrition: A Guide for HR Professionals." Workable. https://resources.workable.com/tutorial/attrition</w:t>
      </w:r>
    </w:p>
    <w:sectPr w:rsidR="006677CC" w:rsidRPr="00E157BC">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07798" w14:textId="77777777" w:rsidR="00BE3B57" w:rsidRDefault="00BE3B57" w:rsidP="00553F68">
      <w:pPr>
        <w:spacing w:after="0" w:line="240" w:lineRule="auto"/>
      </w:pPr>
      <w:r>
        <w:separator/>
      </w:r>
    </w:p>
  </w:endnote>
  <w:endnote w:type="continuationSeparator" w:id="0">
    <w:p w14:paraId="3C56BEEF" w14:textId="77777777" w:rsidR="00BE3B57" w:rsidRDefault="00BE3B57" w:rsidP="0055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bleau 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01703"/>
      <w:docPartObj>
        <w:docPartGallery w:val="Page Numbers (Bottom of Page)"/>
        <w:docPartUnique/>
      </w:docPartObj>
    </w:sdtPr>
    <w:sdtEndPr>
      <w:rPr>
        <w:noProof/>
      </w:rPr>
    </w:sdtEndPr>
    <w:sdtContent>
      <w:p w14:paraId="6FE563B3" w14:textId="71426B82" w:rsidR="00553F68" w:rsidRDefault="00553F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B5E985" w14:textId="77777777" w:rsidR="00553F68" w:rsidRDefault="00553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962CA" w14:textId="77777777" w:rsidR="00BE3B57" w:rsidRDefault="00BE3B57" w:rsidP="00553F68">
      <w:pPr>
        <w:spacing w:after="0" w:line="240" w:lineRule="auto"/>
      </w:pPr>
      <w:r>
        <w:separator/>
      </w:r>
    </w:p>
  </w:footnote>
  <w:footnote w:type="continuationSeparator" w:id="0">
    <w:p w14:paraId="4CA4EDA1" w14:textId="77777777" w:rsidR="00BE3B57" w:rsidRDefault="00BE3B57" w:rsidP="0055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9D"/>
    <w:multiLevelType w:val="hybridMultilevel"/>
    <w:tmpl w:val="0C3E2908"/>
    <w:lvl w:ilvl="0" w:tplc="2BD612C2">
      <w:start w:val="1"/>
      <w:numFmt w:val="upperRoman"/>
      <w:lvlText w:val="%1."/>
      <w:lvlJc w:val="left"/>
      <w:pPr>
        <w:ind w:left="414" w:hanging="720"/>
      </w:pPr>
      <w:rPr>
        <w:rFonts w:ascii="Arial" w:hAnsi="Arial" w:cs="Arial" w:hint="default"/>
        <w:color w:val="3C4043"/>
        <w:sz w:val="21"/>
      </w:rPr>
    </w:lvl>
    <w:lvl w:ilvl="1" w:tplc="04090019" w:tentative="1">
      <w:start w:val="1"/>
      <w:numFmt w:val="lowerLetter"/>
      <w:lvlText w:val="%2."/>
      <w:lvlJc w:val="left"/>
      <w:pPr>
        <w:ind w:left="774" w:hanging="360"/>
      </w:pPr>
    </w:lvl>
    <w:lvl w:ilvl="2" w:tplc="0409001B" w:tentative="1">
      <w:start w:val="1"/>
      <w:numFmt w:val="lowerRoman"/>
      <w:lvlText w:val="%3."/>
      <w:lvlJc w:val="right"/>
      <w:pPr>
        <w:ind w:left="1494" w:hanging="180"/>
      </w:pPr>
    </w:lvl>
    <w:lvl w:ilvl="3" w:tplc="0409000F" w:tentative="1">
      <w:start w:val="1"/>
      <w:numFmt w:val="decimal"/>
      <w:lvlText w:val="%4."/>
      <w:lvlJc w:val="left"/>
      <w:pPr>
        <w:ind w:left="2214" w:hanging="360"/>
      </w:pPr>
    </w:lvl>
    <w:lvl w:ilvl="4" w:tplc="04090019" w:tentative="1">
      <w:start w:val="1"/>
      <w:numFmt w:val="lowerLetter"/>
      <w:lvlText w:val="%5."/>
      <w:lvlJc w:val="left"/>
      <w:pPr>
        <w:ind w:left="2934" w:hanging="360"/>
      </w:pPr>
    </w:lvl>
    <w:lvl w:ilvl="5" w:tplc="0409001B" w:tentative="1">
      <w:start w:val="1"/>
      <w:numFmt w:val="lowerRoman"/>
      <w:lvlText w:val="%6."/>
      <w:lvlJc w:val="right"/>
      <w:pPr>
        <w:ind w:left="3654" w:hanging="180"/>
      </w:pPr>
    </w:lvl>
    <w:lvl w:ilvl="6" w:tplc="0409000F" w:tentative="1">
      <w:start w:val="1"/>
      <w:numFmt w:val="decimal"/>
      <w:lvlText w:val="%7."/>
      <w:lvlJc w:val="left"/>
      <w:pPr>
        <w:ind w:left="4374" w:hanging="360"/>
      </w:pPr>
    </w:lvl>
    <w:lvl w:ilvl="7" w:tplc="04090019" w:tentative="1">
      <w:start w:val="1"/>
      <w:numFmt w:val="lowerLetter"/>
      <w:lvlText w:val="%8."/>
      <w:lvlJc w:val="left"/>
      <w:pPr>
        <w:ind w:left="5094" w:hanging="360"/>
      </w:pPr>
    </w:lvl>
    <w:lvl w:ilvl="8" w:tplc="0409001B" w:tentative="1">
      <w:start w:val="1"/>
      <w:numFmt w:val="lowerRoman"/>
      <w:lvlText w:val="%9."/>
      <w:lvlJc w:val="right"/>
      <w:pPr>
        <w:ind w:left="5814" w:hanging="180"/>
      </w:pPr>
    </w:lvl>
  </w:abstractNum>
  <w:abstractNum w:abstractNumId="1" w15:restartNumberingAfterBreak="0">
    <w:nsid w:val="05AD6BA2"/>
    <w:multiLevelType w:val="hybridMultilevel"/>
    <w:tmpl w:val="9CD402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CA4E4C"/>
    <w:multiLevelType w:val="hybridMultilevel"/>
    <w:tmpl w:val="77D48198"/>
    <w:lvl w:ilvl="0" w:tplc="170223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92718"/>
    <w:multiLevelType w:val="hybridMultilevel"/>
    <w:tmpl w:val="94E8F7C4"/>
    <w:lvl w:ilvl="0" w:tplc="31B0A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52E9F"/>
    <w:multiLevelType w:val="hybridMultilevel"/>
    <w:tmpl w:val="6BCE34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BF7520"/>
    <w:multiLevelType w:val="hybridMultilevel"/>
    <w:tmpl w:val="F468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DD40E5"/>
    <w:multiLevelType w:val="hybridMultilevel"/>
    <w:tmpl w:val="B7780184"/>
    <w:lvl w:ilvl="0" w:tplc="04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980E9F"/>
    <w:multiLevelType w:val="hybridMultilevel"/>
    <w:tmpl w:val="5A90CA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EB27A9"/>
    <w:multiLevelType w:val="hybridMultilevel"/>
    <w:tmpl w:val="858E1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255623"/>
    <w:multiLevelType w:val="hybridMultilevel"/>
    <w:tmpl w:val="A84CE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5603A32"/>
    <w:multiLevelType w:val="hybridMultilevel"/>
    <w:tmpl w:val="632C0142"/>
    <w:lvl w:ilvl="0" w:tplc="0409000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51251D"/>
    <w:multiLevelType w:val="hybridMultilevel"/>
    <w:tmpl w:val="F89C3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CFC1E2C"/>
    <w:multiLevelType w:val="hybridMultilevel"/>
    <w:tmpl w:val="4DC299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416E16"/>
    <w:multiLevelType w:val="hybridMultilevel"/>
    <w:tmpl w:val="3ECC7F36"/>
    <w:lvl w:ilvl="0" w:tplc="40090011">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2A13AEA"/>
    <w:multiLevelType w:val="hybridMultilevel"/>
    <w:tmpl w:val="DDDA9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210965"/>
    <w:multiLevelType w:val="hybridMultilevel"/>
    <w:tmpl w:val="806C4E2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53523E9"/>
    <w:multiLevelType w:val="hybridMultilevel"/>
    <w:tmpl w:val="84427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5CF1EB4"/>
    <w:multiLevelType w:val="hybridMultilevel"/>
    <w:tmpl w:val="B1B04450"/>
    <w:lvl w:ilvl="0" w:tplc="17BC06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5B35B1"/>
    <w:multiLevelType w:val="hybridMultilevel"/>
    <w:tmpl w:val="5106E3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DA96125"/>
    <w:multiLevelType w:val="hybridMultilevel"/>
    <w:tmpl w:val="B62C34F8"/>
    <w:lvl w:ilvl="0" w:tplc="E3829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7B3D01"/>
    <w:multiLevelType w:val="hybridMultilevel"/>
    <w:tmpl w:val="5964E7F8"/>
    <w:lvl w:ilvl="0" w:tplc="D22A1F2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2F9A65C1"/>
    <w:multiLevelType w:val="hybridMultilevel"/>
    <w:tmpl w:val="B8FC54F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61F78F0"/>
    <w:multiLevelType w:val="hybridMultilevel"/>
    <w:tmpl w:val="E05480CC"/>
    <w:lvl w:ilvl="0" w:tplc="7ACC66F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2E7472"/>
    <w:multiLevelType w:val="hybridMultilevel"/>
    <w:tmpl w:val="22F22460"/>
    <w:lvl w:ilvl="0" w:tplc="04090013">
      <w:start w:val="1"/>
      <w:numFmt w:val="upp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97A308D"/>
    <w:multiLevelType w:val="hybridMultilevel"/>
    <w:tmpl w:val="A6DCE3DE"/>
    <w:lvl w:ilvl="0" w:tplc="0409001B">
      <w:start w:val="1"/>
      <w:numFmt w:val="lowerRoman"/>
      <w:lvlText w:val="%1."/>
      <w:lvlJc w:val="righ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26D18AC"/>
    <w:multiLevelType w:val="hybridMultilevel"/>
    <w:tmpl w:val="898C57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29D4204"/>
    <w:multiLevelType w:val="hybridMultilevel"/>
    <w:tmpl w:val="632C014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58F417A"/>
    <w:multiLevelType w:val="hybridMultilevel"/>
    <w:tmpl w:val="C91E2D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491D11AA"/>
    <w:multiLevelType w:val="hybridMultilevel"/>
    <w:tmpl w:val="1EBA43A4"/>
    <w:lvl w:ilvl="0" w:tplc="3758A422">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3BB7F05"/>
    <w:multiLevelType w:val="hybridMultilevel"/>
    <w:tmpl w:val="4FDC27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10A1AF2"/>
    <w:multiLevelType w:val="hybridMultilevel"/>
    <w:tmpl w:val="F2AA18F0"/>
    <w:lvl w:ilvl="0" w:tplc="A24A5D3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1F95DD7"/>
    <w:multiLevelType w:val="hybridMultilevel"/>
    <w:tmpl w:val="7312FA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3477645"/>
    <w:multiLevelType w:val="hybridMultilevel"/>
    <w:tmpl w:val="22023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74760CC"/>
    <w:multiLevelType w:val="hybridMultilevel"/>
    <w:tmpl w:val="DE7820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7A566CB"/>
    <w:multiLevelType w:val="hybridMultilevel"/>
    <w:tmpl w:val="FCC48A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7D64F2F"/>
    <w:multiLevelType w:val="hybridMultilevel"/>
    <w:tmpl w:val="027474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9C74D23"/>
    <w:multiLevelType w:val="hybridMultilevel"/>
    <w:tmpl w:val="07C8EC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6E22707B"/>
    <w:multiLevelType w:val="hybridMultilevel"/>
    <w:tmpl w:val="EB885D70"/>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E270A75"/>
    <w:multiLevelType w:val="hybridMultilevel"/>
    <w:tmpl w:val="0C18315C"/>
    <w:lvl w:ilvl="0" w:tplc="3932A3A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84145E"/>
    <w:multiLevelType w:val="hybridMultilevel"/>
    <w:tmpl w:val="0970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988759">
    <w:abstractNumId w:val="39"/>
  </w:num>
  <w:num w:numId="2" w16cid:durableId="1219778435">
    <w:abstractNumId w:val="7"/>
  </w:num>
  <w:num w:numId="3" w16cid:durableId="875658579">
    <w:abstractNumId w:val="22"/>
  </w:num>
  <w:num w:numId="4" w16cid:durableId="12534454">
    <w:abstractNumId w:val="10"/>
  </w:num>
  <w:num w:numId="5" w16cid:durableId="1859005233">
    <w:abstractNumId w:val="2"/>
  </w:num>
  <w:num w:numId="6" w16cid:durableId="1429538698">
    <w:abstractNumId w:val="35"/>
  </w:num>
  <w:num w:numId="7" w16cid:durableId="1748071741">
    <w:abstractNumId w:val="34"/>
  </w:num>
  <w:num w:numId="8" w16cid:durableId="1922181422">
    <w:abstractNumId w:val="23"/>
  </w:num>
  <w:num w:numId="9" w16cid:durableId="1323120598">
    <w:abstractNumId w:val="27"/>
  </w:num>
  <w:num w:numId="10" w16cid:durableId="740908727">
    <w:abstractNumId w:val="36"/>
  </w:num>
  <w:num w:numId="11" w16cid:durableId="314531162">
    <w:abstractNumId w:val="0"/>
  </w:num>
  <w:num w:numId="12" w16cid:durableId="1795755038">
    <w:abstractNumId w:val="12"/>
  </w:num>
  <w:num w:numId="13" w16cid:durableId="1867525459">
    <w:abstractNumId w:val="17"/>
  </w:num>
  <w:num w:numId="14" w16cid:durableId="141780292">
    <w:abstractNumId w:val="38"/>
  </w:num>
  <w:num w:numId="15" w16cid:durableId="174537446">
    <w:abstractNumId w:val="37"/>
  </w:num>
  <w:num w:numId="16" w16cid:durableId="1093015538">
    <w:abstractNumId w:val="29"/>
  </w:num>
  <w:num w:numId="17" w16cid:durableId="248463566">
    <w:abstractNumId w:val="6"/>
  </w:num>
  <w:num w:numId="18" w16cid:durableId="1127315621">
    <w:abstractNumId w:val="18"/>
  </w:num>
  <w:num w:numId="19" w16cid:durableId="2083598680">
    <w:abstractNumId w:val="24"/>
  </w:num>
  <w:num w:numId="20" w16cid:durableId="1650472510">
    <w:abstractNumId w:val="21"/>
  </w:num>
  <w:num w:numId="21" w16cid:durableId="1925188993">
    <w:abstractNumId w:val="30"/>
  </w:num>
  <w:num w:numId="22" w16cid:durableId="2030332138">
    <w:abstractNumId w:val="28"/>
  </w:num>
  <w:num w:numId="23" w16cid:durableId="1690257478">
    <w:abstractNumId w:val="26"/>
  </w:num>
  <w:num w:numId="24" w16cid:durableId="1426262499">
    <w:abstractNumId w:val="5"/>
  </w:num>
  <w:num w:numId="25" w16cid:durableId="1285964490">
    <w:abstractNumId w:val="19"/>
  </w:num>
  <w:num w:numId="26" w16cid:durableId="1851215310">
    <w:abstractNumId w:val="3"/>
  </w:num>
  <w:num w:numId="27" w16cid:durableId="1813017838">
    <w:abstractNumId w:val="8"/>
  </w:num>
  <w:num w:numId="28" w16cid:durableId="1597597244">
    <w:abstractNumId w:val="32"/>
  </w:num>
  <w:num w:numId="29" w16cid:durableId="1016805416">
    <w:abstractNumId w:val="16"/>
  </w:num>
  <w:num w:numId="30" w16cid:durableId="703940409">
    <w:abstractNumId w:val="14"/>
  </w:num>
  <w:num w:numId="31" w16cid:durableId="1459639094">
    <w:abstractNumId w:val="9"/>
  </w:num>
  <w:num w:numId="32" w16cid:durableId="1796604194">
    <w:abstractNumId w:val="11"/>
  </w:num>
  <w:num w:numId="33" w16cid:durableId="538200783">
    <w:abstractNumId w:val="31"/>
  </w:num>
  <w:num w:numId="34" w16cid:durableId="271935229">
    <w:abstractNumId w:val="25"/>
  </w:num>
  <w:num w:numId="35" w16cid:durableId="758984451">
    <w:abstractNumId w:val="1"/>
  </w:num>
  <w:num w:numId="36" w16cid:durableId="2000846378">
    <w:abstractNumId w:val="20"/>
  </w:num>
  <w:num w:numId="37" w16cid:durableId="1968119927">
    <w:abstractNumId w:val="4"/>
  </w:num>
  <w:num w:numId="38" w16cid:durableId="1936788093">
    <w:abstractNumId w:val="13"/>
  </w:num>
  <w:num w:numId="39" w16cid:durableId="510417863">
    <w:abstractNumId w:val="15"/>
  </w:num>
  <w:num w:numId="40" w16cid:durableId="193778680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4C9"/>
    <w:rsid w:val="00014115"/>
    <w:rsid w:val="00033484"/>
    <w:rsid w:val="00041978"/>
    <w:rsid w:val="00051F4D"/>
    <w:rsid w:val="00061C1E"/>
    <w:rsid w:val="0006436E"/>
    <w:rsid w:val="00090152"/>
    <w:rsid w:val="00091530"/>
    <w:rsid w:val="000A1BB4"/>
    <w:rsid w:val="000C19B9"/>
    <w:rsid w:val="001328DD"/>
    <w:rsid w:val="00186005"/>
    <w:rsid w:val="0019363C"/>
    <w:rsid w:val="00194B32"/>
    <w:rsid w:val="001C6B54"/>
    <w:rsid w:val="001E0881"/>
    <w:rsid w:val="00203B33"/>
    <w:rsid w:val="00230C92"/>
    <w:rsid w:val="002C609C"/>
    <w:rsid w:val="002D4F6E"/>
    <w:rsid w:val="002E0600"/>
    <w:rsid w:val="0030391D"/>
    <w:rsid w:val="0034798C"/>
    <w:rsid w:val="003A67A4"/>
    <w:rsid w:val="003E2E64"/>
    <w:rsid w:val="003E434E"/>
    <w:rsid w:val="00426BE4"/>
    <w:rsid w:val="004A00CE"/>
    <w:rsid w:val="004A2541"/>
    <w:rsid w:val="004A3A79"/>
    <w:rsid w:val="004C3BE9"/>
    <w:rsid w:val="004D52D2"/>
    <w:rsid w:val="00530709"/>
    <w:rsid w:val="005339BB"/>
    <w:rsid w:val="0053430C"/>
    <w:rsid w:val="005447BA"/>
    <w:rsid w:val="00553F68"/>
    <w:rsid w:val="0057299D"/>
    <w:rsid w:val="00573D23"/>
    <w:rsid w:val="00576F4F"/>
    <w:rsid w:val="0059312F"/>
    <w:rsid w:val="005C7C38"/>
    <w:rsid w:val="005E4E44"/>
    <w:rsid w:val="005E69E7"/>
    <w:rsid w:val="0061739E"/>
    <w:rsid w:val="0064108F"/>
    <w:rsid w:val="006677CC"/>
    <w:rsid w:val="006E3552"/>
    <w:rsid w:val="007067C5"/>
    <w:rsid w:val="00762593"/>
    <w:rsid w:val="00786DB4"/>
    <w:rsid w:val="007B578B"/>
    <w:rsid w:val="007C4192"/>
    <w:rsid w:val="007F56AA"/>
    <w:rsid w:val="00801827"/>
    <w:rsid w:val="00845627"/>
    <w:rsid w:val="0085411D"/>
    <w:rsid w:val="00857620"/>
    <w:rsid w:val="008626E4"/>
    <w:rsid w:val="00874978"/>
    <w:rsid w:val="00893EAC"/>
    <w:rsid w:val="008B25B8"/>
    <w:rsid w:val="008C74B6"/>
    <w:rsid w:val="008D2ED3"/>
    <w:rsid w:val="008E7ECB"/>
    <w:rsid w:val="00910AD2"/>
    <w:rsid w:val="0098469F"/>
    <w:rsid w:val="009C0E9C"/>
    <w:rsid w:val="00A07B7D"/>
    <w:rsid w:val="00A91B27"/>
    <w:rsid w:val="00AA26D8"/>
    <w:rsid w:val="00AA5727"/>
    <w:rsid w:val="00AB350E"/>
    <w:rsid w:val="00AD6EB1"/>
    <w:rsid w:val="00B46B02"/>
    <w:rsid w:val="00B661FF"/>
    <w:rsid w:val="00B940C9"/>
    <w:rsid w:val="00BA0863"/>
    <w:rsid w:val="00BD708F"/>
    <w:rsid w:val="00BE3B57"/>
    <w:rsid w:val="00BF5BAB"/>
    <w:rsid w:val="00C361C3"/>
    <w:rsid w:val="00C81AC7"/>
    <w:rsid w:val="00C83055"/>
    <w:rsid w:val="00C95BA6"/>
    <w:rsid w:val="00C96DA2"/>
    <w:rsid w:val="00CA0E39"/>
    <w:rsid w:val="00CA79A6"/>
    <w:rsid w:val="00CD0AB2"/>
    <w:rsid w:val="00CF3543"/>
    <w:rsid w:val="00D27631"/>
    <w:rsid w:val="00D80DF5"/>
    <w:rsid w:val="00D8561A"/>
    <w:rsid w:val="00D9229A"/>
    <w:rsid w:val="00DD4856"/>
    <w:rsid w:val="00DD519B"/>
    <w:rsid w:val="00DD6F86"/>
    <w:rsid w:val="00DE03BC"/>
    <w:rsid w:val="00DE7399"/>
    <w:rsid w:val="00E157BC"/>
    <w:rsid w:val="00E67933"/>
    <w:rsid w:val="00E73F5B"/>
    <w:rsid w:val="00E82894"/>
    <w:rsid w:val="00EA7A40"/>
    <w:rsid w:val="00EC3B40"/>
    <w:rsid w:val="00F13544"/>
    <w:rsid w:val="00F36950"/>
    <w:rsid w:val="00F51B00"/>
    <w:rsid w:val="00F94AB4"/>
    <w:rsid w:val="00F95169"/>
    <w:rsid w:val="00F974C9"/>
    <w:rsid w:val="00FA0E7A"/>
    <w:rsid w:val="00FA485B"/>
    <w:rsid w:val="00FD3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1526"/>
  <w15:chartTrackingRefBased/>
  <w15:docId w15:val="{3820BD20-577C-4546-B0E4-5403179B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7A4"/>
    <w:pPr>
      <w:spacing w:after="4"/>
      <w:ind w:left="10" w:hanging="10"/>
      <w:jc w:val="both"/>
    </w:pPr>
    <w:rPr>
      <w:rFonts w:ascii="Times New Roman" w:hAnsi="Times New Roman"/>
      <w:color w:val="000000"/>
      <w:sz w:val="24"/>
    </w:rPr>
  </w:style>
  <w:style w:type="paragraph" w:styleId="Heading1">
    <w:name w:val="heading 1"/>
    <w:next w:val="Normal"/>
    <w:link w:val="Heading1Char"/>
    <w:uiPriority w:val="9"/>
    <w:qFormat/>
    <w:rsid w:val="00AD6EB1"/>
    <w:pPr>
      <w:keepNext/>
      <w:keepLines/>
      <w:spacing w:after="1142"/>
      <w:ind w:left="424"/>
      <w:jc w:val="center"/>
      <w:outlineLvl w:val="0"/>
    </w:pPr>
    <w:rPr>
      <w:rFonts w:ascii="Times New Roman" w:eastAsia="Times New Roman" w:hAnsi="Times New Roman" w:cs="Times New Roman"/>
      <w:b/>
      <w:color w:val="000000"/>
      <w:sz w:val="52"/>
    </w:rPr>
  </w:style>
  <w:style w:type="paragraph" w:styleId="Heading2">
    <w:name w:val="heading 2"/>
    <w:next w:val="Normal"/>
    <w:link w:val="Heading2Char"/>
    <w:uiPriority w:val="9"/>
    <w:unhideWhenUsed/>
    <w:qFormat/>
    <w:rsid w:val="00AD6EB1"/>
    <w:pPr>
      <w:keepNext/>
      <w:keepLines/>
      <w:spacing w:after="0"/>
      <w:ind w:left="231" w:hanging="10"/>
      <w:jc w:val="center"/>
      <w:outlineLvl w:val="1"/>
    </w:pPr>
    <w:rPr>
      <w:rFonts w:ascii="Times New Roman" w:eastAsia="Times New Roman" w:hAnsi="Times New Roman" w:cs="Times New Roman"/>
      <w:b/>
      <w:color w:val="000000"/>
      <w:sz w:val="24"/>
      <w:u w:val="single" w:color="000000"/>
    </w:rPr>
  </w:style>
  <w:style w:type="paragraph" w:styleId="Heading3">
    <w:name w:val="heading 3"/>
    <w:next w:val="Normal"/>
    <w:link w:val="Heading3Char"/>
    <w:uiPriority w:val="9"/>
    <w:unhideWhenUsed/>
    <w:qFormat/>
    <w:rsid w:val="00AD6EB1"/>
    <w:pPr>
      <w:keepNext/>
      <w:keepLines/>
      <w:spacing w:after="0" w:line="250" w:lineRule="auto"/>
      <w:ind w:left="2076" w:hanging="10"/>
      <w:outlineLvl w:val="2"/>
    </w:pPr>
    <w:rPr>
      <w:rFonts w:ascii="Times New Roman" w:eastAsia="Times New Roman" w:hAnsi="Times New Roman" w:cs="Times New Roman"/>
      <w:b/>
      <w:color w:val="000000"/>
      <w:sz w:val="32"/>
    </w:rPr>
  </w:style>
  <w:style w:type="paragraph" w:styleId="Heading5">
    <w:name w:val="heading 5"/>
    <w:basedOn w:val="Normal"/>
    <w:next w:val="Normal"/>
    <w:link w:val="Heading5Char"/>
    <w:uiPriority w:val="9"/>
    <w:semiHidden/>
    <w:unhideWhenUsed/>
    <w:qFormat/>
    <w:rsid w:val="0080182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D6EB1"/>
    <w:rPr>
      <w:rFonts w:ascii="Times New Roman" w:eastAsia="Times New Roman" w:hAnsi="Times New Roman" w:cs="Times New Roman"/>
      <w:b/>
      <w:color w:val="000000"/>
      <w:sz w:val="52"/>
    </w:rPr>
  </w:style>
  <w:style w:type="character" w:customStyle="1" w:styleId="Heading2Char">
    <w:name w:val="Heading 2 Char"/>
    <w:link w:val="Heading2"/>
    <w:uiPriority w:val="9"/>
    <w:rsid w:val="00AD6EB1"/>
    <w:rPr>
      <w:rFonts w:ascii="Times New Roman" w:eastAsia="Times New Roman" w:hAnsi="Times New Roman" w:cs="Times New Roman"/>
      <w:b/>
      <w:color w:val="000000"/>
      <w:sz w:val="24"/>
      <w:u w:val="single" w:color="000000"/>
    </w:rPr>
  </w:style>
  <w:style w:type="character" w:customStyle="1" w:styleId="Heading3Char">
    <w:name w:val="Heading 3 Char"/>
    <w:link w:val="Heading3"/>
    <w:uiPriority w:val="9"/>
    <w:rsid w:val="00AD6EB1"/>
    <w:rPr>
      <w:rFonts w:ascii="Times New Roman" w:eastAsia="Times New Roman" w:hAnsi="Times New Roman" w:cs="Times New Roman"/>
      <w:b/>
      <w:color w:val="000000"/>
      <w:sz w:val="32"/>
    </w:rPr>
  </w:style>
  <w:style w:type="paragraph" w:styleId="ListParagraph">
    <w:name w:val="List Paragraph"/>
    <w:basedOn w:val="Normal"/>
    <w:uiPriority w:val="34"/>
    <w:qFormat/>
    <w:rsid w:val="00AD6EB1"/>
    <w:pPr>
      <w:ind w:left="720"/>
      <w:contextualSpacing/>
    </w:pPr>
    <w:rPr>
      <w:rFonts w:eastAsia="Times New Roman" w:cs="Times New Roman"/>
    </w:rPr>
  </w:style>
  <w:style w:type="paragraph" w:styleId="Header">
    <w:name w:val="header"/>
    <w:basedOn w:val="Normal"/>
    <w:link w:val="HeaderChar"/>
    <w:uiPriority w:val="99"/>
    <w:unhideWhenUsed/>
    <w:rsid w:val="00553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F68"/>
    <w:rPr>
      <w:rFonts w:ascii="Times New Roman" w:hAnsi="Times New Roman"/>
      <w:color w:val="000000"/>
      <w:sz w:val="24"/>
    </w:rPr>
  </w:style>
  <w:style w:type="paragraph" w:styleId="Footer">
    <w:name w:val="footer"/>
    <w:basedOn w:val="Normal"/>
    <w:link w:val="FooterChar"/>
    <w:uiPriority w:val="99"/>
    <w:unhideWhenUsed/>
    <w:rsid w:val="00553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F68"/>
    <w:rPr>
      <w:rFonts w:ascii="Times New Roman" w:hAnsi="Times New Roman"/>
      <w:color w:val="000000"/>
      <w:sz w:val="24"/>
    </w:rPr>
  </w:style>
  <w:style w:type="table" w:styleId="TableGrid">
    <w:name w:val="Table Grid"/>
    <w:basedOn w:val="TableNormal"/>
    <w:uiPriority w:val="39"/>
    <w:rsid w:val="002D4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57BC"/>
    <w:rPr>
      <w:color w:val="0563C1" w:themeColor="hyperlink"/>
      <w:u w:val="single"/>
    </w:rPr>
  </w:style>
  <w:style w:type="character" w:styleId="UnresolvedMention">
    <w:name w:val="Unresolved Mention"/>
    <w:basedOn w:val="DefaultParagraphFont"/>
    <w:uiPriority w:val="99"/>
    <w:semiHidden/>
    <w:unhideWhenUsed/>
    <w:rsid w:val="00E157BC"/>
    <w:rPr>
      <w:color w:val="605E5C"/>
      <w:shd w:val="clear" w:color="auto" w:fill="E1DFDD"/>
    </w:rPr>
  </w:style>
  <w:style w:type="character" w:styleId="FollowedHyperlink">
    <w:name w:val="FollowedHyperlink"/>
    <w:basedOn w:val="DefaultParagraphFont"/>
    <w:uiPriority w:val="99"/>
    <w:semiHidden/>
    <w:unhideWhenUsed/>
    <w:rsid w:val="00845627"/>
    <w:rPr>
      <w:color w:val="954F72" w:themeColor="followedHyperlink"/>
      <w:u w:val="single"/>
    </w:rPr>
  </w:style>
  <w:style w:type="paragraph" w:styleId="NormalWeb">
    <w:name w:val="Normal (Web)"/>
    <w:basedOn w:val="Normal"/>
    <w:uiPriority w:val="99"/>
    <w:unhideWhenUsed/>
    <w:rsid w:val="00E73F5B"/>
    <w:pPr>
      <w:spacing w:before="100" w:beforeAutospacing="1" w:after="100" w:afterAutospacing="1" w:line="240" w:lineRule="auto"/>
      <w:ind w:left="0" w:firstLine="0"/>
      <w:jc w:val="left"/>
    </w:pPr>
    <w:rPr>
      <w:rFonts w:eastAsia="Times New Roman" w:cs="Times New Roman"/>
      <w:color w:val="auto"/>
      <w:szCs w:val="24"/>
    </w:rPr>
  </w:style>
  <w:style w:type="character" w:styleId="HTMLCode">
    <w:name w:val="HTML Code"/>
    <w:basedOn w:val="DefaultParagraphFont"/>
    <w:uiPriority w:val="99"/>
    <w:semiHidden/>
    <w:unhideWhenUsed/>
    <w:rsid w:val="00E73F5B"/>
    <w:rPr>
      <w:rFonts w:ascii="Courier New" w:eastAsia="Times New Roman" w:hAnsi="Courier New" w:cs="Courier New"/>
      <w:sz w:val="20"/>
      <w:szCs w:val="20"/>
    </w:rPr>
  </w:style>
  <w:style w:type="paragraph" w:styleId="NoSpacing">
    <w:name w:val="No Spacing"/>
    <w:uiPriority w:val="1"/>
    <w:qFormat/>
    <w:rsid w:val="004A3A79"/>
    <w:pPr>
      <w:spacing w:after="0" w:line="240" w:lineRule="auto"/>
      <w:ind w:left="10" w:hanging="10"/>
      <w:jc w:val="both"/>
    </w:pPr>
    <w:rPr>
      <w:rFonts w:ascii="Times New Roman" w:hAnsi="Times New Roman"/>
      <w:color w:val="000000"/>
      <w:sz w:val="24"/>
    </w:rPr>
  </w:style>
  <w:style w:type="character" w:customStyle="1" w:styleId="markedcontent">
    <w:name w:val="markedcontent"/>
    <w:basedOn w:val="DefaultParagraphFont"/>
    <w:rsid w:val="00801827"/>
  </w:style>
  <w:style w:type="character" w:customStyle="1" w:styleId="Heading5Char">
    <w:name w:val="Heading 5 Char"/>
    <w:basedOn w:val="DefaultParagraphFont"/>
    <w:link w:val="Heading5"/>
    <w:uiPriority w:val="9"/>
    <w:semiHidden/>
    <w:rsid w:val="00801827"/>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2244">
      <w:bodyDiv w:val="1"/>
      <w:marLeft w:val="0"/>
      <w:marRight w:val="0"/>
      <w:marTop w:val="0"/>
      <w:marBottom w:val="0"/>
      <w:divBdr>
        <w:top w:val="none" w:sz="0" w:space="0" w:color="auto"/>
        <w:left w:val="none" w:sz="0" w:space="0" w:color="auto"/>
        <w:bottom w:val="none" w:sz="0" w:space="0" w:color="auto"/>
        <w:right w:val="none" w:sz="0" w:space="0" w:color="auto"/>
      </w:divBdr>
    </w:div>
    <w:div w:id="169297516">
      <w:bodyDiv w:val="1"/>
      <w:marLeft w:val="0"/>
      <w:marRight w:val="0"/>
      <w:marTop w:val="0"/>
      <w:marBottom w:val="0"/>
      <w:divBdr>
        <w:top w:val="none" w:sz="0" w:space="0" w:color="auto"/>
        <w:left w:val="none" w:sz="0" w:space="0" w:color="auto"/>
        <w:bottom w:val="none" w:sz="0" w:space="0" w:color="auto"/>
        <w:right w:val="none" w:sz="0" w:space="0" w:color="auto"/>
      </w:divBdr>
      <w:divsChild>
        <w:div w:id="483939242">
          <w:marLeft w:val="0"/>
          <w:marRight w:val="0"/>
          <w:marTop w:val="0"/>
          <w:marBottom w:val="0"/>
          <w:divBdr>
            <w:top w:val="single" w:sz="2" w:space="0" w:color="D9D9E3"/>
            <w:left w:val="single" w:sz="2" w:space="0" w:color="D9D9E3"/>
            <w:bottom w:val="single" w:sz="2" w:space="0" w:color="D9D9E3"/>
            <w:right w:val="single" w:sz="2" w:space="0" w:color="D9D9E3"/>
          </w:divBdr>
          <w:divsChild>
            <w:div w:id="2059041091">
              <w:marLeft w:val="0"/>
              <w:marRight w:val="0"/>
              <w:marTop w:val="0"/>
              <w:marBottom w:val="0"/>
              <w:divBdr>
                <w:top w:val="single" w:sz="2" w:space="0" w:color="D9D9E3"/>
                <w:left w:val="single" w:sz="2" w:space="0" w:color="D9D9E3"/>
                <w:bottom w:val="single" w:sz="2" w:space="0" w:color="D9D9E3"/>
                <w:right w:val="single" w:sz="2" w:space="0" w:color="D9D9E3"/>
              </w:divBdr>
              <w:divsChild>
                <w:div w:id="2052070378">
                  <w:marLeft w:val="0"/>
                  <w:marRight w:val="0"/>
                  <w:marTop w:val="0"/>
                  <w:marBottom w:val="0"/>
                  <w:divBdr>
                    <w:top w:val="single" w:sz="2" w:space="0" w:color="D9D9E3"/>
                    <w:left w:val="single" w:sz="2" w:space="0" w:color="D9D9E3"/>
                    <w:bottom w:val="single" w:sz="2" w:space="0" w:color="D9D9E3"/>
                    <w:right w:val="single" w:sz="2" w:space="0" w:color="D9D9E3"/>
                  </w:divBdr>
                  <w:divsChild>
                    <w:div w:id="638729544">
                      <w:marLeft w:val="0"/>
                      <w:marRight w:val="0"/>
                      <w:marTop w:val="0"/>
                      <w:marBottom w:val="0"/>
                      <w:divBdr>
                        <w:top w:val="single" w:sz="2" w:space="0" w:color="D9D9E3"/>
                        <w:left w:val="single" w:sz="2" w:space="0" w:color="D9D9E3"/>
                        <w:bottom w:val="single" w:sz="2" w:space="0" w:color="D9D9E3"/>
                        <w:right w:val="single" w:sz="2" w:space="0" w:color="D9D9E3"/>
                      </w:divBdr>
                      <w:divsChild>
                        <w:div w:id="252326229">
                          <w:marLeft w:val="0"/>
                          <w:marRight w:val="0"/>
                          <w:marTop w:val="0"/>
                          <w:marBottom w:val="0"/>
                          <w:divBdr>
                            <w:top w:val="single" w:sz="2" w:space="0" w:color="auto"/>
                            <w:left w:val="single" w:sz="2" w:space="0" w:color="auto"/>
                            <w:bottom w:val="single" w:sz="6" w:space="0" w:color="auto"/>
                            <w:right w:val="single" w:sz="2" w:space="0" w:color="auto"/>
                          </w:divBdr>
                          <w:divsChild>
                            <w:div w:id="1685866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110328">
                                  <w:marLeft w:val="0"/>
                                  <w:marRight w:val="0"/>
                                  <w:marTop w:val="0"/>
                                  <w:marBottom w:val="0"/>
                                  <w:divBdr>
                                    <w:top w:val="single" w:sz="2" w:space="0" w:color="D9D9E3"/>
                                    <w:left w:val="single" w:sz="2" w:space="0" w:color="D9D9E3"/>
                                    <w:bottom w:val="single" w:sz="2" w:space="0" w:color="D9D9E3"/>
                                    <w:right w:val="single" w:sz="2" w:space="0" w:color="D9D9E3"/>
                                  </w:divBdr>
                                  <w:divsChild>
                                    <w:div w:id="751664209">
                                      <w:marLeft w:val="0"/>
                                      <w:marRight w:val="0"/>
                                      <w:marTop w:val="0"/>
                                      <w:marBottom w:val="0"/>
                                      <w:divBdr>
                                        <w:top w:val="single" w:sz="2" w:space="0" w:color="D9D9E3"/>
                                        <w:left w:val="single" w:sz="2" w:space="0" w:color="D9D9E3"/>
                                        <w:bottom w:val="single" w:sz="2" w:space="0" w:color="D9D9E3"/>
                                        <w:right w:val="single" w:sz="2" w:space="0" w:color="D9D9E3"/>
                                      </w:divBdr>
                                      <w:divsChild>
                                        <w:div w:id="2144929720">
                                          <w:marLeft w:val="0"/>
                                          <w:marRight w:val="0"/>
                                          <w:marTop w:val="0"/>
                                          <w:marBottom w:val="0"/>
                                          <w:divBdr>
                                            <w:top w:val="single" w:sz="2" w:space="0" w:color="D9D9E3"/>
                                            <w:left w:val="single" w:sz="2" w:space="0" w:color="D9D9E3"/>
                                            <w:bottom w:val="single" w:sz="2" w:space="0" w:color="D9D9E3"/>
                                            <w:right w:val="single" w:sz="2" w:space="0" w:color="D9D9E3"/>
                                          </w:divBdr>
                                          <w:divsChild>
                                            <w:div w:id="516431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8947095">
          <w:marLeft w:val="0"/>
          <w:marRight w:val="0"/>
          <w:marTop w:val="0"/>
          <w:marBottom w:val="0"/>
          <w:divBdr>
            <w:top w:val="none" w:sz="0" w:space="0" w:color="auto"/>
            <w:left w:val="none" w:sz="0" w:space="0" w:color="auto"/>
            <w:bottom w:val="none" w:sz="0" w:space="0" w:color="auto"/>
            <w:right w:val="none" w:sz="0" w:space="0" w:color="auto"/>
          </w:divBdr>
        </w:div>
      </w:divsChild>
    </w:div>
    <w:div w:id="366220991">
      <w:bodyDiv w:val="1"/>
      <w:marLeft w:val="0"/>
      <w:marRight w:val="0"/>
      <w:marTop w:val="0"/>
      <w:marBottom w:val="0"/>
      <w:divBdr>
        <w:top w:val="none" w:sz="0" w:space="0" w:color="auto"/>
        <w:left w:val="none" w:sz="0" w:space="0" w:color="auto"/>
        <w:bottom w:val="none" w:sz="0" w:space="0" w:color="auto"/>
        <w:right w:val="none" w:sz="0" w:space="0" w:color="auto"/>
      </w:divBdr>
    </w:div>
    <w:div w:id="767233962">
      <w:bodyDiv w:val="1"/>
      <w:marLeft w:val="0"/>
      <w:marRight w:val="0"/>
      <w:marTop w:val="0"/>
      <w:marBottom w:val="0"/>
      <w:divBdr>
        <w:top w:val="none" w:sz="0" w:space="0" w:color="auto"/>
        <w:left w:val="none" w:sz="0" w:space="0" w:color="auto"/>
        <w:bottom w:val="none" w:sz="0" w:space="0" w:color="auto"/>
        <w:right w:val="none" w:sz="0" w:space="0" w:color="auto"/>
      </w:divBdr>
    </w:div>
    <w:div w:id="836725106">
      <w:bodyDiv w:val="1"/>
      <w:marLeft w:val="0"/>
      <w:marRight w:val="0"/>
      <w:marTop w:val="0"/>
      <w:marBottom w:val="0"/>
      <w:divBdr>
        <w:top w:val="none" w:sz="0" w:space="0" w:color="auto"/>
        <w:left w:val="none" w:sz="0" w:space="0" w:color="auto"/>
        <w:bottom w:val="none" w:sz="0" w:space="0" w:color="auto"/>
        <w:right w:val="none" w:sz="0" w:space="0" w:color="auto"/>
      </w:divBdr>
    </w:div>
    <w:div w:id="1110006525">
      <w:bodyDiv w:val="1"/>
      <w:marLeft w:val="0"/>
      <w:marRight w:val="0"/>
      <w:marTop w:val="0"/>
      <w:marBottom w:val="0"/>
      <w:divBdr>
        <w:top w:val="none" w:sz="0" w:space="0" w:color="auto"/>
        <w:left w:val="none" w:sz="0" w:space="0" w:color="auto"/>
        <w:bottom w:val="none" w:sz="0" w:space="0" w:color="auto"/>
        <w:right w:val="none" w:sz="0" w:space="0" w:color="auto"/>
      </w:divBdr>
      <w:divsChild>
        <w:div w:id="641471059">
          <w:marLeft w:val="0"/>
          <w:marRight w:val="0"/>
          <w:marTop w:val="0"/>
          <w:marBottom w:val="0"/>
          <w:divBdr>
            <w:top w:val="single" w:sz="2" w:space="0" w:color="D9D9E3"/>
            <w:left w:val="single" w:sz="2" w:space="0" w:color="D9D9E3"/>
            <w:bottom w:val="single" w:sz="2" w:space="0" w:color="D9D9E3"/>
            <w:right w:val="single" w:sz="2" w:space="0" w:color="D9D9E3"/>
          </w:divBdr>
          <w:divsChild>
            <w:div w:id="1100296053">
              <w:marLeft w:val="0"/>
              <w:marRight w:val="0"/>
              <w:marTop w:val="0"/>
              <w:marBottom w:val="0"/>
              <w:divBdr>
                <w:top w:val="single" w:sz="2" w:space="0" w:color="D9D9E3"/>
                <w:left w:val="single" w:sz="2" w:space="0" w:color="D9D9E3"/>
                <w:bottom w:val="single" w:sz="2" w:space="0" w:color="D9D9E3"/>
                <w:right w:val="single" w:sz="2" w:space="0" w:color="D9D9E3"/>
              </w:divBdr>
              <w:divsChild>
                <w:div w:id="175730277">
                  <w:marLeft w:val="0"/>
                  <w:marRight w:val="0"/>
                  <w:marTop w:val="0"/>
                  <w:marBottom w:val="0"/>
                  <w:divBdr>
                    <w:top w:val="single" w:sz="2" w:space="0" w:color="D9D9E3"/>
                    <w:left w:val="single" w:sz="2" w:space="0" w:color="D9D9E3"/>
                    <w:bottom w:val="single" w:sz="2" w:space="0" w:color="D9D9E3"/>
                    <w:right w:val="single" w:sz="2" w:space="0" w:color="D9D9E3"/>
                  </w:divBdr>
                  <w:divsChild>
                    <w:div w:id="554581277">
                      <w:marLeft w:val="0"/>
                      <w:marRight w:val="0"/>
                      <w:marTop w:val="0"/>
                      <w:marBottom w:val="0"/>
                      <w:divBdr>
                        <w:top w:val="single" w:sz="2" w:space="0" w:color="D9D9E3"/>
                        <w:left w:val="single" w:sz="2" w:space="0" w:color="D9D9E3"/>
                        <w:bottom w:val="single" w:sz="2" w:space="0" w:color="D9D9E3"/>
                        <w:right w:val="single" w:sz="2" w:space="0" w:color="D9D9E3"/>
                      </w:divBdr>
                      <w:divsChild>
                        <w:div w:id="1234193471">
                          <w:marLeft w:val="0"/>
                          <w:marRight w:val="0"/>
                          <w:marTop w:val="0"/>
                          <w:marBottom w:val="0"/>
                          <w:divBdr>
                            <w:top w:val="single" w:sz="2" w:space="0" w:color="auto"/>
                            <w:left w:val="single" w:sz="2" w:space="0" w:color="auto"/>
                            <w:bottom w:val="single" w:sz="6" w:space="0" w:color="auto"/>
                            <w:right w:val="single" w:sz="2" w:space="0" w:color="auto"/>
                          </w:divBdr>
                          <w:divsChild>
                            <w:div w:id="895819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006948">
                                  <w:marLeft w:val="0"/>
                                  <w:marRight w:val="0"/>
                                  <w:marTop w:val="0"/>
                                  <w:marBottom w:val="0"/>
                                  <w:divBdr>
                                    <w:top w:val="single" w:sz="2" w:space="0" w:color="D9D9E3"/>
                                    <w:left w:val="single" w:sz="2" w:space="0" w:color="D9D9E3"/>
                                    <w:bottom w:val="single" w:sz="2" w:space="0" w:color="D9D9E3"/>
                                    <w:right w:val="single" w:sz="2" w:space="0" w:color="D9D9E3"/>
                                  </w:divBdr>
                                  <w:divsChild>
                                    <w:div w:id="136996156">
                                      <w:marLeft w:val="0"/>
                                      <w:marRight w:val="0"/>
                                      <w:marTop w:val="0"/>
                                      <w:marBottom w:val="0"/>
                                      <w:divBdr>
                                        <w:top w:val="single" w:sz="2" w:space="0" w:color="D9D9E3"/>
                                        <w:left w:val="single" w:sz="2" w:space="0" w:color="D9D9E3"/>
                                        <w:bottom w:val="single" w:sz="2" w:space="0" w:color="D9D9E3"/>
                                        <w:right w:val="single" w:sz="2" w:space="0" w:color="D9D9E3"/>
                                      </w:divBdr>
                                      <w:divsChild>
                                        <w:div w:id="685526121">
                                          <w:marLeft w:val="0"/>
                                          <w:marRight w:val="0"/>
                                          <w:marTop w:val="0"/>
                                          <w:marBottom w:val="0"/>
                                          <w:divBdr>
                                            <w:top w:val="single" w:sz="2" w:space="0" w:color="D9D9E3"/>
                                            <w:left w:val="single" w:sz="2" w:space="0" w:color="D9D9E3"/>
                                            <w:bottom w:val="single" w:sz="2" w:space="0" w:color="D9D9E3"/>
                                            <w:right w:val="single" w:sz="2" w:space="0" w:color="D9D9E3"/>
                                          </w:divBdr>
                                          <w:divsChild>
                                            <w:div w:id="114952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5004380">
          <w:marLeft w:val="0"/>
          <w:marRight w:val="0"/>
          <w:marTop w:val="0"/>
          <w:marBottom w:val="0"/>
          <w:divBdr>
            <w:top w:val="none" w:sz="0" w:space="0" w:color="auto"/>
            <w:left w:val="none" w:sz="0" w:space="0" w:color="auto"/>
            <w:bottom w:val="none" w:sz="0" w:space="0" w:color="auto"/>
            <w:right w:val="none" w:sz="0" w:space="0" w:color="auto"/>
          </w:divBdr>
        </w:div>
      </w:divsChild>
    </w:div>
    <w:div w:id="1384870905">
      <w:bodyDiv w:val="1"/>
      <w:marLeft w:val="0"/>
      <w:marRight w:val="0"/>
      <w:marTop w:val="0"/>
      <w:marBottom w:val="0"/>
      <w:divBdr>
        <w:top w:val="none" w:sz="0" w:space="0" w:color="auto"/>
        <w:left w:val="none" w:sz="0" w:space="0" w:color="auto"/>
        <w:bottom w:val="none" w:sz="0" w:space="0" w:color="auto"/>
        <w:right w:val="none" w:sz="0" w:space="0" w:color="auto"/>
      </w:divBdr>
      <w:divsChild>
        <w:div w:id="1424377021">
          <w:marLeft w:val="0"/>
          <w:marRight w:val="0"/>
          <w:marTop w:val="0"/>
          <w:marBottom w:val="0"/>
          <w:divBdr>
            <w:top w:val="single" w:sz="2" w:space="0" w:color="D9D9E3"/>
            <w:left w:val="single" w:sz="2" w:space="0" w:color="D9D9E3"/>
            <w:bottom w:val="single" w:sz="2" w:space="0" w:color="D9D9E3"/>
            <w:right w:val="single" w:sz="2" w:space="0" w:color="D9D9E3"/>
          </w:divBdr>
          <w:divsChild>
            <w:div w:id="1001353229">
              <w:marLeft w:val="0"/>
              <w:marRight w:val="0"/>
              <w:marTop w:val="0"/>
              <w:marBottom w:val="0"/>
              <w:divBdr>
                <w:top w:val="single" w:sz="2" w:space="0" w:color="D9D9E3"/>
                <w:left w:val="single" w:sz="2" w:space="0" w:color="D9D9E3"/>
                <w:bottom w:val="single" w:sz="2" w:space="0" w:color="D9D9E3"/>
                <w:right w:val="single" w:sz="2" w:space="0" w:color="D9D9E3"/>
              </w:divBdr>
              <w:divsChild>
                <w:div w:id="1176185530">
                  <w:marLeft w:val="0"/>
                  <w:marRight w:val="0"/>
                  <w:marTop w:val="0"/>
                  <w:marBottom w:val="0"/>
                  <w:divBdr>
                    <w:top w:val="single" w:sz="2" w:space="0" w:color="D9D9E3"/>
                    <w:left w:val="single" w:sz="2" w:space="0" w:color="D9D9E3"/>
                    <w:bottom w:val="single" w:sz="2" w:space="0" w:color="D9D9E3"/>
                    <w:right w:val="single" w:sz="2" w:space="0" w:color="D9D9E3"/>
                  </w:divBdr>
                  <w:divsChild>
                    <w:div w:id="2023316398">
                      <w:marLeft w:val="0"/>
                      <w:marRight w:val="0"/>
                      <w:marTop w:val="0"/>
                      <w:marBottom w:val="0"/>
                      <w:divBdr>
                        <w:top w:val="single" w:sz="2" w:space="0" w:color="D9D9E3"/>
                        <w:left w:val="single" w:sz="2" w:space="0" w:color="D9D9E3"/>
                        <w:bottom w:val="single" w:sz="2" w:space="0" w:color="D9D9E3"/>
                        <w:right w:val="single" w:sz="2" w:space="0" w:color="D9D9E3"/>
                      </w:divBdr>
                      <w:divsChild>
                        <w:div w:id="246379605">
                          <w:marLeft w:val="0"/>
                          <w:marRight w:val="0"/>
                          <w:marTop w:val="0"/>
                          <w:marBottom w:val="0"/>
                          <w:divBdr>
                            <w:top w:val="single" w:sz="2" w:space="0" w:color="auto"/>
                            <w:left w:val="single" w:sz="2" w:space="0" w:color="auto"/>
                            <w:bottom w:val="single" w:sz="6" w:space="0" w:color="auto"/>
                            <w:right w:val="single" w:sz="2" w:space="0" w:color="auto"/>
                          </w:divBdr>
                          <w:divsChild>
                            <w:div w:id="602299649">
                              <w:marLeft w:val="0"/>
                              <w:marRight w:val="0"/>
                              <w:marTop w:val="100"/>
                              <w:marBottom w:val="100"/>
                              <w:divBdr>
                                <w:top w:val="single" w:sz="2" w:space="0" w:color="D9D9E3"/>
                                <w:left w:val="single" w:sz="2" w:space="0" w:color="D9D9E3"/>
                                <w:bottom w:val="single" w:sz="2" w:space="0" w:color="D9D9E3"/>
                                <w:right w:val="single" w:sz="2" w:space="0" w:color="D9D9E3"/>
                              </w:divBdr>
                              <w:divsChild>
                                <w:div w:id="361366412">
                                  <w:marLeft w:val="0"/>
                                  <w:marRight w:val="0"/>
                                  <w:marTop w:val="0"/>
                                  <w:marBottom w:val="0"/>
                                  <w:divBdr>
                                    <w:top w:val="single" w:sz="2" w:space="0" w:color="D9D9E3"/>
                                    <w:left w:val="single" w:sz="2" w:space="0" w:color="D9D9E3"/>
                                    <w:bottom w:val="single" w:sz="2" w:space="0" w:color="D9D9E3"/>
                                    <w:right w:val="single" w:sz="2" w:space="0" w:color="D9D9E3"/>
                                  </w:divBdr>
                                  <w:divsChild>
                                    <w:div w:id="516113610">
                                      <w:marLeft w:val="0"/>
                                      <w:marRight w:val="0"/>
                                      <w:marTop w:val="0"/>
                                      <w:marBottom w:val="0"/>
                                      <w:divBdr>
                                        <w:top w:val="single" w:sz="2" w:space="0" w:color="D9D9E3"/>
                                        <w:left w:val="single" w:sz="2" w:space="0" w:color="D9D9E3"/>
                                        <w:bottom w:val="single" w:sz="2" w:space="0" w:color="D9D9E3"/>
                                        <w:right w:val="single" w:sz="2" w:space="0" w:color="D9D9E3"/>
                                      </w:divBdr>
                                      <w:divsChild>
                                        <w:div w:id="697775809">
                                          <w:marLeft w:val="0"/>
                                          <w:marRight w:val="0"/>
                                          <w:marTop w:val="0"/>
                                          <w:marBottom w:val="0"/>
                                          <w:divBdr>
                                            <w:top w:val="single" w:sz="2" w:space="0" w:color="D9D9E3"/>
                                            <w:left w:val="single" w:sz="2" w:space="0" w:color="D9D9E3"/>
                                            <w:bottom w:val="single" w:sz="2" w:space="0" w:color="D9D9E3"/>
                                            <w:right w:val="single" w:sz="2" w:space="0" w:color="D9D9E3"/>
                                          </w:divBdr>
                                          <w:divsChild>
                                            <w:div w:id="1839347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017853">
          <w:marLeft w:val="0"/>
          <w:marRight w:val="0"/>
          <w:marTop w:val="0"/>
          <w:marBottom w:val="0"/>
          <w:divBdr>
            <w:top w:val="none" w:sz="0" w:space="0" w:color="auto"/>
            <w:left w:val="none" w:sz="0" w:space="0" w:color="auto"/>
            <w:bottom w:val="none" w:sz="0" w:space="0" w:color="auto"/>
            <w:right w:val="none" w:sz="0" w:space="0" w:color="auto"/>
          </w:divBdr>
        </w:div>
      </w:divsChild>
    </w:div>
    <w:div w:id="151349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google.com/spreadsheets/d/1Rkxoxnv-"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4418D-E750-42AA-BA40-06CD0DB5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2100</Words>
  <Characters>11972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Nilesh Kumar</cp:lastModifiedBy>
  <cp:revision>3</cp:revision>
  <dcterms:created xsi:type="dcterms:W3CDTF">2023-04-12T17:20:00Z</dcterms:created>
  <dcterms:modified xsi:type="dcterms:W3CDTF">2023-11-03T17:55:00Z</dcterms:modified>
</cp:coreProperties>
</file>