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CEC3F" w14:textId="012F18A9" w:rsidR="00746056" w:rsidRDefault="00512D9B" w:rsidP="00512D9B">
      <w:pPr>
        <w:jc w:val="center"/>
      </w:pPr>
      <w:r>
        <w:rPr>
          <w:rFonts w:ascii="TimesNewRomanPS-BoldMT" w:eastAsia="TimesNewRomanPS-BoldMT" w:hAnsi="TimesNewRomanPS-BoldMT" w:cs="TimesNewRomanPS-BoldMT"/>
          <w:b/>
          <w:bCs/>
          <w:color w:val="000000"/>
          <w:sz w:val="24"/>
          <w:szCs w:val="24"/>
          <w:lang w:bidi="ar"/>
        </w:rPr>
        <w:fldChar w:fldCharType="begin"/>
      </w:r>
      <w:r>
        <w:rPr>
          <w:rFonts w:ascii="TimesNewRomanPS-BoldMT" w:eastAsia="TimesNewRomanPS-BoldMT" w:hAnsi="TimesNewRomanPS-BoldMT" w:cs="TimesNewRomanPS-BoldMT"/>
          <w:b/>
          <w:bCs/>
          <w:color w:val="000000"/>
          <w:sz w:val="24"/>
          <w:szCs w:val="24"/>
          <w:lang w:bidi="ar"/>
        </w:rPr>
        <w:instrText>HYPERLINK "</w:instrText>
      </w:r>
      <w:r w:rsidRPr="00512D9B">
        <w:rPr>
          <w:rFonts w:ascii="TimesNewRomanPS-BoldMT" w:eastAsia="TimesNewRomanPS-BoldMT" w:hAnsi="TimesNewRomanPS-BoldMT" w:cs="TimesNewRomanPS-BoldMT"/>
          <w:b/>
          <w:bCs/>
          <w:color w:val="000000"/>
          <w:sz w:val="24"/>
          <w:szCs w:val="24"/>
          <w:lang w:bidi="ar"/>
        </w:rPr>
        <w:instrText>https://github.com/mananvijay7/Medical-Prescription-Delivery-System-DMDD-Group14</w:instrText>
      </w:r>
      <w:r>
        <w:rPr>
          <w:rFonts w:ascii="TimesNewRomanPS-BoldMT" w:eastAsia="TimesNewRomanPS-BoldMT" w:hAnsi="TimesNewRomanPS-BoldMT" w:cs="TimesNewRomanPS-BoldMT"/>
          <w:b/>
          <w:bCs/>
          <w:color w:val="000000"/>
          <w:sz w:val="24"/>
          <w:szCs w:val="24"/>
          <w:lang w:bidi="ar"/>
        </w:rPr>
        <w:instrText>"</w:instrText>
      </w:r>
      <w:r>
        <w:rPr>
          <w:rFonts w:ascii="TimesNewRomanPS-BoldMT" w:eastAsia="TimesNewRomanPS-BoldMT" w:hAnsi="TimesNewRomanPS-BoldMT" w:cs="TimesNewRomanPS-BoldMT"/>
          <w:b/>
          <w:bCs/>
          <w:color w:val="000000"/>
          <w:sz w:val="24"/>
          <w:szCs w:val="24"/>
          <w:lang w:bidi="ar"/>
        </w:rPr>
        <w:fldChar w:fldCharType="separate"/>
      </w:r>
      <w:r w:rsidRPr="00B81C57">
        <w:rPr>
          <w:rStyle w:val="Hyperlink"/>
          <w:rFonts w:ascii="TimesNewRomanPS-BoldMT" w:eastAsia="TimesNewRomanPS-BoldMT" w:hAnsi="TimesNewRomanPS-BoldMT" w:cs="TimesNewRomanPS-BoldMT"/>
          <w:b/>
          <w:bCs/>
          <w:sz w:val="24"/>
          <w:szCs w:val="24"/>
          <w:lang w:bidi="ar"/>
        </w:rPr>
        <w:t>https://github.com/mananvijay7/Medical-Prescription-Delivery-System-DMDD-Group14</w:t>
      </w:r>
      <w:r>
        <w:rPr>
          <w:rFonts w:ascii="TimesNewRomanPS-BoldMT" w:eastAsia="TimesNewRomanPS-BoldMT" w:hAnsi="TimesNewRomanPS-BoldMT" w:cs="TimesNewRomanPS-BoldMT"/>
          <w:b/>
          <w:bCs/>
          <w:color w:val="000000"/>
          <w:sz w:val="24"/>
          <w:szCs w:val="24"/>
          <w:lang w:bidi="ar"/>
        </w:rPr>
        <w:fldChar w:fldCharType="end"/>
      </w:r>
      <w:r>
        <w:rPr>
          <w:rFonts w:ascii="TimesNewRomanPS-BoldMT" w:eastAsia="TimesNewRomanPS-BoldMT" w:hAnsi="TimesNewRomanPS-BoldMT" w:cs="TimesNewRomanPS-BoldMT"/>
          <w:b/>
          <w:bCs/>
          <w:color w:val="000000"/>
          <w:sz w:val="24"/>
          <w:szCs w:val="24"/>
          <w:lang w:bidi="ar"/>
        </w:rPr>
        <w:br/>
      </w:r>
      <w:r>
        <w:rPr>
          <w:rFonts w:ascii="TimesNewRomanPS-BoldMT" w:eastAsia="TimesNewRomanPS-BoldMT" w:hAnsi="TimesNewRomanPS-BoldMT" w:cs="TimesNewRomanPS-BoldMT"/>
          <w:b/>
          <w:bCs/>
          <w:color w:val="000000"/>
          <w:sz w:val="24"/>
          <w:szCs w:val="24"/>
          <w:lang w:bidi="ar"/>
        </w:rPr>
        <w:br/>
      </w:r>
      <w:r w:rsidR="00000000">
        <w:rPr>
          <w:rFonts w:ascii="TimesNewRomanPS-BoldMT" w:eastAsia="TimesNewRomanPS-BoldMT" w:hAnsi="TimesNewRomanPS-BoldMT" w:cs="TimesNewRomanPS-BoldMT"/>
          <w:b/>
          <w:bCs/>
          <w:color w:val="000000"/>
          <w:sz w:val="24"/>
          <w:szCs w:val="24"/>
          <w:lang w:bidi="ar"/>
        </w:rPr>
        <w:t>DATA MANAGEMENT AND DATABASE DESIGN</w:t>
      </w:r>
      <w:r>
        <w:t xml:space="preserve"> </w:t>
      </w:r>
      <w:r w:rsidR="00000000">
        <w:rPr>
          <w:rFonts w:ascii="TimesNewRomanPS-BoldMT" w:eastAsia="TimesNewRomanPS-BoldMT" w:hAnsi="TimesNewRomanPS-BoldMT" w:cs="TimesNewRomanPS-BoldMT"/>
          <w:b/>
          <w:bCs/>
          <w:color w:val="000000"/>
          <w:sz w:val="24"/>
          <w:szCs w:val="24"/>
          <w:lang w:bidi="ar"/>
        </w:rPr>
        <w:t>PROJECT-P2</w:t>
      </w:r>
      <w:r>
        <w:t xml:space="preserve"> </w:t>
      </w:r>
      <w:r w:rsidR="00000000">
        <w:rPr>
          <w:rFonts w:ascii="TimesNewRomanPS-BoldMT" w:eastAsia="TimesNewRomanPS-BoldMT" w:hAnsi="TimesNewRomanPS-BoldMT" w:cs="TimesNewRomanPS-BoldMT"/>
          <w:b/>
          <w:bCs/>
          <w:color w:val="000000"/>
          <w:sz w:val="24"/>
          <w:szCs w:val="24"/>
          <w:lang w:bidi="ar"/>
        </w:rPr>
        <w:t>DATABASE DESIGN DOCUMENT</w:t>
      </w:r>
    </w:p>
    <w:p w14:paraId="361FCD55" w14:textId="77777777" w:rsidR="00746056" w:rsidRDefault="00000000" w:rsidP="00512D9B">
      <w:pPr>
        <w:jc w:val="center"/>
        <w:rPr>
          <w:rFonts w:ascii="TimesNewRomanPS-BoldMT" w:eastAsia="TimesNewRomanPS-BoldMT" w:hAnsi="TimesNewRomanPS-BoldMT"/>
          <w:b/>
          <w:bCs/>
          <w:color w:val="000000"/>
          <w:sz w:val="24"/>
          <w:szCs w:val="24"/>
        </w:rPr>
      </w:pPr>
      <w:r>
        <w:rPr>
          <w:rFonts w:ascii="TimesNewRomanPS-BoldMT" w:eastAsia="TimesNewRomanPS-BoldMT" w:hAnsi="TimesNewRomanPS-BoldMT"/>
          <w:b/>
          <w:bCs/>
          <w:color w:val="000000"/>
          <w:sz w:val="24"/>
          <w:szCs w:val="24"/>
        </w:rPr>
        <w:t>Medical-Prescription-Delivery-System-Group14</w:t>
      </w:r>
    </w:p>
    <w:p w14:paraId="7D15024D" w14:textId="77777777" w:rsidR="00746056" w:rsidRDefault="00746056">
      <w:pPr>
        <w:ind w:firstLineChars="550" w:firstLine="1346"/>
        <w:rPr>
          <w:rFonts w:ascii="TimesNewRomanPS-BoldMT" w:eastAsia="TimesNewRomanPS-BoldMT" w:hAnsi="TimesNewRomanPS-BoldMT"/>
          <w:b/>
          <w:bCs/>
          <w:color w:val="000000"/>
          <w:sz w:val="24"/>
          <w:szCs w:val="24"/>
        </w:rPr>
      </w:pPr>
    </w:p>
    <w:p w14:paraId="2A064EAB" w14:textId="77777777" w:rsidR="00746056" w:rsidRDefault="00746056">
      <w:pPr>
        <w:ind w:firstLineChars="550" w:firstLine="1346"/>
        <w:rPr>
          <w:rFonts w:ascii="TimesNewRomanPS-BoldMT" w:eastAsia="TimesNewRomanPS-BoldMT" w:hAnsi="TimesNewRomanPS-BoldMT"/>
          <w:b/>
          <w:bCs/>
          <w:color w:val="000000"/>
          <w:sz w:val="24"/>
          <w:szCs w:val="24"/>
        </w:rPr>
      </w:pPr>
    </w:p>
    <w:p w14:paraId="4F04B1FD" w14:textId="77777777" w:rsidR="00746056" w:rsidRDefault="00746056">
      <w:pPr>
        <w:rPr>
          <w:rFonts w:ascii="TimesNewRomanPS-BoldMT" w:eastAsia="TimesNewRomanPS-BoldMT" w:hAnsi="TimesNewRomanPS-BoldMT"/>
          <w:b/>
          <w:bCs/>
          <w:color w:val="000000"/>
          <w:sz w:val="24"/>
          <w:szCs w:val="24"/>
        </w:rPr>
      </w:pPr>
    </w:p>
    <w:p w14:paraId="022D15C6" w14:textId="77777777" w:rsidR="00746056" w:rsidRDefault="00000000">
      <w:pPr>
        <w:rPr>
          <w:rFonts w:ascii="Segoe UI" w:eastAsia="Segoe UI" w:hAnsi="Segoe UI" w:cs="Segoe UI"/>
          <w:color w:val="0D0D0D"/>
          <w:sz w:val="19"/>
          <w:szCs w:val="19"/>
          <w:shd w:val="clear" w:color="auto" w:fill="FFFFFF"/>
        </w:rPr>
      </w:pPr>
      <w:r>
        <w:rPr>
          <w:rFonts w:ascii="TimesNewRomanPS-BoldMT" w:eastAsia="TimesNewRomanPS-BoldMT" w:hAnsi="TimesNewRomanPS-BoldMT"/>
          <w:b/>
          <w:bCs/>
          <w:color w:val="000000"/>
          <w:sz w:val="24"/>
          <w:szCs w:val="24"/>
          <w:u w:val="single"/>
          <w:lang w:val="en-IN"/>
        </w:rPr>
        <w:t>Project Description:</w:t>
      </w:r>
      <w:r>
        <w:rPr>
          <w:rFonts w:ascii="TimesNewRomanPS-BoldMT" w:eastAsia="TimesNewRomanPS-BoldMT" w:hAnsi="TimesNewRomanPS-BoldMT"/>
          <w:b/>
          <w:bCs/>
          <w:color w:val="000000"/>
          <w:sz w:val="24"/>
          <w:szCs w:val="24"/>
          <w:u w:val="single"/>
          <w:lang w:val="en-IN"/>
        </w:rPr>
        <w:br/>
      </w:r>
      <w:r>
        <w:rPr>
          <w:rFonts w:ascii="TimesNewRomanPS-BoldMT" w:eastAsia="TimesNewRomanPS-BoldMT" w:hAnsi="TimesNewRomanPS-BoldMT"/>
          <w:b/>
          <w:bCs/>
          <w:color w:val="000000"/>
          <w:sz w:val="24"/>
          <w:szCs w:val="24"/>
          <w:u w:val="single"/>
          <w:lang w:val="en-IN"/>
        </w:rPr>
        <w:br/>
      </w:r>
      <w:r>
        <w:rPr>
          <w:rFonts w:ascii="Segoe UI" w:eastAsia="Segoe UI" w:hAnsi="Segoe UI" w:cs="Segoe UI"/>
          <w:color w:val="0D0D0D"/>
          <w:sz w:val="19"/>
          <w:szCs w:val="19"/>
          <w:shd w:val="clear" w:color="auto" w:fill="FFFFFF"/>
        </w:rPr>
        <w:t>The Medical Prescription Delivery System integrates with existing healthcare management systems to create a comprehensive database management system for medical prescriptions. This system allows patients to view and place prescription orders online, browse medication options, customize their orders with dosage and quantity specifications, and securely pay for their prescriptions. The platform also supports generating reports on total prescriptions filled per day.</w:t>
      </w:r>
    </w:p>
    <w:p w14:paraId="16A8FEC3" w14:textId="77777777" w:rsidR="00746056" w:rsidRDefault="00746056">
      <w:pPr>
        <w:rPr>
          <w:rFonts w:ascii="Segoe UI" w:eastAsia="Segoe UI" w:hAnsi="Segoe UI" w:cs="Segoe UI"/>
          <w:color w:val="0D0D0D"/>
          <w:sz w:val="19"/>
          <w:szCs w:val="19"/>
          <w:shd w:val="clear" w:color="auto" w:fill="FFFFFF"/>
        </w:rPr>
      </w:pPr>
    </w:p>
    <w:p w14:paraId="6C422A4C" w14:textId="77777777" w:rsidR="00746056" w:rsidRDefault="00746056">
      <w:pPr>
        <w:rPr>
          <w:rFonts w:ascii="Segoe UI" w:eastAsia="Segoe UI" w:hAnsi="Segoe UI" w:cs="Segoe UI"/>
          <w:color w:val="0D0D0D"/>
          <w:sz w:val="19"/>
          <w:szCs w:val="19"/>
          <w:shd w:val="clear" w:color="auto" w:fill="FFFFFF"/>
        </w:rPr>
      </w:pPr>
    </w:p>
    <w:p w14:paraId="415DA3F0" w14:textId="77777777" w:rsidR="00746056" w:rsidRDefault="00000000">
      <w:r>
        <w:br/>
      </w:r>
      <w:r>
        <w:rPr>
          <w:noProof/>
        </w:rPr>
        <w:drawing>
          <wp:inline distT="0" distB="0" distL="114300" distR="114300" wp14:anchorId="2D4E8F63" wp14:editId="39DF9F0F">
            <wp:extent cx="5288280" cy="459105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88280" cy="4591050"/>
                    </a:xfrm>
                    <a:prstGeom prst="rect">
                      <a:avLst/>
                    </a:prstGeom>
                    <a:noFill/>
                    <a:ln>
                      <a:noFill/>
                    </a:ln>
                  </pic:spPr>
                </pic:pic>
              </a:graphicData>
            </a:graphic>
          </wp:inline>
        </w:drawing>
      </w:r>
    </w:p>
    <w:p w14:paraId="40671178" w14:textId="77777777" w:rsidR="00746056" w:rsidRDefault="00746056"/>
    <w:p w14:paraId="4D15F5EB" w14:textId="77777777" w:rsidR="00746056" w:rsidRDefault="00746056"/>
    <w:p w14:paraId="5E882398" w14:textId="77777777" w:rsidR="00746056" w:rsidRDefault="00746056"/>
    <w:p w14:paraId="27CA554A" w14:textId="77777777" w:rsidR="00746056" w:rsidRDefault="00746056"/>
    <w:p w14:paraId="1836ADE9" w14:textId="77777777" w:rsidR="00746056" w:rsidRDefault="00746056"/>
    <w:p w14:paraId="04BA75B3" w14:textId="77777777" w:rsidR="00746056" w:rsidRDefault="00746056"/>
    <w:p w14:paraId="00421465" w14:textId="77777777" w:rsidR="00746056" w:rsidRDefault="00746056"/>
    <w:p w14:paraId="02151B4C" w14:textId="77777777" w:rsidR="00746056" w:rsidRDefault="00746056"/>
    <w:p w14:paraId="7EC4D35A" w14:textId="77777777" w:rsidR="00746056" w:rsidRDefault="00746056"/>
    <w:p w14:paraId="5FED1A5E" w14:textId="77777777" w:rsidR="00746056" w:rsidRDefault="00746056"/>
    <w:p w14:paraId="26197DB6" w14:textId="77777777" w:rsidR="00746056" w:rsidRDefault="00746056"/>
    <w:p w14:paraId="3AF888BB" w14:textId="77777777" w:rsidR="00746056" w:rsidRDefault="00746056"/>
    <w:p w14:paraId="6BA25110" w14:textId="77777777" w:rsidR="00746056" w:rsidRDefault="00000000">
      <w:pPr>
        <w:rPr>
          <w:sz w:val="40"/>
          <w:szCs w:val="40"/>
        </w:rPr>
      </w:pPr>
      <w:r>
        <w:rPr>
          <w:b/>
          <w:bCs/>
          <w:sz w:val="40"/>
          <w:szCs w:val="40"/>
          <w:u w:val="single"/>
        </w:rPr>
        <w:t>Key Database Design Decisions</w:t>
      </w:r>
      <w:r>
        <w:rPr>
          <w:sz w:val="40"/>
          <w:szCs w:val="40"/>
        </w:rPr>
        <w:t>:</w:t>
      </w:r>
    </w:p>
    <w:p w14:paraId="4D0CB891" w14:textId="77777777" w:rsidR="00746056" w:rsidRDefault="00000000">
      <w:pPr>
        <w:rPr>
          <w:sz w:val="24"/>
          <w:szCs w:val="24"/>
        </w:rPr>
      </w:pPr>
      <w:r>
        <w:rPr>
          <w:b/>
          <w:bCs/>
          <w:sz w:val="24"/>
          <w:szCs w:val="24"/>
          <w:u w:val="single"/>
        </w:rPr>
        <w:t>Entities</w:t>
      </w:r>
      <w:r>
        <w:rPr>
          <w:sz w:val="24"/>
          <w:szCs w:val="24"/>
        </w:rPr>
        <w:t>:</w:t>
      </w:r>
    </w:p>
    <w:p w14:paraId="7C115FC6" w14:textId="77777777" w:rsidR="00746056" w:rsidRDefault="00746056">
      <w:pPr>
        <w:rPr>
          <w:sz w:val="24"/>
          <w:szCs w:val="24"/>
        </w:rPr>
      </w:pPr>
    </w:p>
    <w:p w14:paraId="41942B9C" w14:textId="4398CD26" w:rsidR="00746056" w:rsidRDefault="004A4E71">
      <w:pPr>
        <w:rPr>
          <w:sz w:val="24"/>
          <w:szCs w:val="24"/>
        </w:rPr>
      </w:pPr>
      <w:r>
        <w:rPr>
          <w:b/>
          <w:bCs/>
          <w:sz w:val="24"/>
          <w:szCs w:val="24"/>
        </w:rPr>
        <w:t>Customer</w:t>
      </w:r>
      <w:r>
        <w:rPr>
          <w:sz w:val="24"/>
          <w:szCs w:val="24"/>
        </w:rPr>
        <w:t>: Places prescription orders through the online application.</w:t>
      </w:r>
    </w:p>
    <w:p w14:paraId="6C59E319" w14:textId="77777777" w:rsidR="00746056" w:rsidRDefault="00746056">
      <w:pPr>
        <w:rPr>
          <w:sz w:val="24"/>
          <w:szCs w:val="24"/>
        </w:rPr>
      </w:pPr>
    </w:p>
    <w:p w14:paraId="4F6A37B5" w14:textId="0D2566A8" w:rsidR="00746056" w:rsidRDefault="004A4E71">
      <w:pPr>
        <w:rPr>
          <w:sz w:val="24"/>
          <w:szCs w:val="24"/>
        </w:rPr>
      </w:pPr>
      <w:r>
        <w:rPr>
          <w:b/>
          <w:bCs/>
          <w:sz w:val="24"/>
          <w:szCs w:val="24"/>
        </w:rPr>
        <w:t>Medical Shop</w:t>
      </w:r>
      <w:r>
        <w:rPr>
          <w:sz w:val="24"/>
          <w:szCs w:val="24"/>
        </w:rPr>
        <w:t>: Accepts orders from Customers and is responsible for the delivery.</w:t>
      </w:r>
    </w:p>
    <w:p w14:paraId="38E7FDBC" w14:textId="77777777" w:rsidR="00746056" w:rsidRDefault="00746056">
      <w:pPr>
        <w:rPr>
          <w:sz w:val="24"/>
          <w:szCs w:val="24"/>
        </w:rPr>
      </w:pPr>
    </w:p>
    <w:p w14:paraId="36FDED1D" w14:textId="6EDFE2E4" w:rsidR="00746056" w:rsidRDefault="00000000">
      <w:pPr>
        <w:rPr>
          <w:sz w:val="24"/>
          <w:szCs w:val="24"/>
        </w:rPr>
      </w:pPr>
      <w:r>
        <w:rPr>
          <w:b/>
          <w:bCs/>
          <w:sz w:val="24"/>
          <w:szCs w:val="24"/>
        </w:rPr>
        <w:t>Catalog</w:t>
      </w:r>
      <w:r>
        <w:rPr>
          <w:sz w:val="24"/>
          <w:szCs w:val="24"/>
        </w:rPr>
        <w:t>: Consists of all available medications, allowing patients to browse through options.</w:t>
      </w:r>
    </w:p>
    <w:p w14:paraId="467E46E1" w14:textId="77777777" w:rsidR="00746056" w:rsidRDefault="00746056">
      <w:pPr>
        <w:rPr>
          <w:sz w:val="24"/>
          <w:szCs w:val="24"/>
        </w:rPr>
      </w:pPr>
    </w:p>
    <w:p w14:paraId="7571FB4E" w14:textId="77777777" w:rsidR="00746056" w:rsidRDefault="00000000">
      <w:pPr>
        <w:rPr>
          <w:sz w:val="24"/>
          <w:szCs w:val="24"/>
        </w:rPr>
      </w:pPr>
      <w:r>
        <w:rPr>
          <w:b/>
          <w:bCs/>
          <w:sz w:val="24"/>
          <w:szCs w:val="24"/>
        </w:rPr>
        <w:t>Medication Item</w:t>
      </w:r>
      <w:r>
        <w:rPr>
          <w:sz w:val="24"/>
          <w:szCs w:val="24"/>
        </w:rPr>
        <w:t>: Specific medications available for order.</w:t>
      </w:r>
    </w:p>
    <w:p w14:paraId="30C2C9CF" w14:textId="77777777" w:rsidR="00746056" w:rsidRDefault="00746056">
      <w:pPr>
        <w:rPr>
          <w:sz w:val="24"/>
          <w:szCs w:val="24"/>
        </w:rPr>
      </w:pPr>
    </w:p>
    <w:p w14:paraId="3BC4E862" w14:textId="1E1036F2" w:rsidR="00746056" w:rsidRDefault="00000000">
      <w:pPr>
        <w:rPr>
          <w:sz w:val="24"/>
          <w:szCs w:val="24"/>
        </w:rPr>
      </w:pPr>
      <w:r>
        <w:rPr>
          <w:b/>
          <w:bCs/>
          <w:sz w:val="24"/>
          <w:szCs w:val="24"/>
        </w:rPr>
        <w:t>Order</w:t>
      </w:r>
      <w:r>
        <w:rPr>
          <w:sz w:val="24"/>
          <w:szCs w:val="24"/>
        </w:rPr>
        <w:t>: Placed by the patient and processed by the pharmacy.</w:t>
      </w:r>
    </w:p>
    <w:p w14:paraId="0C13DDCF" w14:textId="77777777" w:rsidR="00746056" w:rsidRDefault="00746056">
      <w:pPr>
        <w:rPr>
          <w:sz w:val="24"/>
          <w:szCs w:val="24"/>
        </w:rPr>
      </w:pPr>
    </w:p>
    <w:p w14:paraId="7130F862" w14:textId="77777777" w:rsidR="00746056" w:rsidRDefault="00000000">
      <w:pPr>
        <w:rPr>
          <w:sz w:val="24"/>
          <w:szCs w:val="24"/>
        </w:rPr>
      </w:pPr>
      <w:r>
        <w:rPr>
          <w:b/>
          <w:bCs/>
          <w:sz w:val="24"/>
          <w:szCs w:val="24"/>
        </w:rPr>
        <w:t>Order Item</w:t>
      </w:r>
      <w:r>
        <w:rPr>
          <w:sz w:val="24"/>
          <w:szCs w:val="24"/>
        </w:rPr>
        <w:t>: Specific quantity and dosage of the medication being ordered.</w:t>
      </w:r>
    </w:p>
    <w:p w14:paraId="7EB5AB8D" w14:textId="77777777" w:rsidR="00746056" w:rsidRDefault="00746056">
      <w:pPr>
        <w:rPr>
          <w:sz w:val="24"/>
          <w:szCs w:val="24"/>
        </w:rPr>
      </w:pPr>
    </w:p>
    <w:p w14:paraId="1A834C44" w14:textId="77777777" w:rsidR="00746056" w:rsidRDefault="00000000">
      <w:pPr>
        <w:rPr>
          <w:sz w:val="24"/>
          <w:szCs w:val="24"/>
        </w:rPr>
      </w:pPr>
      <w:r>
        <w:rPr>
          <w:b/>
          <w:bCs/>
          <w:sz w:val="24"/>
          <w:szCs w:val="24"/>
        </w:rPr>
        <w:t>Payment</w:t>
      </w:r>
      <w:r>
        <w:rPr>
          <w:sz w:val="24"/>
          <w:szCs w:val="24"/>
        </w:rPr>
        <w:t>: Made by the patient to the pharmacy through the app.</w:t>
      </w:r>
    </w:p>
    <w:p w14:paraId="3A1192E9" w14:textId="77777777" w:rsidR="00746056" w:rsidRDefault="00746056">
      <w:pPr>
        <w:rPr>
          <w:sz w:val="24"/>
          <w:szCs w:val="24"/>
        </w:rPr>
      </w:pPr>
    </w:p>
    <w:p w14:paraId="4F3DD60D" w14:textId="77777777" w:rsidR="00746056" w:rsidRDefault="00000000">
      <w:pPr>
        <w:rPr>
          <w:sz w:val="24"/>
          <w:szCs w:val="24"/>
        </w:rPr>
      </w:pPr>
      <w:r>
        <w:rPr>
          <w:b/>
          <w:bCs/>
          <w:sz w:val="24"/>
          <w:szCs w:val="24"/>
        </w:rPr>
        <w:t>Delivery</w:t>
      </w:r>
      <w:r>
        <w:rPr>
          <w:sz w:val="24"/>
          <w:szCs w:val="24"/>
        </w:rPr>
        <w:t>: Delivery of the medication order to the patient.</w:t>
      </w:r>
    </w:p>
    <w:p w14:paraId="12498FA9" w14:textId="77777777" w:rsidR="00746056" w:rsidRDefault="00746056">
      <w:pPr>
        <w:rPr>
          <w:sz w:val="24"/>
          <w:szCs w:val="24"/>
        </w:rPr>
      </w:pPr>
    </w:p>
    <w:p w14:paraId="2B18FF31" w14:textId="6A405886" w:rsidR="00746056" w:rsidRDefault="00000000">
      <w:pPr>
        <w:rPr>
          <w:sz w:val="24"/>
          <w:szCs w:val="24"/>
        </w:rPr>
      </w:pPr>
      <w:r>
        <w:rPr>
          <w:b/>
          <w:bCs/>
          <w:sz w:val="24"/>
          <w:szCs w:val="24"/>
        </w:rPr>
        <w:t>Delivery Person</w:t>
      </w:r>
      <w:r>
        <w:rPr>
          <w:sz w:val="24"/>
          <w:szCs w:val="24"/>
        </w:rPr>
        <w:t>: Delivers the order from the pharmacy to the patient.</w:t>
      </w:r>
    </w:p>
    <w:p w14:paraId="7902C880" w14:textId="77777777" w:rsidR="00746056" w:rsidRDefault="00746056">
      <w:pPr>
        <w:rPr>
          <w:sz w:val="24"/>
          <w:szCs w:val="24"/>
        </w:rPr>
      </w:pPr>
    </w:p>
    <w:p w14:paraId="7AD2BE33" w14:textId="77777777" w:rsidR="00746056" w:rsidRDefault="00000000">
      <w:pPr>
        <w:rPr>
          <w:sz w:val="24"/>
          <w:szCs w:val="24"/>
        </w:rPr>
      </w:pPr>
      <w:r>
        <w:rPr>
          <w:b/>
          <w:bCs/>
          <w:sz w:val="24"/>
          <w:szCs w:val="24"/>
        </w:rPr>
        <w:t>Transactions</w:t>
      </w:r>
      <w:r>
        <w:rPr>
          <w:sz w:val="24"/>
          <w:szCs w:val="24"/>
        </w:rPr>
        <w:t xml:space="preserve">: Records the number of prescriptions filled and tracks pharmacy </w:t>
      </w:r>
    </w:p>
    <w:p w14:paraId="01D7935B" w14:textId="77777777" w:rsidR="00746056" w:rsidRDefault="00000000">
      <w:pPr>
        <w:rPr>
          <w:sz w:val="24"/>
          <w:szCs w:val="24"/>
        </w:rPr>
      </w:pPr>
      <w:r>
        <w:rPr>
          <w:sz w:val="24"/>
          <w:szCs w:val="24"/>
        </w:rPr>
        <w:t>growth.</w:t>
      </w:r>
    </w:p>
    <w:p w14:paraId="463CC208" w14:textId="77777777" w:rsidR="00746056" w:rsidRDefault="00746056">
      <w:pPr>
        <w:rPr>
          <w:sz w:val="24"/>
          <w:szCs w:val="24"/>
        </w:rPr>
      </w:pPr>
    </w:p>
    <w:p w14:paraId="23EC7AB0" w14:textId="77777777" w:rsidR="00746056" w:rsidRDefault="00000000">
      <w:pPr>
        <w:rPr>
          <w:sz w:val="24"/>
          <w:szCs w:val="24"/>
        </w:rPr>
      </w:pPr>
      <w:r>
        <w:rPr>
          <w:b/>
          <w:bCs/>
          <w:sz w:val="24"/>
          <w:szCs w:val="24"/>
        </w:rPr>
        <w:t>Inventory</w:t>
      </w:r>
      <w:r>
        <w:rPr>
          <w:sz w:val="24"/>
          <w:szCs w:val="24"/>
        </w:rPr>
        <w:t>: Stocks medication to be supplied to the pharmacy.</w:t>
      </w:r>
    </w:p>
    <w:p w14:paraId="422B6AE2" w14:textId="77777777" w:rsidR="00746056" w:rsidRDefault="00746056">
      <w:pPr>
        <w:rPr>
          <w:sz w:val="24"/>
          <w:szCs w:val="24"/>
        </w:rPr>
      </w:pPr>
    </w:p>
    <w:p w14:paraId="16B03BBE" w14:textId="77777777" w:rsidR="00746056" w:rsidRDefault="00000000">
      <w:pPr>
        <w:rPr>
          <w:sz w:val="24"/>
          <w:szCs w:val="24"/>
        </w:rPr>
      </w:pPr>
      <w:r>
        <w:rPr>
          <w:b/>
          <w:bCs/>
          <w:sz w:val="24"/>
          <w:szCs w:val="24"/>
        </w:rPr>
        <w:t>Supplier</w:t>
      </w:r>
      <w:r>
        <w:rPr>
          <w:sz w:val="24"/>
          <w:szCs w:val="24"/>
        </w:rPr>
        <w:t>: Supplies medication from the inventory to the pharmacy.</w:t>
      </w:r>
    </w:p>
    <w:p w14:paraId="01F0A11F" w14:textId="77777777" w:rsidR="00746056" w:rsidRDefault="00746056">
      <w:pPr>
        <w:rPr>
          <w:sz w:val="24"/>
          <w:szCs w:val="24"/>
        </w:rPr>
      </w:pPr>
    </w:p>
    <w:p w14:paraId="0761E57A" w14:textId="77777777" w:rsidR="00746056" w:rsidRDefault="00000000">
      <w:pPr>
        <w:rPr>
          <w:sz w:val="24"/>
          <w:szCs w:val="24"/>
        </w:rPr>
      </w:pPr>
      <w:r>
        <w:rPr>
          <w:b/>
          <w:bCs/>
          <w:sz w:val="24"/>
          <w:szCs w:val="24"/>
        </w:rPr>
        <w:t>Supply Record</w:t>
      </w:r>
      <w:r>
        <w:rPr>
          <w:sz w:val="24"/>
          <w:szCs w:val="24"/>
        </w:rPr>
        <w:t>: An associative entity that records the transactions between the supplier and pharmacy.</w:t>
      </w:r>
    </w:p>
    <w:p w14:paraId="51AD2A2D" w14:textId="77777777" w:rsidR="00746056" w:rsidRDefault="00746056">
      <w:pPr>
        <w:rPr>
          <w:sz w:val="24"/>
          <w:szCs w:val="24"/>
        </w:rPr>
      </w:pPr>
    </w:p>
    <w:p w14:paraId="7B37DB4C" w14:textId="77777777" w:rsidR="00746056" w:rsidRDefault="00746056"/>
    <w:p w14:paraId="28E4F729" w14:textId="77777777" w:rsidR="00746056" w:rsidRDefault="00746056"/>
    <w:p w14:paraId="72EA9FCE" w14:textId="77777777" w:rsidR="00746056" w:rsidRDefault="00746056"/>
    <w:p w14:paraId="2E019FB8" w14:textId="77777777" w:rsidR="00746056" w:rsidRDefault="00746056"/>
    <w:p w14:paraId="0F590F51" w14:textId="77777777" w:rsidR="00746056" w:rsidRDefault="00746056"/>
    <w:p w14:paraId="66AD561D" w14:textId="77777777" w:rsidR="00746056" w:rsidRDefault="00746056"/>
    <w:p w14:paraId="22CD7F83" w14:textId="77777777" w:rsidR="00746056" w:rsidRDefault="00746056"/>
    <w:p w14:paraId="40A18A6C" w14:textId="77777777" w:rsidR="00746056" w:rsidRDefault="00746056"/>
    <w:p w14:paraId="1048362B" w14:textId="77777777" w:rsidR="00746056" w:rsidRDefault="00746056"/>
    <w:p w14:paraId="3D52B66F" w14:textId="77777777" w:rsidR="00746056" w:rsidRDefault="00746056"/>
    <w:p w14:paraId="292D9D9D" w14:textId="77777777" w:rsidR="00746056" w:rsidRDefault="00746056"/>
    <w:p w14:paraId="560448FB" w14:textId="77777777" w:rsidR="00746056" w:rsidRDefault="00746056"/>
    <w:p w14:paraId="7D70A0D1" w14:textId="77777777" w:rsidR="00746056" w:rsidRDefault="00746056"/>
    <w:p w14:paraId="64D677BF" w14:textId="77777777" w:rsidR="00746056" w:rsidRDefault="00746056"/>
    <w:p w14:paraId="12BCC3F7" w14:textId="77777777" w:rsidR="00746056" w:rsidRDefault="00746056"/>
    <w:p w14:paraId="6EB68B95" w14:textId="77777777" w:rsidR="00746056" w:rsidRDefault="00746056"/>
    <w:p w14:paraId="6C15BD73" w14:textId="77777777" w:rsidR="00746056" w:rsidRDefault="00000000">
      <w:pPr>
        <w:rPr>
          <w:lang w:val="en-IN"/>
        </w:rPr>
      </w:pPr>
      <w:r>
        <w:rPr>
          <w:lang w:val="en-IN"/>
        </w:rPr>
        <w:t>Relationship:</w:t>
      </w:r>
      <w:r>
        <w:rPr>
          <w:lang w:val="en-IN"/>
        </w:rPr>
        <w:br/>
        <w:t>Address to Customer: One-to-One (Mandatory to Mandatory) - Each customer has one unique address, and each address is associated with a single customer.</w:t>
      </w:r>
    </w:p>
    <w:p w14:paraId="1911DB64" w14:textId="77777777" w:rsidR="00746056" w:rsidRDefault="00746056">
      <w:pPr>
        <w:rPr>
          <w:lang w:val="en-IN"/>
        </w:rPr>
      </w:pPr>
    </w:p>
    <w:p w14:paraId="5D1A537C" w14:textId="77777777" w:rsidR="00746056" w:rsidRDefault="00000000">
      <w:pPr>
        <w:rPr>
          <w:lang w:val="en-IN"/>
        </w:rPr>
      </w:pPr>
      <w:r>
        <w:rPr>
          <w:lang w:val="en-IN"/>
        </w:rPr>
        <w:t>Customer to Order: One-to-Many (Mandatory to Optional) - A customer can place multiple orders, but each order is linked to a specific customer.</w:t>
      </w:r>
    </w:p>
    <w:p w14:paraId="560192D0" w14:textId="77777777" w:rsidR="00746056" w:rsidRDefault="00746056">
      <w:pPr>
        <w:rPr>
          <w:lang w:val="en-IN"/>
        </w:rPr>
      </w:pPr>
    </w:p>
    <w:p w14:paraId="156A1C71" w14:textId="77777777" w:rsidR="00746056" w:rsidRDefault="00000000">
      <w:pPr>
        <w:rPr>
          <w:lang w:val="en-IN"/>
        </w:rPr>
      </w:pPr>
      <w:r>
        <w:rPr>
          <w:lang w:val="en-IN"/>
        </w:rPr>
        <w:t xml:space="preserve">Order to </w:t>
      </w:r>
      <w:proofErr w:type="spellStart"/>
      <w:r>
        <w:rPr>
          <w:lang w:val="en-IN"/>
        </w:rPr>
        <w:t>OrderItem</w:t>
      </w:r>
      <w:proofErr w:type="spellEnd"/>
      <w:r>
        <w:rPr>
          <w:lang w:val="en-IN"/>
        </w:rPr>
        <w:t>: One-to-Many (Mandatory to Optional) - An order may consist of several order items, with each item being part of one order.</w:t>
      </w:r>
    </w:p>
    <w:p w14:paraId="22D1DD97" w14:textId="77777777" w:rsidR="00746056" w:rsidRDefault="00746056">
      <w:pPr>
        <w:rPr>
          <w:lang w:val="en-IN"/>
        </w:rPr>
      </w:pPr>
    </w:p>
    <w:p w14:paraId="682EA8B8" w14:textId="77777777" w:rsidR="00746056" w:rsidRDefault="00000000">
      <w:pPr>
        <w:rPr>
          <w:lang w:val="en-IN"/>
        </w:rPr>
      </w:pPr>
      <w:r>
        <w:rPr>
          <w:lang w:val="en-IN"/>
        </w:rPr>
        <w:t>Order to Payment: One-to-One (Mandatory to Mandatory) - Each order is associated with a single payment, and each payment corresponds to a specific order.</w:t>
      </w:r>
    </w:p>
    <w:p w14:paraId="610B83E4" w14:textId="77777777" w:rsidR="00746056" w:rsidRDefault="00746056">
      <w:pPr>
        <w:rPr>
          <w:lang w:val="en-IN"/>
        </w:rPr>
      </w:pPr>
    </w:p>
    <w:p w14:paraId="11CFB4FF" w14:textId="77777777" w:rsidR="00746056" w:rsidRDefault="00000000">
      <w:pPr>
        <w:rPr>
          <w:lang w:val="en-IN"/>
        </w:rPr>
      </w:pPr>
      <w:r>
        <w:rPr>
          <w:lang w:val="en-IN"/>
        </w:rPr>
        <w:t>Order to Delivery: One-to-One (Mandatory to Mandatory) - Each order must have a corresponding delivery instance, and every delivery corresponds to one order.</w:t>
      </w:r>
    </w:p>
    <w:p w14:paraId="685F5514" w14:textId="77777777" w:rsidR="00746056" w:rsidRDefault="00746056">
      <w:pPr>
        <w:rPr>
          <w:lang w:val="en-IN"/>
        </w:rPr>
      </w:pPr>
    </w:p>
    <w:p w14:paraId="2C4FD42E" w14:textId="77777777" w:rsidR="00746056" w:rsidRDefault="00000000">
      <w:pPr>
        <w:rPr>
          <w:lang w:val="en-IN"/>
        </w:rPr>
      </w:pPr>
      <w:r>
        <w:rPr>
          <w:lang w:val="en-IN"/>
        </w:rPr>
        <w:t xml:space="preserve">Delivery to </w:t>
      </w:r>
      <w:proofErr w:type="spellStart"/>
      <w:r>
        <w:rPr>
          <w:lang w:val="en-IN"/>
        </w:rPr>
        <w:t>DeliveryPerson</w:t>
      </w:r>
      <w:proofErr w:type="spellEnd"/>
      <w:r>
        <w:rPr>
          <w:lang w:val="en-IN"/>
        </w:rPr>
        <w:t>: Many-to-One (Optional to Mandatory) - A delivery person may be responsible for multiple deliveries, but each delivery is assigned to one delivery person.</w:t>
      </w:r>
    </w:p>
    <w:p w14:paraId="0D8BC27A" w14:textId="77777777" w:rsidR="00746056" w:rsidRDefault="00746056">
      <w:pPr>
        <w:rPr>
          <w:lang w:val="en-IN"/>
        </w:rPr>
      </w:pPr>
    </w:p>
    <w:p w14:paraId="45B08D06" w14:textId="77777777" w:rsidR="00746056" w:rsidRDefault="00000000">
      <w:pPr>
        <w:rPr>
          <w:lang w:val="en-IN"/>
        </w:rPr>
      </w:pPr>
      <w:r>
        <w:rPr>
          <w:lang w:val="en-IN"/>
        </w:rPr>
        <w:t xml:space="preserve">Medical Shop to Order: One-to-Many (Mandatory to Optional) - A medical shop may </w:t>
      </w:r>
      <w:proofErr w:type="spellStart"/>
      <w:r>
        <w:rPr>
          <w:lang w:val="en-IN"/>
        </w:rPr>
        <w:t>fulfill</w:t>
      </w:r>
      <w:proofErr w:type="spellEnd"/>
      <w:r>
        <w:rPr>
          <w:lang w:val="en-IN"/>
        </w:rPr>
        <w:t xml:space="preserve"> multiple orders, and each order is filled by a single medical shop.</w:t>
      </w:r>
    </w:p>
    <w:p w14:paraId="211EFCB1" w14:textId="77777777" w:rsidR="00746056" w:rsidRDefault="00746056">
      <w:pPr>
        <w:rPr>
          <w:lang w:val="en-IN"/>
        </w:rPr>
      </w:pPr>
    </w:p>
    <w:p w14:paraId="3CD0E027" w14:textId="77777777" w:rsidR="00746056" w:rsidRDefault="00000000">
      <w:pPr>
        <w:rPr>
          <w:lang w:val="en-IN"/>
        </w:rPr>
      </w:pPr>
      <w:r>
        <w:rPr>
          <w:lang w:val="en-IN"/>
        </w:rPr>
        <w:t>Medical Shop to Supply: One-to-Many (Mandatory to Optional) - A medical shop may receive multiple supplies, with each supply coming from one supplier.</w:t>
      </w:r>
    </w:p>
    <w:p w14:paraId="34340771" w14:textId="77777777" w:rsidR="00746056" w:rsidRDefault="00746056">
      <w:pPr>
        <w:rPr>
          <w:lang w:val="en-IN"/>
        </w:rPr>
      </w:pPr>
    </w:p>
    <w:p w14:paraId="4B0E5AA2" w14:textId="77777777" w:rsidR="00746056" w:rsidRDefault="00000000">
      <w:pPr>
        <w:rPr>
          <w:lang w:val="en-IN"/>
        </w:rPr>
      </w:pPr>
      <w:r>
        <w:rPr>
          <w:lang w:val="en-IN"/>
        </w:rPr>
        <w:t>Supplier to Supply: One-to-Many (Mandatory to Optional) - A supplier can provide multiple supplies, with each supply being linked to one supplier.</w:t>
      </w:r>
    </w:p>
    <w:p w14:paraId="00B7D7DD" w14:textId="77777777" w:rsidR="00746056" w:rsidRDefault="00746056">
      <w:pPr>
        <w:rPr>
          <w:lang w:val="en-IN"/>
        </w:rPr>
      </w:pPr>
    </w:p>
    <w:p w14:paraId="27E0F90D" w14:textId="77777777" w:rsidR="00746056" w:rsidRDefault="00000000">
      <w:pPr>
        <w:rPr>
          <w:lang w:val="en-IN"/>
        </w:rPr>
      </w:pPr>
      <w:r>
        <w:rPr>
          <w:lang w:val="en-IN"/>
        </w:rPr>
        <w:t>Supply to Product: One-to-Many (Mandatory to Optional) - A supply can contain multiple products, and each product is part of a supply.</w:t>
      </w:r>
    </w:p>
    <w:p w14:paraId="7CBF314D" w14:textId="77777777" w:rsidR="00746056" w:rsidRDefault="00746056">
      <w:pPr>
        <w:rPr>
          <w:lang w:val="en-IN"/>
        </w:rPr>
      </w:pPr>
    </w:p>
    <w:p w14:paraId="4DD34A8D" w14:textId="77777777" w:rsidR="00746056" w:rsidRDefault="00000000">
      <w:pPr>
        <w:rPr>
          <w:lang w:val="en-IN"/>
        </w:rPr>
      </w:pPr>
      <w:r>
        <w:rPr>
          <w:lang w:val="en-IN"/>
        </w:rPr>
        <w:t>Medical Shop to Inventory: One-to-One (Mandatory to Mandatory) - Each medical shop has one inventory, and each inventory is managed by one medical shop.</w:t>
      </w:r>
    </w:p>
    <w:p w14:paraId="3DDFD0C6" w14:textId="77777777" w:rsidR="00746056" w:rsidRDefault="00746056">
      <w:pPr>
        <w:rPr>
          <w:lang w:val="en-IN"/>
        </w:rPr>
      </w:pPr>
    </w:p>
    <w:p w14:paraId="4E5915B1" w14:textId="77777777" w:rsidR="00746056" w:rsidRDefault="00000000">
      <w:pPr>
        <w:rPr>
          <w:lang w:val="en-IN"/>
        </w:rPr>
      </w:pPr>
      <w:r>
        <w:rPr>
          <w:lang w:val="en-IN"/>
        </w:rPr>
        <w:t>Inventory to Product: One-to-Many (Mandatory to Optional) - Inventory holds multiple products, with each product being a distinct item within the inventory.</w:t>
      </w:r>
      <w:r>
        <w:rPr>
          <w:lang w:val="en-IN"/>
        </w:rPr>
        <w:br/>
      </w:r>
    </w:p>
    <w:p w14:paraId="4AA2185E" w14:textId="77777777" w:rsidR="00746056" w:rsidRDefault="00746056">
      <w:pPr>
        <w:rPr>
          <w:lang w:val="en-IN"/>
        </w:rPr>
      </w:pPr>
    </w:p>
    <w:p w14:paraId="478DABA9" w14:textId="77777777" w:rsidR="00746056" w:rsidRDefault="00746056">
      <w:pPr>
        <w:rPr>
          <w:lang w:val="en-IN"/>
        </w:rPr>
      </w:pPr>
    </w:p>
    <w:p w14:paraId="20FF403F" w14:textId="77777777" w:rsidR="00746056" w:rsidRDefault="00746056">
      <w:pPr>
        <w:rPr>
          <w:lang w:val="en-IN"/>
        </w:rPr>
      </w:pPr>
    </w:p>
    <w:p w14:paraId="7B508028" w14:textId="77777777" w:rsidR="00746056" w:rsidRDefault="00000000">
      <w:pPr>
        <w:rPr>
          <w:b/>
          <w:bCs/>
          <w:sz w:val="24"/>
          <w:szCs w:val="24"/>
        </w:rPr>
      </w:pPr>
      <w:r>
        <w:rPr>
          <w:b/>
          <w:bCs/>
          <w:sz w:val="24"/>
          <w:szCs w:val="24"/>
        </w:rPr>
        <w:t>Business Problems Being Addressed:</w:t>
      </w:r>
    </w:p>
    <w:p w14:paraId="5A51857A" w14:textId="77777777" w:rsidR="00746056" w:rsidRDefault="00746056">
      <w:pPr>
        <w:rPr>
          <w:b/>
          <w:bCs/>
          <w:sz w:val="24"/>
          <w:szCs w:val="24"/>
        </w:rPr>
      </w:pPr>
    </w:p>
    <w:p w14:paraId="047A7869" w14:textId="77777777" w:rsidR="00746056" w:rsidRDefault="00000000">
      <w:pPr>
        <w:rPr>
          <w:sz w:val="24"/>
          <w:szCs w:val="24"/>
        </w:rPr>
      </w:pPr>
      <w:r>
        <w:rPr>
          <w:b/>
          <w:bCs/>
          <w:sz w:val="24"/>
          <w:szCs w:val="24"/>
        </w:rPr>
        <w:t>Real-time Order Management:</w:t>
      </w:r>
      <w:r>
        <w:rPr>
          <w:sz w:val="24"/>
          <w:szCs w:val="24"/>
        </w:rPr>
        <w:t xml:space="preserve"> Enables pharmacies to manage all incoming prescription orders efficiently.</w:t>
      </w:r>
    </w:p>
    <w:p w14:paraId="6969F483" w14:textId="77777777" w:rsidR="00746056" w:rsidRDefault="00746056">
      <w:pPr>
        <w:rPr>
          <w:sz w:val="24"/>
          <w:szCs w:val="24"/>
        </w:rPr>
      </w:pPr>
    </w:p>
    <w:p w14:paraId="20D6316A" w14:textId="77777777" w:rsidR="00746056" w:rsidRDefault="00000000">
      <w:pPr>
        <w:rPr>
          <w:sz w:val="24"/>
          <w:szCs w:val="24"/>
        </w:rPr>
      </w:pPr>
      <w:r>
        <w:rPr>
          <w:b/>
          <w:bCs/>
          <w:sz w:val="24"/>
          <w:szCs w:val="24"/>
        </w:rPr>
        <w:t>Customer Information Management:</w:t>
      </w:r>
      <w:r>
        <w:rPr>
          <w:sz w:val="24"/>
          <w:szCs w:val="24"/>
        </w:rPr>
        <w:t xml:space="preserve"> Allows for a more personalized healthcare experience by managing patient information, including contact details and prescription history.</w:t>
      </w:r>
    </w:p>
    <w:p w14:paraId="54327198" w14:textId="77777777" w:rsidR="00746056" w:rsidRDefault="00746056">
      <w:pPr>
        <w:rPr>
          <w:sz w:val="24"/>
          <w:szCs w:val="24"/>
        </w:rPr>
      </w:pPr>
    </w:p>
    <w:p w14:paraId="2E3CB600" w14:textId="77777777" w:rsidR="00746056" w:rsidRDefault="00000000">
      <w:pPr>
        <w:rPr>
          <w:sz w:val="24"/>
          <w:szCs w:val="24"/>
        </w:rPr>
      </w:pPr>
      <w:r>
        <w:rPr>
          <w:b/>
          <w:bCs/>
          <w:sz w:val="24"/>
          <w:szCs w:val="24"/>
        </w:rPr>
        <w:t>Security:</w:t>
      </w:r>
      <w:r>
        <w:rPr>
          <w:sz w:val="24"/>
          <w:szCs w:val="24"/>
        </w:rPr>
        <w:t xml:space="preserve"> Ensures the privacy and integrity of patient data.</w:t>
      </w:r>
    </w:p>
    <w:p w14:paraId="6A1EF969" w14:textId="77777777" w:rsidR="00746056" w:rsidRDefault="00746056">
      <w:pPr>
        <w:rPr>
          <w:sz w:val="24"/>
          <w:szCs w:val="24"/>
        </w:rPr>
      </w:pPr>
    </w:p>
    <w:p w14:paraId="41532210" w14:textId="77777777" w:rsidR="00746056" w:rsidRDefault="00000000">
      <w:pPr>
        <w:rPr>
          <w:sz w:val="24"/>
          <w:szCs w:val="24"/>
        </w:rPr>
      </w:pPr>
      <w:r>
        <w:rPr>
          <w:b/>
          <w:bCs/>
          <w:sz w:val="24"/>
          <w:szCs w:val="24"/>
        </w:rPr>
        <w:t>Analytics and Reporting:</w:t>
      </w:r>
      <w:r>
        <w:rPr>
          <w:sz w:val="24"/>
          <w:szCs w:val="24"/>
        </w:rPr>
        <w:t xml:space="preserve"> Provides pharmacies with detailed insights into operations, helping them make informed decisions regarding inventory management and patient care.</w:t>
      </w:r>
    </w:p>
    <w:sectPr w:rsidR="0074605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0C738AC"/>
    <w:rsid w:val="004A4E71"/>
    <w:rsid w:val="00512D9B"/>
    <w:rsid w:val="005F1C2F"/>
    <w:rsid w:val="00746056"/>
    <w:rsid w:val="0F5F2145"/>
    <w:rsid w:val="174B66D5"/>
    <w:rsid w:val="693764BC"/>
    <w:rsid w:val="70C73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8EC815"/>
  <w15:docId w15:val="{BBF5F8F1-0660-2E46-9F25-5385E338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12D9B"/>
    <w:rPr>
      <w:color w:val="0563C1" w:themeColor="hyperlink"/>
      <w:u w:val="single"/>
    </w:rPr>
  </w:style>
  <w:style w:type="character" w:styleId="UnresolvedMention">
    <w:name w:val="Unresolved Mention"/>
    <w:basedOn w:val="DefaultParagraphFont"/>
    <w:uiPriority w:val="99"/>
    <w:semiHidden/>
    <w:unhideWhenUsed/>
    <w:rsid w:val="00512D9B"/>
    <w:rPr>
      <w:color w:val="605E5C"/>
      <w:shd w:val="clear" w:color="auto" w:fill="E1DFDD"/>
    </w:rPr>
  </w:style>
  <w:style w:type="character" w:styleId="FollowedHyperlink">
    <w:name w:val="FollowedHyperlink"/>
    <w:basedOn w:val="DefaultParagraphFont"/>
    <w:rsid w:val="00512D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google1572178386</dc:creator>
  <cp:lastModifiedBy>Manan Vijayvargiya</cp:lastModifiedBy>
  <cp:revision>4</cp:revision>
  <dcterms:created xsi:type="dcterms:W3CDTF">2024-02-12T19:45:00Z</dcterms:created>
  <dcterms:modified xsi:type="dcterms:W3CDTF">2024-02-12T23:15:00Z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9BCBB1301403406998C6EBBC6C334219_11</vt:lpwstr>
  </property>
</Properties>
</file>