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67" w:rsidRPr="00BB1F1B" w:rsidRDefault="00431367" w:rsidP="002D7822">
      <w:pPr>
        <w:spacing w:after="0" w:line="240" w:lineRule="auto"/>
        <w:ind w:left="0" w:firstLine="0"/>
        <w:jc w:val="both"/>
        <w:rPr>
          <w:b/>
          <w:sz w:val="32"/>
          <w:szCs w:val="32"/>
        </w:rPr>
      </w:pPr>
      <w:proofErr w:type="spellStart"/>
      <w:r w:rsidRPr="00D7561D">
        <w:rPr>
          <w:b/>
          <w:sz w:val="36"/>
          <w:szCs w:val="36"/>
        </w:rPr>
        <w:t>Nilesh</w:t>
      </w:r>
      <w:proofErr w:type="spellEnd"/>
      <w:r w:rsidRPr="00D7561D">
        <w:rPr>
          <w:b/>
          <w:sz w:val="36"/>
          <w:szCs w:val="36"/>
        </w:rPr>
        <w:t xml:space="preserve"> Desai</w:t>
      </w:r>
      <w:r w:rsidR="002A3D9B" w:rsidRPr="00D7561D">
        <w:rPr>
          <w:b/>
          <w:sz w:val="36"/>
          <w:szCs w:val="36"/>
        </w:rPr>
        <w:t xml:space="preserve">         </w:t>
      </w:r>
      <w:r w:rsidR="00D8380D">
        <w:rPr>
          <w:b/>
          <w:sz w:val="36"/>
          <w:szCs w:val="36"/>
        </w:rPr>
        <w:t xml:space="preserve">              </w:t>
      </w:r>
      <w:hyperlink r:id="rId10" w:history="1">
        <w:r w:rsidR="00977227" w:rsidRPr="00977227">
          <w:rPr>
            <w:rStyle w:val="Hyperlink"/>
            <w:b/>
            <w:color w:val="auto"/>
            <w:sz w:val="24"/>
            <w:szCs w:val="24"/>
          </w:rPr>
          <w:t>London</w:t>
        </w:r>
        <w:r w:rsidR="00977227" w:rsidRPr="009172EB">
          <w:rPr>
            <w:rStyle w:val="Hyperlink"/>
            <w:b/>
            <w:sz w:val="24"/>
            <w:szCs w:val="24"/>
          </w:rPr>
          <w:t>//</w:t>
        </w:r>
        <w:r w:rsidR="00977227" w:rsidRPr="009172EB">
          <w:rPr>
            <w:rStyle w:val="Hyperlink"/>
            <w:rFonts w:ascii="Times New Roman" w:hAnsi="Times New Roman" w:cs="Times New Roman"/>
            <w:w w:val="105"/>
            <w:sz w:val="24"/>
          </w:rPr>
          <w:t>nilesh.desai.linkedin@gmail.</w:t>
        </w:r>
        <w:r w:rsidR="00977227" w:rsidRPr="009172EB">
          <w:rPr>
            <w:rStyle w:val="Hyperlink"/>
            <w:rFonts w:ascii="Times New Roman" w:hAnsi="Times New Roman" w:cs="Times New Roman"/>
            <w:w w:val="105"/>
            <w:sz w:val="24"/>
            <w:szCs w:val="24"/>
          </w:rPr>
          <w:t>com</w:t>
        </w:r>
      </w:hyperlink>
      <w:r w:rsidR="00D8380D">
        <w:rPr>
          <w:sz w:val="24"/>
          <w:szCs w:val="24"/>
        </w:rPr>
        <w:t>//</w:t>
      </w:r>
      <w:r w:rsidRPr="00D7561D">
        <w:rPr>
          <w:rFonts w:ascii="Times New Roman" w:hAnsi="Times New Roman" w:cs="Times New Roman"/>
          <w:b/>
          <w:sz w:val="24"/>
          <w:szCs w:val="24"/>
        </w:rPr>
        <w:t>Phone</w:t>
      </w:r>
      <w:r w:rsidR="00D7561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+44 7435416839</w:t>
      </w:r>
    </w:p>
    <w:p w:rsidR="00D7561D" w:rsidRDefault="00D7561D" w:rsidP="002D7822">
      <w:p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b/>
          <w:noProof/>
          <w:sz w:val="32"/>
          <w:szCs w:val="3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6pt;width:520.2pt;height:0;z-index:251664384" o:connectortype="straight" strokecolor="#4472c4 [3204]" strokeweight="1pt">
            <v:shadow type="perspective" color="#1f3763 [1604]" opacity=".5" offset="1pt" offset2="-1pt"/>
          </v:shape>
        </w:pict>
      </w:r>
    </w:p>
    <w:p w:rsidR="00D7561D" w:rsidRPr="00AA3273" w:rsidRDefault="00D7561D" w:rsidP="00D7561D">
      <w:pPr>
        <w:spacing w:after="0"/>
        <w:ind w:left="0" w:firstLine="0"/>
        <w:rPr>
          <w:rFonts w:ascii="Times New Roman" w:hAnsi="Times New Roman" w:cs="Times New Roman"/>
          <w:b/>
          <w:sz w:val="28"/>
          <w:szCs w:val="32"/>
        </w:rPr>
      </w:pPr>
      <w:r w:rsidRPr="00AA3273">
        <w:rPr>
          <w:rFonts w:ascii="Times New Roman" w:hAnsi="Times New Roman" w:cs="Times New Roman"/>
          <w:b/>
          <w:sz w:val="28"/>
          <w:szCs w:val="32"/>
        </w:rPr>
        <w:t>Support Link</w:t>
      </w:r>
    </w:p>
    <w:p w:rsidR="00D7561D" w:rsidRDefault="00D7561D" w:rsidP="002D7822">
      <w:pPr>
        <w:tabs>
          <w:tab w:val="right" w:pos="45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>
        <w:rPr>
          <w:b/>
          <w:color w:val="1155CC"/>
          <w:u w:val="single"/>
        </w:rPr>
        <w:t>Porfolio</w:t>
      </w:r>
      <w:proofErr w:type="spellEnd"/>
      <w:r>
        <w:rPr>
          <w:b/>
          <w:color w:val="1155CC"/>
          <w:u w:val="single"/>
        </w:rPr>
        <w:t xml:space="preserve"> Website |</w:t>
      </w:r>
      <w:hyperlink r:id="rId11" w:history="1">
        <w:r w:rsidRPr="002A3D9B">
          <w:rPr>
            <w:rStyle w:val="Hyperlink"/>
            <w:b/>
          </w:rPr>
          <w:t>LinkedIn</w:t>
        </w:r>
      </w:hyperlink>
      <w:r>
        <w:rPr>
          <w:b/>
        </w:rPr>
        <w:t xml:space="preserve"> | </w:t>
      </w:r>
      <w:hyperlink r:id="rId12">
        <w:proofErr w:type="spellStart"/>
        <w:r>
          <w:rPr>
            <w:b/>
            <w:color w:val="1155CC"/>
            <w:u w:val="single"/>
          </w:rPr>
          <w:t>GitHub</w:t>
        </w:r>
        <w:proofErr w:type="spellEnd"/>
      </w:hyperlink>
      <w:r>
        <w:rPr>
          <w:b/>
          <w:color w:val="1155CC"/>
          <w:u w:val="single"/>
        </w:rPr>
        <w:t xml:space="preserve"> |</w:t>
      </w:r>
      <w:r>
        <w:rPr>
          <w:rFonts w:ascii="Times New Roman" w:hAnsi="Times New Roman" w:cs="Times New Roman"/>
        </w:rPr>
        <w:t xml:space="preserve"> </w:t>
      </w:r>
    </w:p>
    <w:p w:rsidR="001B457E" w:rsidRDefault="00E07F0F" w:rsidP="002D7822">
      <w:pPr>
        <w:pStyle w:val="BodyText"/>
        <w:spacing w:before="16"/>
        <w:ind w:left="0" w:firstLine="0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noProof/>
          <w:color w:val="000000"/>
          <w:sz w:val="32"/>
          <w:szCs w:val="32"/>
          <w:lang w:val="en-GB" w:eastAsia="en-GB"/>
        </w:rPr>
        <w:pict>
          <v:shape id="_x0000_s1026" type="#_x0000_t32" style="position:absolute;left:0;text-align:left;margin-left:0;margin-top:9.15pt;width:520.2pt;height:0;z-index:251658240" o:connectortype="straight" strokecolor="#4472c4 [3204]" strokeweight="1pt">
            <v:shadow type="perspective" color="#1f3763 [1604]" opacity=".5" offset="1pt" offset2="-1pt"/>
          </v:shape>
        </w:pict>
      </w:r>
    </w:p>
    <w:p w:rsidR="00A72F00" w:rsidRDefault="00CB47D7" w:rsidP="002D7822">
      <w:pPr>
        <w:pStyle w:val="BodyText"/>
        <w:spacing w:before="1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57E">
        <w:rPr>
          <w:rFonts w:ascii="Times New Roman" w:hAnsi="Times New Roman" w:cs="Times New Roman"/>
          <w:b/>
          <w:sz w:val="24"/>
          <w:szCs w:val="24"/>
        </w:rPr>
        <w:t>EDUCATION:</w:t>
      </w:r>
      <w:r w:rsidR="00A72F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F00" w:rsidRPr="00A72F00" w:rsidRDefault="00A72F00" w:rsidP="000C6933">
      <w:pPr>
        <w:pStyle w:val="BodyText"/>
        <w:spacing w:before="1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Chartered Financial Analyst (CFA)                                                                       Jan 2023 to Continue…..</w:t>
      </w:r>
    </w:p>
    <w:p w:rsidR="008354EB" w:rsidRDefault="008354EB" w:rsidP="000C6933">
      <w:pPr>
        <w:spacing w:after="0" w:line="72" w:lineRule="auto"/>
        <w:ind w:left="0" w:firstLine="0"/>
        <w:jc w:val="both"/>
        <w:rPr>
          <w:b/>
        </w:rPr>
      </w:pPr>
    </w:p>
    <w:p w:rsidR="008354EB" w:rsidRPr="00BB1F1B" w:rsidRDefault="00F206AF" w:rsidP="002D7822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F1B">
        <w:rPr>
          <w:rFonts w:ascii="Times New Roman" w:hAnsi="Times New Roman" w:cs="Times New Roman"/>
          <w:sz w:val="24"/>
          <w:szCs w:val="24"/>
        </w:rPr>
        <w:t>Msc.Finance</w:t>
      </w:r>
      <w:proofErr w:type="spellEnd"/>
      <w:r w:rsidR="00997ABE">
        <w:rPr>
          <w:rFonts w:ascii="Times New Roman" w:hAnsi="Times New Roman" w:cs="Times New Roman"/>
          <w:sz w:val="24"/>
          <w:szCs w:val="24"/>
        </w:rPr>
        <w:t xml:space="preserve">, </w:t>
      </w:r>
      <w:r w:rsidR="001B457E" w:rsidRPr="00BB1F1B">
        <w:rPr>
          <w:rFonts w:ascii="Times New Roman" w:hAnsi="Times New Roman" w:cs="Times New Roman"/>
          <w:sz w:val="24"/>
          <w:szCs w:val="24"/>
        </w:rPr>
        <w:t>University of Dundee</w:t>
      </w:r>
      <w:r w:rsidR="00F114F2">
        <w:rPr>
          <w:rFonts w:ascii="Times New Roman" w:hAnsi="Times New Roman" w:cs="Times New Roman"/>
          <w:sz w:val="24"/>
          <w:szCs w:val="24"/>
        </w:rPr>
        <w:t xml:space="preserve"> (United Kingdom)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1B457E" w:rsidRPr="00BB1F1B">
        <w:rPr>
          <w:rFonts w:ascii="Times New Roman" w:hAnsi="Times New Roman" w:cs="Times New Roman"/>
          <w:sz w:val="24"/>
          <w:szCs w:val="24"/>
        </w:rPr>
        <w:t xml:space="preserve">Sep </w:t>
      </w:r>
      <w:r w:rsidR="00CB47D7" w:rsidRPr="00BB1F1B">
        <w:rPr>
          <w:rFonts w:ascii="Times New Roman" w:hAnsi="Times New Roman" w:cs="Times New Roman"/>
          <w:sz w:val="24"/>
          <w:szCs w:val="24"/>
        </w:rPr>
        <w:t>202</w:t>
      </w:r>
      <w:r w:rsidR="00BB1F1B" w:rsidRPr="00BB1F1B">
        <w:rPr>
          <w:rFonts w:ascii="Times New Roman" w:hAnsi="Times New Roman" w:cs="Times New Roman"/>
          <w:sz w:val="24"/>
          <w:szCs w:val="24"/>
        </w:rPr>
        <w:t>2</w:t>
      </w:r>
    </w:p>
    <w:p w:rsidR="008354EB" w:rsidRPr="00BB1F1B" w:rsidRDefault="00E07F0F" w:rsidP="000C6933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07F0F">
        <w:rPr>
          <w:noProof/>
          <w:lang w:val="en-GB" w:eastAsia="en-GB"/>
        </w:rPr>
        <w:pict>
          <v:shape id="_x0000_s1027" type="#_x0000_t32" style="position:absolute;left:0;text-align:left;margin-left:0;margin-top:15pt;width:520.2pt;height:0;z-index:251659264" o:connectortype="straight" strokecolor="#4472c4 [3204]" strokeweight="1pt">
            <v:shadow type="perspective" color="#1f3763 [1604]" opacity=".5" offset="1pt" offset2="-1pt"/>
          </v:shape>
        </w:pict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  <w:r w:rsidR="00CB47D7" w:rsidRPr="00BB1F1B">
        <w:rPr>
          <w:rFonts w:ascii="Times New Roman" w:hAnsi="Times New Roman" w:cs="Times New Roman"/>
          <w:sz w:val="24"/>
          <w:szCs w:val="24"/>
        </w:rPr>
        <w:tab/>
      </w:r>
    </w:p>
    <w:p w:rsidR="008354EB" w:rsidRDefault="008354EB" w:rsidP="000C6933">
      <w:pPr>
        <w:pStyle w:val="Heading1"/>
        <w:spacing w:line="120" w:lineRule="auto"/>
        <w:ind w:left="-5" w:firstLine="0"/>
        <w:jc w:val="both"/>
      </w:pPr>
    </w:p>
    <w:p w:rsidR="00F206AF" w:rsidRDefault="00F206AF" w:rsidP="00F206AF">
      <w:pPr>
        <w:pStyle w:val="Heading1"/>
        <w:spacing w:line="240" w:lineRule="auto"/>
        <w:ind w:left="-5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8A6EF9">
        <w:rPr>
          <w:rFonts w:ascii="Times New Roman" w:hAnsi="Times New Roman" w:cs="Times New Roman"/>
          <w:sz w:val="24"/>
          <w:szCs w:val="24"/>
        </w:rPr>
        <w:t>SKILLS</w:t>
      </w:r>
      <w:r w:rsidRPr="00BB1F1B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F206AF" w:rsidRDefault="00F206AF" w:rsidP="00F206AF">
      <w:pPr>
        <w:spacing w:line="240" w:lineRule="auto"/>
        <w:ind w:left="-5" w:firstLine="0"/>
        <w:jc w:val="both"/>
      </w:pPr>
      <w:r w:rsidRPr="00FC53CD">
        <w:rPr>
          <w:rFonts w:ascii="Times New Roman" w:hAnsi="Times New Roman" w:cs="Times New Roman"/>
          <w:b/>
          <w:sz w:val="24"/>
          <w:szCs w:val="24"/>
        </w:rPr>
        <w:t>Analytical Tools</w:t>
      </w:r>
      <w:r w:rsidRPr="00FC53CD">
        <w:rPr>
          <w:rFonts w:ascii="Times New Roman" w:hAnsi="Times New Roman" w:cs="Times New Roman"/>
          <w:sz w:val="24"/>
          <w:szCs w:val="24"/>
        </w:rPr>
        <w:t>:</w:t>
      </w:r>
      <w:r>
        <w:t xml:space="preserve">                       </w:t>
      </w:r>
      <w:r w:rsidRPr="00FC53CD">
        <w:rPr>
          <w:rFonts w:ascii="Times New Roman" w:hAnsi="Times New Roman" w:cs="Times New Roman"/>
          <w:b/>
        </w:rPr>
        <w:t xml:space="preserve">Power BI, </w:t>
      </w:r>
      <w:proofErr w:type="gramStart"/>
      <w:r w:rsidRPr="00FC53CD">
        <w:rPr>
          <w:rFonts w:ascii="Times New Roman" w:hAnsi="Times New Roman" w:cs="Times New Roman"/>
          <w:b/>
        </w:rPr>
        <w:t>Tableau</w:t>
      </w:r>
      <w:r w:rsidRPr="00FC53CD">
        <w:rPr>
          <w:rFonts w:ascii="Times New Roman" w:hAnsi="Times New Roman" w:cs="Times New Roman"/>
        </w:rPr>
        <w:t xml:space="preserve"> ,</w:t>
      </w:r>
      <w:proofErr w:type="gramEnd"/>
      <w:r w:rsidRPr="00FC53CD">
        <w:rPr>
          <w:rFonts w:ascii="Times New Roman" w:hAnsi="Times New Roman" w:cs="Times New Roman"/>
        </w:rPr>
        <w:t xml:space="preserve"> Advanced Excel</w:t>
      </w:r>
    </w:p>
    <w:p w:rsidR="00F206AF" w:rsidRDefault="00F206AF" w:rsidP="00F206AF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</w:pPr>
      <w:r w:rsidRPr="003030FF"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t xml:space="preserve">:    </w:t>
      </w:r>
      <w:r w:rsidRPr="00FC53CD">
        <w:rPr>
          <w:rFonts w:ascii="Times New Roman" w:hAnsi="Times New Roman" w:cs="Times New Roman"/>
          <w:b/>
        </w:rPr>
        <w:t>Python, SQL</w:t>
      </w:r>
      <w:r w:rsidRPr="00FC53CD">
        <w:rPr>
          <w:rFonts w:ascii="Times New Roman" w:hAnsi="Times New Roman" w:cs="Times New Roman"/>
        </w:rPr>
        <w:t>, R, Java Script</w:t>
      </w:r>
    </w:p>
    <w:p w:rsidR="00F206AF" w:rsidRPr="00FC53CD" w:rsidRDefault="00F206AF" w:rsidP="00F206AF">
      <w:pPr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3030FF">
        <w:rPr>
          <w:rFonts w:ascii="Times New Roman" w:hAnsi="Times New Roman" w:cs="Times New Roman"/>
          <w:b/>
          <w:sz w:val="24"/>
          <w:szCs w:val="24"/>
        </w:rPr>
        <w:t>Database</w:t>
      </w:r>
      <w:r>
        <w:t xml:space="preserve">:                                      </w:t>
      </w:r>
      <w:proofErr w:type="spellStart"/>
      <w:r w:rsidRPr="00FC53CD">
        <w:rPr>
          <w:rFonts w:ascii="Times New Roman" w:hAnsi="Times New Roman" w:cs="Times New Roman"/>
          <w:b/>
        </w:rPr>
        <w:t>MySQL</w:t>
      </w:r>
      <w:proofErr w:type="spellEnd"/>
      <w:r w:rsidRPr="00FC53CD">
        <w:rPr>
          <w:rFonts w:ascii="Times New Roman" w:hAnsi="Times New Roman" w:cs="Times New Roman"/>
          <w:b/>
        </w:rPr>
        <w:t>, Microsoft SQL Server</w:t>
      </w:r>
      <w:r w:rsidRPr="00FC53CD">
        <w:rPr>
          <w:rFonts w:ascii="Times New Roman" w:hAnsi="Times New Roman" w:cs="Times New Roman"/>
        </w:rPr>
        <w:t>, Big Query</w:t>
      </w:r>
    </w:p>
    <w:p w:rsidR="00F206AF" w:rsidRPr="003030FF" w:rsidRDefault="00F206AF" w:rsidP="00F206AF">
      <w:pPr>
        <w:spacing w:line="240" w:lineRule="auto"/>
        <w:ind w:left="0" w:firstLine="0"/>
        <w:jc w:val="both"/>
      </w:pPr>
      <w:r w:rsidRPr="00C85A6D">
        <w:rPr>
          <w:rFonts w:ascii="Times New Roman" w:hAnsi="Times New Roman" w:cs="Times New Roman"/>
          <w:b/>
          <w:sz w:val="24"/>
        </w:rPr>
        <w:t>Cloud:</w:t>
      </w: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Pr="00FC53CD">
        <w:rPr>
          <w:rFonts w:ascii="Times New Roman" w:hAnsi="Times New Roman" w:cs="Times New Roman"/>
          <w:b/>
        </w:rPr>
        <w:t>Azure, G</w:t>
      </w:r>
      <w:r>
        <w:rPr>
          <w:rFonts w:ascii="Times New Roman" w:hAnsi="Times New Roman" w:cs="Times New Roman"/>
          <w:b/>
        </w:rPr>
        <w:t>CP</w:t>
      </w:r>
      <w:r>
        <w:rPr>
          <w:rFonts w:ascii="Times New Roman" w:hAnsi="Times New Roman" w:cs="Times New Roman"/>
        </w:rPr>
        <w:t>, AWS Suite</w:t>
      </w:r>
    </w:p>
    <w:p w:rsidR="008354EB" w:rsidRDefault="008354EB" w:rsidP="000C6933">
      <w:pPr>
        <w:spacing w:line="72" w:lineRule="auto"/>
        <w:jc w:val="both"/>
        <w:sectPr w:rsidR="008354EB"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p w:rsidR="00BB1F1B" w:rsidRDefault="00E07F0F" w:rsidP="000C6933">
      <w:pPr>
        <w:spacing w:after="0" w:line="240" w:lineRule="auto"/>
        <w:jc w:val="both"/>
        <w:sectPr w:rsidR="00BB1F1B">
          <w:type w:val="continuous"/>
          <w:pgSz w:w="11906" w:h="16838"/>
          <w:pgMar w:top="720" w:right="720" w:bottom="720" w:left="720" w:header="720" w:footer="720" w:gutter="0"/>
          <w:cols w:num="3" w:space="720" w:equalWidth="0">
            <w:col w:w="3008" w:space="720"/>
            <w:col w:w="3008" w:space="720"/>
            <w:col w:w="3008" w:space="0"/>
          </w:cols>
        </w:sectPr>
      </w:pPr>
      <w:r w:rsidRPr="00E07F0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pict>
          <v:shape id="_x0000_s1028" type="#_x0000_t32" style="position:absolute;left:0;text-align:left;margin-left:0;margin-top:9.3pt;width:520.2pt;height:0;z-index:251660288" o:connectortype="straight" strokecolor="#4472c4 [3204]" strokeweight="1pt">
            <v:shadow type="perspective" color="#1f3763 [1604]" opacity=".5" offset="1pt" offset2="-1pt"/>
          </v:shape>
        </w:pict>
      </w:r>
    </w:p>
    <w:p w:rsidR="00997ABE" w:rsidRPr="003E511E" w:rsidRDefault="00997ABE" w:rsidP="00997ABE">
      <w:pPr>
        <w:tabs>
          <w:tab w:val="left" w:pos="4950"/>
          <w:tab w:val="right" w:pos="4500"/>
        </w:tabs>
        <w:spacing w:line="240" w:lineRule="auto"/>
        <w:ind w:left="0" w:right="15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1E">
        <w:rPr>
          <w:rFonts w:ascii="Times New Roman" w:hAnsi="Times New Roman" w:cs="Times New Roman"/>
          <w:b/>
          <w:sz w:val="28"/>
          <w:szCs w:val="28"/>
        </w:rPr>
        <w:lastRenderedPageBreak/>
        <w:t>Work Experience:</w:t>
      </w:r>
    </w:p>
    <w:p w:rsidR="00997ABE" w:rsidRDefault="00997ABE" w:rsidP="00997ABE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7ABE" w:rsidRPr="004E2196" w:rsidRDefault="00997ABE" w:rsidP="00997ABE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b/>
          <w:w w:val="105"/>
          <w:sz w:val="32"/>
        </w:rPr>
      </w:pPr>
      <w:r w:rsidRPr="004E2196">
        <w:rPr>
          <w:rFonts w:ascii="Times New Roman" w:hAnsi="Times New Roman" w:cs="Times New Roman"/>
          <w:b/>
          <w:sz w:val="24"/>
        </w:rPr>
        <w:t xml:space="preserve">Data Analyst Industrial Training </w:t>
      </w:r>
      <w:proofErr w:type="spellStart"/>
      <w:r w:rsidRPr="004E2196">
        <w:rPr>
          <w:rFonts w:ascii="Times New Roman" w:hAnsi="Times New Roman" w:cs="Times New Roman"/>
          <w:b/>
          <w:sz w:val="24"/>
        </w:rPr>
        <w:t>Programme</w:t>
      </w:r>
      <w:proofErr w:type="spellEnd"/>
      <w:r>
        <w:rPr>
          <w:rFonts w:ascii="Times New Roman" w:hAnsi="Times New Roman" w:cs="Times New Roman"/>
          <w:b/>
          <w:w w:val="105"/>
          <w:sz w:val="24"/>
        </w:rPr>
        <w:t xml:space="preserve">, </w:t>
      </w:r>
      <w:proofErr w:type="spellStart"/>
      <w:r w:rsidRPr="006E1A75">
        <w:rPr>
          <w:rFonts w:ascii="Times New Roman" w:hAnsi="Times New Roman" w:cs="Times New Roman"/>
          <w:b/>
          <w:i/>
          <w:w w:val="105"/>
          <w:sz w:val="22"/>
          <w:szCs w:val="22"/>
        </w:rPr>
        <w:t>Brainnest</w:t>
      </w:r>
      <w:proofErr w:type="spellEnd"/>
      <w:r w:rsidRPr="006E1A75">
        <w:rPr>
          <w:rFonts w:ascii="Times New Roman" w:hAnsi="Times New Roman" w:cs="Times New Roman"/>
          <w:b/>
          <w:i/>
          <w:w w:val="105"/>
          <w:sz w:val="22"/>
          <w:szCs w:val="22"/>
        </w:rPr>
        <w:t xml:space="preserve"> – Germany</w:t>
      </w:r>
      <w:r>
        <w:rPr>
          <w:rFonts w:ascii="Times New Roman" w:hAnsi="Times New Roman" w:cs="Times New Roman"/>
          <w:b/>
          <w:w w:val="105"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>May 2022 -Oct 2022</w:t>
      </w:r>
    </w:p>
    <w:p w:rsidR="00997ABE" w:rsidRDefault="00997ABE" w:rsidP="00997ABE">
      <w:pPr>
        <w:pStyle w:val="BodyText"/>
        <w:ind w:left="0" w:firstLine="0"/>
        <w:jc w:val="both"/>
        <w:rPr>
          <w:rFonts w:ascii="Times New Roman" w:hAnsi="Times New Roman" w:cs="Times New Roman"/>
          <w:b/>
          <w:w w:val="105"/>
          <w:sz w:val="24"/>
        </w:rPr>
      </w:pPr>
    </w:p>
    <w:p w:rsidR="00997ABE" w:rsidRPr="0046734C" w:rsidRDefault="00997ABE" w:rsidP="00997ABE">
      <w:pPr>
        <w:pStyle w:val="BodyText"/>
        <w:numPr>
          <w:ilvl w:val="0"/>
          <w:numId w:val="12"/>
        </w:numPr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>Performed advanced analytics functions, including data modeling and prescriptive analytics.</w:t>
      </w:r>
    </w:p>
    <w:p w:rsidR="00997ABE" w:rsidRPr="0046734C" w:rsidRDefault="00997ABE" w:rsidP="00997ABE">
      <w:pPr>
        <w:pStyle w:val="BodyText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Received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250+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 hours of training in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SQL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Power Bi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, and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Tableau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 to create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20+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 dashboards and reports to address business problems and streamline processes.</w:t>
      </w:r>
    </w:p>
    <w:p w:rsidR="00997ABE" w:rsidRPr="0046734C" w:rsidRDefault="00997ABE" w:rsidP="00997ABE">
      <w:pPr>
        <w:pStyle w:val="BodyText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Analyzed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 xml:space="preserve">7 large datasets 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and created reports using SQL, </w:t>
      </w:r>
      <w:r w:rsidRPr="0005424C">
        <w:rPr>
          <w:rFonts w:ascii="Times New Roman" w:hAnsi="Times New Roman" w:cs="Times New Roman"/>
          <w:b/>
          <w:w w:val="105"/>
          <w:sz w:val="22"/>
          <w:szCs w:val="22"/>
        </w:rPr>
        <w:t>python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>, power BI and Tableau.</w:t>
      </w:r>
    </w:p>
    <w:p w:rsidR="008354EB" w:rsidRPr="00627E66" w:rsidRDefault="00E07F0F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  <w:r w:rsidRPr="00E07F0F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29" type="#_x0000_t32" style="position:absolute;left:0;text-align:left;margin-left:-3pt;margin-top:4.9pt;width:520.2pt;height:0;z-index:251661312" o:connectortype="straight" strokecolor="#4472c4 [3204]" strokeweight="1pt">
            <v:shadow type="perspective" color="#1f3763 [1604]" opacity=".5" offset="1pt" offset2="-1pt"/>
          </v:shape>
        </w:pict>
      </w:r>
    </w:p>
    <w:p w:rsidR="008354EB" w:rsidRPr="00627E66" w:rsidRDefault="00CB47D7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  <w:r w:rsidRPr="00627E66">
        <w:rPr>
          <w:rFonts w:ascii="Times New Roman" w:hAnsi="Times New Roman" w:cs="Times New Roman"/>
          <w:b/>
        </w:rPr>
        <w:t>PROJECTS:</w:t>
      </w:r>
    </w:p>
    <w:p w:rsidR="008354EB" w:rsidRPr="00627E66" w:rsidRDefault="008354EB" w:rsidP="000C6933">
      <w:pPr>
        <w:spacing w:after="0" w:line="72" w:lineRule="auto"/>
        <w:ind w:left="0"/>
        <w:jc w:val="both"/>
        <w:rPr>
          <w:rFonts w:ascii="Times New Roman" w:hAnsi="Times New Roman" w:cs="Times New Roman"/>
          <w:b/>
        </w:rPr>
      </w:pPr>
    </w:p>
    <w:p w:rsidR="00627E66" w:rsidRPr="00627E66" w:rsidRDefault="00627E66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  <w:r w:rsidRPr="00627E66">
        <w:rPr>
          <w:rFonts w:ascii="Times New Roman" w:hAnsi="Times New Roman" w:cs="Times New Roman"/>
          <w:b/>
        </w:rPr>
        <w:t>Business 360</w:t>
      </w:r>
      <w:r w:rsidRPr="00627E66">
        <w:rPr>
          <w:rFonts w:ascii="Times New Roman" w:hAnsi="Times New Roman" w:cs="Times New Roman"/>
        </w:rPr>
        <w:t xml:space="preserve"> - Brick &amp; mortar and ecommerce [Power BI | SQL | Excel | </w:t>
      </w:r>
      <w:proofErr w:type="spellStart"/>
      <w:r w:rsidRPr="00627E66">
        <w:rPr>
          <w:rFonts w:ascii="Times New Roman" w:hAnsi="Times New Roman" w:cs="Times New Roman"/>
        </w:rPr>
        <w:t>Dax</w:t>
      </w:r>
      <w:proofErr w:type="spellEnd"/>
      <w:r w:rsidRPr="00627E66">
        <w:rPr>
          <w:rFonts w:ascii="Times New Roman" w:hAnsi="Times New Roman" w:cs="Times New Roman"/>
        </w:rPr>
        <w:t xml:space="preserve"> Studio]</w:t>
      </w:r>
      <w:r w:rsidRPr="00627E66">
        <w:rPr>
          <w:rFonts w:ascii="Times New Roman" w:hAnsi="Times New Roman" w:cs="Times New Roman"/>
        </w:rPr>
        <w:tab/>
      </w:r>
      <w:r w:rsidR="00997ABE">
        <w:rPr>
          <w:rFonts w:ascii="Times New Roman" w:hAnsi="Times New Roman" w:cs="Times New Roman"/>
        </w:rPr>
        <w:t xml:space="preserve">                           </w:t>
      </w:r>
      <w:r w:rsidRPr="00627E66">
        <w:rPr>
          <w:rFonts w:ascii="Times New Roman" w:hAnsi="Times New Roman" w:cs="Times New Roman"/>
          <w:b/>
        </w:rPr>
        <w:t>Feb 202</w:t>
      </w:r>
      <w:r w:rsidR="00C27D96">
        <w:rPr>
          <w:rFonts w:ascii="Times New Roman" w:hAnsi="Times New Roman" w:cs="Times New Roman"/>
          <w:b/>
        </w:rPr>
        <w:t>3</w:t>
      </w:r>
    </w:p>
    <w:p w:rsidR="00627E66" w:rsidRPr="00627E66" w:rsidRDefault="00627E66" w:rsidP="000C693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Customized a multi-functional Power BI dashboard to analyze </w:t>
      </w:r>
      <w:proofErr w:type="spellStart"/>
      <w:r w:rsidRPr="00627E66">
        <w:rPr>
          <w:rFonts w:ascii="Times New Roman" w:hAnsi="Times New Roman" w:cs="Times New Roman"/>
        </w:rPr>
        <w:t>AtliQ</w:t>
      </w:r>
      <w:proofErr w:type="spellEnd"/>
      <w:r w:rsidRPr="00627E66">
        <w:rPr>
          <w:rFonts w:ascii="Times New Roman" w:hAnsi="Times New Roman" w:cs="Times New Roman"/>
        </w:rPr>
        <w:t xml:space="preserve"> hardware's sales trends over the global market by gathering data from 2 different sources (Excel/CSV files and a SQL database).</w:t>
      </w:r>
    </w:p>
    <w:p w:rsidR="00627E66" w:rsidRPr="00627E66" w:rsidRDefault="00627E66" w:rsidP="000C693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Built data model and visualizations in Power BI, and optimized the report with DAX studio which improved the performance of the report by </w:t>
      </w:r>
      <w:r w:rsidRPr="004E0CD3">
        <w:rPr>
          <w:rFonts w:ascii="Times New Roman" w:hAnsi="Times New Roman" w:cs="Times New Roman"/>
          <w:b/>
          <w:sz w:val="24"/>
          <w:szCs w:val="24"/>
        </w:rPr>
        <w:t>5%.</w:t>
      </w:r>
    </w:p>
    <w:p w:rsidR="00627E66" w:rsidRPr="00627E66" w:rsidRDefault="00627E66" w:rsidP="000C693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The dashboard enabled </w:t>
      </w:r>
      <w:proofErr w:type="spellStart"/>
      <w:r w:rsidRPr="00627E66">
        <w:rPr>
          <w:rFonts w:ascii="Times New Roman" w:hAnsi="Times New Roman" w:cs="Times New Roman"/>
        </w:rPr>
        <w:t>Atli</w:t>
      </w:r>
      <w:r w:rsidR="00164FB8">
        <w:rPr>
          <w:rFonts w:ascii="Times New Roman" w:hAnsi="Times New Roman" w:cs="Times New Roman"/>
        </w:rPr>
        <w:t>Q</w:t>
      </w:r>
      <w:proofErr w:type="spellEnd"/>
      <w:r w:rsidRPr="00627E66">
        <w:rPr>
          <w:rFonts w:ascii="Times New Roman" w:hAnsi="Times New Roman" w:cs="Times New Roman"/>
        </w:rPr>
        <w:t xml:space="preserve"> hardware to analyze different department sales trends and make data-driven decisions, leading to a projected </w:t>
      </w:r>
      <w:r w:rsidRPr="00C27D96">
        <w:rPr>
          <w:rFonts w:ascii="Times New Roman" w:hAnsi="Times New Roman" w:cs="Times New Roman"/>
          <w:b/>
          <w:sz w:val="24"/>
          <w:szCs w:val="24"/>
        </w:rPr>
        <w:t>10%</w:t>
      </w:r>
      <w:r w:rsidRPr="00627E66">
        <w:rPr>
          <w:rFonts w:ascii="Times New Roman" w:hAnsi="Times New Roman" w:cs="Times New Roman"/>
        </w:rPr>
        <w:t xml:space="preserve"> revenue acceleration and </w:t>
      </w:r>
      <w:r w:rsidRPr="004E0CD3">
        <w:rPr>
          <w:rFonts w:ascii="Times New Roman" w:hAnsi="Times New Roman" w:cs="Times New Roman"/>
          <w:b/>
          <w:sz w:val="24"/>
          <w:szCs w:val="24"/>
        </w:rPr>
        <w:t>20%</w:t>
      </w:r>
      <w:r w:rsidRPr="00627E66">
        <w:rPr>
          <w:rFonts w:ascii="Times New Roman" w:hAnsi="Times New Roman" w:cs="Times New Roman"/>
        </w:rPr>
        <w:t>reduction in data-related expenses.</w:t>
      </w:r>
    </w:p>
    <w:p w:rsidR="00627E66" w:rsidRPr="00627E66" w:rsidRDefault="00627E66" w:rsidP="000C6933">
      <w:pPr>
        <w:spacing w:after="0" w:line="276" w:lineRule="auto"/>
        <w:ind w:left="0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  <w:b/>
        </w:rPr>
        <w:t>Sales Insights</w:t>
      </w:r>
      <w:r w:rsidRPr="00627E66">
        <w:rPr>
          <w:rFonts w:ascii="Times New Roman" w:hAnsi="Times New Roman" w:cs="Times New Roman"/>
        </w:rPr>
        <w:t xml:space="preserve"> – Brick &amp; mortar business [Power BI | SQL]</w:t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="00997ABE">
        <w:rPr>
          <w:rFonts w:ascii="Times New Roman" w:hAnsi="Times New Roman" w:cs="Times New Roman"/>
        </w:rPr>
        <w:t xml:space="preserve">              </w:t>
      </w:r>
      <w:r w:rsidR="00C27D96">
        <w:rPr>
          <w:rFonts w:ascii="Times New Roman" w:hAnsi="Times New Roman" w:cs="Times New Roman"/>
          <w:b/>
        </w:rPr>
        <w:t>Mar</w:t>
      </w:r>
      <w:r w:rsidRPr="00627E66">
        <w:rPr>
          <w:rFonts w:ascii="Times New Roman" w:hAnsi="Times New Roman" w:cs="Times New Roman"/>
          <w:b/>
        </w:rPr>
        <w:t xml:space="preserve"> 2023</w:t>
      </w:r>
    </w:p>
    <w:p w:rsidR="00627E66" w:rsidRPr="00627E66" w:rsidRDefault="00627E66" w:rsidP="000C6933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Designed a Power BI dashboard to understand </w:t>
      </w:r>
      <w:proofErr w:type="spellStart"/>
      <w:r w:rsidRPr="00627E66">
        <w:rPr>
          <w:rFonts w:ascii="Times New Roman" w:hAnsi="Times New Roman" w:cs="Times New Roman"/>
        </w:rPr>
        <w:t>AtliQ</w:t>
      </w:r>
      <w:proofErr w:type="spellEnd"/>
      <w:r w:rsidRPr="00627E66">
        <w:rPr>
          <w:rFonts w:ascii="Times New Roman" w:hAnsi="Times New Roman" w:cs="Times New Roman"/>
        </w:rPr>
        <w:t xml:space="preserve"> hardware’s last </w:t>
      </w:r>
      <w:r w:rsidRPr="00C27D96">
        <w:rPr>
          <w:rFonts w:ascii="Times New Roman" w:hAnsi="Times New Roman" w:cs="Times New Roman"/>
          <w:b/>
          <w:sz w:val="24"/>
          <w:szCs w:val="24"/>
        </w:rPr>
        <w:t>4 years'</w:t>
      </w:r>
      <w:r w:rsidRPr="00627E66">
        <w:rPr>
          <w:rFonts w:ascii="Times New Roman" w:hAnsi="Times New Roman" w:cs="Times New Roman"/>
        </w:rPr>
        <w:t xml:space="preserve"> sales trends. </w:t>
      </w:r>
    </w:p>
    <w:p w:rsidR="00627E66" w:rsidRPr="00627E66" w:rsidRDefault="00627E66" w:rsidP="000C6933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The final dashboard was effective at displaying the sales trend of </w:t>
      </w:r>
      <w:proofErr w:type="spellStart"/>
      <w:r w:rsidRPr="00627E66">
        <w:rPr>
          <w:rFonts w:ascii="Times New Roman" w:hAnsi="Times New Roman" w:cs="Times New Roman"/>
        </w:rPr>
        <w:t>AtliQ</w:t>
      </w:r>
      <w:proofErr w:type="spellEnd"/>
      <w:r w:rsidRPr="00627E66">
        <w:rPr>
          <w:rFonts w:ascii="Times New Roman" w:hAnsi="Times New Roman" w:cs="Times New Roman"/>
        </w:rPr>
        <w:t xml:space="preserve"> hardware, allowing users to understand the data and make informed decisions. </w:t>
      </w:r>
    </w:p>
    <w:p w:rsidR="00627E66" w:rsidRPr="00627E66" w:rsidRDefault="00627E66" w:rsidP="000C6933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>This dashboard could assist in raising the revenue at least by</w:t>
      </w:r>
      <w:r w:rsidRPr="00C27D96">
        <w:rPr>
          <w:rFonts w:ascii="Times New Roman" w:hAnsi="Times New Roman" w:cs="Times New Roman"/>
          <w:b/>
          <w:sz w:val="24"/>
          <w:szCs w:val="24"/>
        </w:rPr>
        <w:t>7%</w:t>
      </w:r>
      <w:r w:rsidRPr="00627E66">
        <w:rPr>
          <w:rFonts w:ascii="Times New Roman" w:hAnsi="Times New Roman" w:cs="Times New Roman"/>
        </w:rPr>
        <w:t xml:space="preserve"> in the next quarter.</w:t>
      </w:r>
    </w:p>
    <w:p w:rsidR="00627E66" w:rsidRPr="00627E66" w:rsidRDefault="00627E66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  <w:r w:rsidRPr="00627E66">
        <w:rPr>
          <w:rFonts w:ascii="Times New Roman" w:hAnsi="Times New Roman" w:cs="Times New Roman"/>
          <w:b/>
        </w:rPr>
        <w:t>P&amp;L Report</w:t>
      </w:r>
      <w:r w:rsidRPr="00627E66">
        <w:rPr>
          <w:rFonts w:ascii="Times New Roman" w:hAnsi="Times New Roman" w:cs="Times New Roman"/>
        </w:rPr>
        <w:t xml:space="preserve"> - [Excel | Pivot Table | Power Query]</w:t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Pr="00627E66">
        <w:rPr>
          <w:rFonts w:ascii="Times New Roman" w:hAnsi="Times New Roman" w:cs="Times New Roman"/>
        </w:rPr>
        <w:tab/>
      </w:r>
      <w:r w:rsidR="00997ABE">
        <w:rPr>
          <w:rFonts w:ascii="Times New Roman" w:hAnsi="Times New Roman" w:cs="Times New Roman"/>
        </w:rPr>
        <w:t xml:space="preserve">                            </w:t>
      </w:r>
      <w:r w:rsidR="00C27D96">
        <w:rPr>
          <w:rFonts w:ascii="Times New Roman" w:hAnsi="Times New Roman" w:cs="Times New Roman"/>
          <w:b/>
        </w:rPr>
        <w:t>May</w:t>
      </w:r>
      <w:r w:rsidRPr="00627E66">
        <w:rPr>
          <w:rFonts w:ascii="Times New Roman" w:hAnsi="Times New Roman" w:cs="Times New Roman"/>
          <w:b/>
        </w:rPr>
        <w:t xml:space="preserve"> 202</w:t>
      </w:r>
      <w:r w:rsidR="00C27D96">
        <w:rPr>
          <w:rFonts w:ascii="Times New Roman" w:hAnsi="Times New Roman" w:cs="Times New Roman"/>
          <w:b/>
        </w:rPr>
        <w:t>3</w:t>
      </w:r>
    </w:p>
    <w:p w:rsidR="00627E66" w:rsidRPr="00627E66" w:rsidRDefault="00627E66" w:rsidP="000C693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Generated a comprehensive P&amp;L report for </w:t>
      </w:r>
      <w:proofErr w:type="spellStart"/>
      <w:r w:rsidRPr="00627E66">
        <w:rPr>
          <w:rFonts w:ascii="Times New Roman" w:hAnsi="Times New Roman" w:cs="Times New Roman"/>
        </w:rPr>
        <w:t>AtliQ</w:t>
      </w:r>
      <w:proofErr w:type="spellEnd"/>
      <w:r w:rsidRPr="00627E66">
        <w:rPr>
          <w:rFonts w:ascii="Times New Roman" w:hAnsi="Times New Roman" w:cs="Times New Roman"/>
        </w:rPr>
        <w:t xml:space="preserve"> Hardware FY 2022, utilizing advanced features in Excel such as Pivot Tables and DAX to provide granular insights into revenue streams and expense categories.</w:t>
      </w:r>
    </w:p>
    <w:p w:rsidR="00627E66" w:rsidRPr="00627E66" w:rsidRDefault="00627E66" w:rsidP="000C693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 xml:space="preserve">Automated the data cleaning using Power Query, which can rescue around </w:t>
      </w:r>
      <w:r w:rsidRPr="00627E66">
        <w:rPr>
          <w:rFonts w:ascii="Times New Roman" w:hAnsi="Times New Roman" w:cs="Times New Roman"/>
          <w:b/>
        </w:rPr>
        <w:t>4 hrs</w:t>
      </w:r>
      <w:r w:rsidRPr="00627E66">
        <w:rPr>
          <w:rFonts w:ascii="Times New Roman" w:hAnsi="Times New Roman" w:cs="Times New Roman"/>
        </w:rPr>
        <w:t xml:space="preserve"> of repeated manual work.</w:t>
      </w:r>
      <w:bookmarkStart w:id="0" w:name="_GoBack"/>
      <w:bookmarkEnd w:id="0"/>
    </w:p>
    <w:p w:rsidR="00627E66" w:rsidRPr="00627E66" w:rsidRDefault="00627E66" w:rsidP="000C693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27E66">
        <w:rPr>
          <w:rFonts w:ascii="Times New Roman" w:hAnsi="Times New Roman" w:cs="Times New Roman"/>
        </w:rPr>
        <w:t>As it used DAX measure for calculations, it provided a better user experience and flexibility.</w:t>
      </w:r>
    </w:p>
    <w:p w:rsidR="008354EB" w:rsidRPr="00627E66" w:rsidRDefault="008354EB" w:rsidP="000C6933">
      <w:pPr>
        <w:spacing w:after="0" w:line="72" w:lineRule="auto"/>
        <w:ind w:left="0" w:firstLine="0"/>
        <w:jc w:val="both"/>
        <w:rPr>
          <w:rFonts w:ascii="Times New Roman" w:hAnsi="Times New Roman" w:cs="Times New Roman"/>
        </w:rPr>
      </w:pPr>
    </w:p>
    <w:p w:rsidR="008354EB" w:rsidRPr="00627E66" w:rsidRDefault="008354EB" w:rsidP="000C6933">
      <w:pPr>
        <w:spacing w:after="0" w:line="72" w:lineRule="auto"/>
        <w:ind w:left="0"/>
        <w:jc w:val="both"/>
        <w:rPr>
          <w:rFonts w:ascii="Times New Roman" w:hAnsi="Times New Roman" w:cs="Times New Roman"/>
          <w:b/>
        </w:rPr>
      </w:pPr>
    </w:p>
    <w:p w:rsidR="008354EB" w:rsidRPr="00627E66" w:rsidRDefault="00E07F0F" w:rsidP="000C6933">
      <w:pPr>
        <w:spacing w:after="0" w:line="72" w:lineRule="auto"/>
        <w:ind w:left="0"/>
        <w:jc w:val="both"/>
        <w:rPr>
          <w:rFonts w:ascii="Times New Roman" w:hAnsi="Times New Roman" w:cs="Times New Roman"/>
          <w:b/>
        </w:rPr>
      </w:pPr>
      <w:r w:rsidRPr="00E07F0F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30" type="#_x0000_t32" style="position:absolute;left:0;text-align:left;margin-left:-3pt;margin-top:-.15pt;width:520.2pt;height:0;z-index:251662336" o:connectortype="straight" strokecolor="#4472c4 [3204]" strokeweight="1pt">
            <v:shadow type="perspective" color="#1f3763 [1604]" opacity=".5" offset="1pt" offset2="-1pt"/>
          </v:shape>
        </w:pict>
      </w:r>
    </w:p>
    <w:p w:rsidR="008354EB" w:rsidRPr="00627E66" w:rsidRDefault="008354EB" w:rsidP="000C6933">
      <w:pPr>
        <w:spacing w:after="0" w:line="72" w:lineRule="auto"/>
        <w:ind w:left="0"/>
        <w:jc w:val="both"/>
        <w:rPr>
          <w:rFonts w:ascii="Times New Roman" w:hAnsi="Times New Roman" w:cs="Times New Roman"/>
        </w:rPr>
      </w:pPr>
    </w:p>
    <w:p w:rsidR="008354EB" w:rsidRPr="00D5369D" w:rsidRDefault="00CB47D7" w:rsidP="003E511E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69D">
        <w:rPr>
          <w:rFonts w:ascii="Times New Roman" w:hAnsi="Times New Roman" w:cs="Times New Roman"/>
          <w:b/>
          <w:sz w:val="24"/>
          <w:szCs w:val="24"/>
        </w:rPr>
        <w:t>CERTIFICATIONS / AWARDS:</w:t>
      </w:r>
    </w:p>
    <w:p w:rsidR="00D5369D" w:rsidRPr="00270E9C" w:rsidRDefault="00D5369D" w:rsidP="00270E9C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5369D">
        <w:rPr>
          <w:rFonts w:ascii="Times New Roman" w:hAnsi="Times New Roman" w:cs="Times New Roman"/>
        </w:rPr>
        <w:t xml:space="preserve">Data Analyst Industrial Training </w:t>
      </w:r>
      <w:proofErr w:type="spellStart"/>
      <w:r w:rsidRPr="00D5369D">
        <w:rPr>
          <w:rFonts w:ascii="Times New Roman" w:hAnsi="Times New Roman" w:cs="Times New Roman"/>
        </w:rPr>
        <w:t>Programm</w:t>
      </w:r>
      <w:r w:rsidR="00270E9C">
        <w:rPr>
          <w:rFonts w:ascii="Times New Roman" w:hAnsi="Times New Roman" w:cs="Times New Roman"/>
        </w:rPr>
        <w:t>e</w:t>
      </w:r>
      <w:proofErr w:type="spellEnd"/>
      <w:r w:rsidR="00270E9C">
        <w:rPr>
          <w:rFonts w:ascii="Times New Roman" w:hAnsi="Times New Roman" w:cs="Times New Roman"/>
        </w:rPr>
        <w:t xml:space="preserve">, </w:t>
      </w:r>
      <w:proofErr w:type="spellStart"/>
      <w:r w:rsidR="00270E9C">
        <w:rPr>
          <w:rFonts w:ascii="Times New Roman" w:hAnsi="Times New Roman" w:cs="Times New Roman"/>
          <w:w w:val="105"/>
        </w:rPr>
        <w:t>Brainnest</w:t>
      </w:r>
      <w:proofErr w:type="spellEnd"/>
      <w:r w:rsidR="00270E9C">
        <w:rPr>
          <w:rFonts w:ascii="Times New Roman" w:hAnsi="Times New Roman" w:cs="Times New Roman"/>
          <w:w w:val="105"/>
        </w:rPr>
        <w:t xml:space="preserve"> – Germany</w:t>
      </w:r>
      <w:r w:rsidR="002A43F6">
        <w:rPr>
          <w:rFonts w:ascii="Times New Roman" w:hAnsi="Times New Roman" w:cs="Times New Roman"/>
          <w:w w:val="105"/>
        </w:rPr>
        <w:t xml:space="preserve">                    </w:t>
      </w:r>
      <w:r w:rsidR="00270E9C">
        <w:rPr>
          <w:rFonts w:ascii="Times New Roman" w:hAnsi="Times New Roman" w:cs="Times New Roman"/>
          <w:w w:val="105"/>
        </w:rPr>
        <w:t xml:space="preserve">        </w:t>
      </w:r>
      <w:r w:rsidR="002A43F6">
        <w:rPr>
          <w:rFonts w:ascii="Times New Roman" w:hAnsi="Times New Roman" w:cs="Times New Roman"/>
          <w:w w:val="105"/>
        </w:rPr>
        <w:t xml:space="preserve"> </w:t>
      </w:r>
      <w:r w:rsidR="002A43F6">
        <w:rPr>
          <w:rFonts w:ascii="Times New Roman" w:hAnsi="Times New Roman" w:cs="Times New Roman"/>
          <w:b/>
        </w:rPr>
        <w:t xml:space="preserve">May 2022 – Oct </w:t>
      </w:r>
      <w:r w:rsidRPr="00D5369D">
        <w:rPr>
          <w:rFonts w:ascii="Times New Roman" w:hAnsi="Times New Roman" w:cs="Times New Roman"/>
          <w:b/>
        </w:rPr>
        <w:t>2022</w:t>
      </w:r>
    </w:p>
    <w:p w:rsidR="008354EB" w:rsidRPr="00D5369D" w:rsidRDefault="00D5369D" w:rsidP="000C693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5369D">
        <w:rPr>
          <w:rFonts w:ascii="Times New Roman" w:hAnsi="Times New Roman" w:cs="Times New Roman"/>
        </w:rPr>
        <w:t>Our group Secured</w:t>
      </w:r>
      <w:r w:rsidRPr="00D5369D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D5369D">
        <w:rPr>
          <w:rFonts w:ascii="Times New Roman" w:hAnsi="Times New Roman" w:cs="Times New Roman"/>
        </w:rPr>
        <w:t xml:space="preserve"> place of university level Power BI Presentation that had over 500 participants.</w:t>
      </w:r>
      <w:hyperlink r:id="rId13"/>
    </w:p>
    <w:p w:rsidR="00887BC1" w:rsidRPr="00021E32" w:rsidRDefault="00887BC1" w:rsidP="000C693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21E32">
        <w:rPr>
          <w:rFonts w:ascii="Times New Roman" w:hAnsi="Times New Roman" w:cs="Times New Roman"/>
        </w:rPr>
        <w:t xml:space="preserve">IBM professional data </w:t>
      </w:r>
      <w:r w:rsidR="00021E32">
        <w:rPr>
          <w:rFonts w:ascii="Times New Roman" w:hAnsi="Times New Roman" w:cs="Times New Roman"/>
        </w:rPr>
        <w:t xml:space="preserve">analyst </w:t>
      </w:r>
      <w:r w:rsidRPr="00021E32">
        <w:rPr>
          <w:rFonts w:ascii="Times New Roman" w:hAnsi="Times New Roman" w:cs="Times New Roman"/>
        </w:rPr>
        <w:t>certification</w:t>
      </w:r>
    </w:p>
    <w:p w:rsidR="008354EB" w:rsidRPr="00627E66" w:rsidRDefault="008354EB" w:rsidP="000C6933">
      <w:pPr>
        <w:spacing w:after="0" w:line="72" w:lineRule="auto"/>
        <w:ind w:left="0"/>
        <w:jc w:val="both"/>
        <w:rPr>
          <w:rFonts w:ascii="Times New Roman" w:hAnsi="Times New Roman" w:cs="Times New Roman"/>
        </w:rPr>
      </w:pPr>
    </w:p>
    <w:p w:rsidR="008354EB" w:rsidRPr="00627E66" w:rsidRDefault="00E07F0F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  <w:r w:rsidRPr="00E07F0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en-GB"/>
        </w:rPr>
        <w:pict>
          <v:shape id="_x0000_s1031" type="#_x0000_t32" style="position:absolute;left:0;text-align:left;margin-left:-3pt;margin-top:8.05pt;width:520.2pt;height:0;z-index:251663360" o:connectortype="straight" strokecolor="#4472c4 [3204]" strokeweight="1pt">
            <v:shadow type="perspective" color="#1f3763 [1604]" opacity=".5" offset="1pt" offset2="-1pt"/>
          </v:shape>
        </w:pict>
      </w:r>
    </w:p>
    <w:p w:rsidR="00D5369D" w:rsidRPr="00D5369D" w:rsidRDefault="00D5369D" w:rsidP="000C693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6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Interests &amp; Hobbies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5369D" w:rsidRPr="008726D9" w:rsidRDefault="00D5369D" w:rsidP="000C6933">
      <w:pPr>
        <w:spacing w:before="60"/>
        <w:jc w:val="both"/>
        <w:rPr>
          <w:rFonts w:ascii="Times New Roman" w:hAnsi="Times New Roman" w:cs="Times New Roman"/>
        </w:rPr>
      </w:pPr>
      <w:r w:rsidRPr="008726D9">
        <w:rPr>
          <w:rFonts w:ascii="Times New Roman" w:hAnsi="Times New Roman" w:cs="Times New Roman"/>
          <w:b/>
          <w:bCs/>
        </w:rPr>
        <w:t>Favorite Books:</w:t>
      </w:r>
      <w:r w:rsidRPr="008726D9">
        <w:rPr>
          <w:rFonts w:ascii="Times New Roman" w:hAnsi="Times New Roman" w:cs="Times New Roman"/>
        </w:rPr>
        <w:t xml:space="preserve"> The Magic of thinking BIG, Atomic Habits</w:t>
      </w:r>
    </w:p>
    <w:p w:rsidR="00D5369D" w:rsidRDefault="00D5369D" w:rsidP="000C6933">
      <w:pPr>
        <w:jc w:val="both"/>
        <w:rPr>
          <w:rFonts w:ascii="Times New Roman" w:hAnsi="Times New Roman" w:cs="Times New Roman"/>
        </w:rPr>
      </w:pPr>
      <w:r w:rsidRPr="008726D9">
        <w:rPr>
          <w:rFonts w:ascii="Times New Roman" w:hAnsi="Times New Roman" w:cs="Times New Roman"/>
          <w:b/>
          <w:bCs/>
        </w:rPr>
        <w:t>Favorite Podcasts:</w:t>
      </w:r>
      <w:r w:rsidRPr="008726D9">
        <w:rPr>
          <w:rFonts w:ascii="Times New Roman" w:hAnsi="Times New Roman" w:cs="Times New Roman"/>
        </w:rPr>
        <w:t xml:space="preserve">  Data Skeptic, </w:t>
      </w:r>
      <w:proofErr w:type="spellStart"/>
      <w:r w:rsidRPr="008726D9">
        <w:rPr>
          <w:rFonts w:ascii="Times New Roman" w:hAnsi="Times New Roman" w:cs="Times New Roman"/>
        </w:rPr>
        <w:t>Lex</w:t>
      </w:r>
      <w:proofErr w:type="spellEnd"/>
      <w:r w:rsidRPr="008726D9">
        <w:rPr>
          <w:rFonts w:ascii="Times New Roman" w:hAnsi="Times New Roman" w:cs="Times New Roman"/>
        </w:rPr>
        <w:t xml:space="preserve"> Freidman Podcast</w:t>
      </w: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Default="002D7822" w:rsidP="000C6933">
      <w:pPr>
        <w:jc w:val="both"/>
        <w:rPr>
          <w:rFonts w:ascii="Times New Roman" w:hAnsi="Times New Roman" w:cs="Times New Roman"/>
        </w:rPr>
      </w:pPr>
    </w:p>
    <w:p w:rsidR="002D7822" w:rsidRPr="002D7822" w:rsidRDefault="002D7822" w:rsidP="000C6933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D7822">
        <w:rPr>
          <w:rFonts w:ascii="Times New Roman" w:hAnsi="Times New Roman" w:cs="Times New Roman"/>
          <w:b/>
          <w:sz w:val="36"/>
          <w:szCs w:val="36"/>
        </w:rPr>
        <w:t>Nilesh</w:t>
      </w:r>
      <w:proofErr w:type="spellEnd"/>
      <w:r w:rsidRPr="002D7822">
        <w:rPr>
          <w:rFonts w:ascii="Times New Roman" w:hAnsi="Times New Roman" w:cs="Times New Roman"/>
          <w:b/>
          <w:sz w:val="36"/>
          <w:szCs w:val="36"/>
        </w:rPr>
        <w:t xml:space="preserve"> Desai</w:t>
      </w:r>
    </w:p>
    <w:sectPr w:rsidR="002D7822" w:rsidRPr="002D7822" w:rsidSect="0066050A">
      <w:type w:val="continuous"/>
      <w:pgSz w:w="11906" w:h="16838"/>
      <w:pgMar w:top="720" w:right="720" w:bottom="720" w:left="720" w:header="720" w:footer="720" w:gutter="0"/>
      <w:cols w:space="720" w:equalWidth="0">
        <w:col w:w="10465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97C"/>
    <w:multiLevelType w:val="multilevel"/>
    <w:tmpl w:val="770A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B05624"/>
    <w:multiLevelType w:val="multilevel"/>
    <w:tmpl w:val="F36C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DA3E8E"/>
    <w:multiLevelType w:val="hybridMultilevel"/>
    <w:tmpl w:val="3F1ED3FA"/>
    <w:lvl w:ilvl="0" w:tplc="BA8280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330AD"/>
    <w:multiLevelType w:val="multilevel"/>
    <w:tmpl w:val="0DF4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D1258E"/>
    <w:multiLevelType w:val="multilevel"/>
    <w:tmpl w:val="4D3E9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2472576"/>
    <w:multiLevelType w:val="multilevel"/>
    <w:tmpl w:val="9748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6054C4B"/>
    <w:multiLevelType w:val="multilevel"/>
    <w:tmpl w:val="2500D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DC60396"/>
    <w:multiLevelType w:val="multilevel"/>
    <w:tmpl w:val="73F2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F434000"/>
    <w:multiLevelType w:val="hybridMultilevel"/>
    <w:tmpl w:val="E438E1D6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7AA5628A"/>
    <w:multiLevelType w:val="hybridMultilevel"/>
    <w:tmpl w:val="2F58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4EB"/>
    <w:rsid w:val="0001099A"/>
    <w:rsid w:val="00021E32"/>
    <w:rsid w:val="00062835"/>
    <w:rsid w:val="0009579D"/>
    <w:rsid w:val="000C6933"/>
    <w:rsid w:val="00164FB8"/>
    <w:rsid w:val="001B457E"/>
    <w:rsid w:val="001C13C6"/>
    <w:rsid w:val="001F02A3"/>
    <w:rsid w:val="00270E9C"/>
    <w:rsid w:val="00272C72"/>
    <w:rsid w:val="002A3D9B"/>
    <w:rsid w:val="002A43F6"/>
    <w:rsid w:val="002D7822"/>
    <w:rsid w:val="003D2B9B"/>
    <w:rsid w:val="003E511E"/>
    <w:rsid w:val="00431367"/>
    <w:rsid w:val="004E0CD3"/>
    <w:rsid w:val="005A6230"/>
    <w:rsid w:val="005D6E25"/>
    <w:rsid w:val="00627E66"/>
    <w:rsid w:val="0066050A"/>
    <w:rsid w:val="00661BC4"/>
    <w:rsid w:val="007F13DC"/>
    <w:rsid w:val="00814698"/>
    <w:rsid w:val="008354EB"/>
    <w:rsid w:val="008726D9"/>
    <w:rsid w:val="00872C7B"/>
    <w:rsid w:val="00887BC1"/>
    <w:rsid w:val="008D259B"/>
    <w:rsid w:val="008F03B0"/>
    <w:rsid w:val="00977227"/>
    <w:rsid w:val="00991DEC"/>
    <w:rsid w:val="00997ABE"/>
    <w:rsid w:val="009B6A85"/>
    <w:rsid w:val="009C20FB"/>
    <w:rsid w:val="009C2E25"/>
    <w:rsid w:val="009C34E4"/>
    <w:rsid w:val="00A00D88"/>
    <w:rsid w:val="00A72F00"/>
    <w:rsid w:val="00A830C9"/>
    <w:rsid w:val="00AE495D"/>
    <w:rsid w:val="00B63A74"/>
    <w:rsid w:val="00B92B93"/>
    <w:rsid w:val="00BB1F1B"/>
    <w:rsid w:val="00C06488"/>
    <w:rsid w:val="00C27D96"/>
    <w:rsid w:val="00CB47D7"/>
    <w:rsid w:val="00CB74B8"/>
    <w:rsid w:val="00D1744D"/>
    <w:rsid w:val="00D5369D"/>
    <w:rsid w:val="00D7561D"/>
    <w:rsid w:val="00D8380D"/>
    <w:rsid w:val="00D83D22"/>
    <w:rsid w:val="00E07F0F"/>
    <w:rsid w:val="00E1654F"/>
    <w:rsid w:val="00E238D9"/>
    <w:rsid w:val="00E401E2"/>
    <w:rsid w:val="00E97074"/>
    <w:rsid w:val="00EC306A"/>
    <w:rsid w:val="00F029AE"/>
    <w:rsid w:val="00F114F2"/>
    <w:rsid w:val="00F206AF"/>
    <w:rsid w:val="00F26FF7"/>
    <w:rsid w:val="00F42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8"/>
        <o:r id="V:Rule12" type="connector" idref="#_x0000_s1029"/>
        <o:r id="V:Rule1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0A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66050A"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6050A"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5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5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5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5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50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sid w:val="0066050A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sid w:val="0066050A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6605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431367"/>
    <w:pPr>
      <w:widowControl w:val="0"/>
      <w:autoSpaceDE w:val="0"/>
      <w:autoSpaceDN w:val="0"/>
      <w:spacing w:before="7" w:after="0" w:line="240" w:lineRule="auto"/>
      <w:ind w:left="791" w:hanging="339"/>
    </w:pPr>
    <w:rPr>
      <w:rFonts w:ascii="Carlito" w:eastAsia="Carlito" w:hAnsi="Carlito" w:cs="Carlito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1367"/>
    <w:rPr>
      <w:rFonts w:ascii="Carlito" w:eastAsia="Carlito" w:hAnsi="Carlito" w:cs="Carli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6A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debasics.io/challenge/codebasics-resume-project-challeng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nileshsurat1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neel-desai-5098792b4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mailto:London//nilesh.desai.linkedin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uCA2N9MZ9bj5hRwyxZ53aFed9Q==">AMUW2mU8hx+MNZTXaB2nXHF6xAQs9ecleRQE1cjIM+FiR6lY7S3vKvcye17bT5WDxFXZjJMZe2kYj2LcIX5IVWOmr62neQTaC0l/CfnjllxcoABfDtHyGaA=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64f6-0349-4cc5-b00d-7cf3ba42f824">
      <Terms xmlns="http://schemas.microsoft.com/office/infopath/2007/PartnerControls"/>
    </lcf76f155ced4ddcb4097134ff3c332f>
    <TaxCatchAll xmlns="46297aa2-77d1-4586-9726-07d56a535ee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C0266E115364AA9B96DE5BECF7DB6" ma:contentTypeVersion="14" ma:contentTypeDescription="Create a new document." ma:contentTypeScope="" ma:versionID="c921848065db5a49d1de2391ec81580e">
  <xsd:schema xmlns:xsd="http://www.w3.org/2001/XMLSchema" xmlns:xs="http://www.w3.org/2001/XMLSchema" xmlns:p="http://schemas.microsoft.com/office/2006/metadata/properties" xmlns:ns2="631564f6-0349-4cc5-b00d-7cf3ba42f824" xmlns:ns3="46297aa2-77d1-4586-9726-07d56a535ee7" targetNamespace="http://schemas.microsoft.com/office/2006/metadata/properties" ma:root="true" ma:fieldsID="ff9dd1b7eff9d7fccc1b7fb333026bb0" ns2:_="" ns3:_="">
    <xsd:import namespace="631564f6-0349-4cc5-b00d-7cf3ba42f824"/>
    <xsd:import namespace="46297aa2-77d1-4586-9726-07d56a535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64f6-0349-4cc5-b00d-7cf3ba42f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97aa2-77d1-4586-9726-07d56a535e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f7f984-84d1-4adc-8904-137f404b280a}" ma:internalName="TaxCatchAll" ma:showField="CatchAllData" ma:web="46297aa2-77d1-4586-9726-07d56a535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4F81A-4BF1-4565-988A-27E0184A7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BAB71A4-4302-48A9-BAEA-9C4923E182EE}">
  <ds:schemaRefs>
    <ds:schemaRef ds:uri="http://schemas.microsoft.com/office/2006/metadata/properties"/>
    <ds:schemaRef ds:uri="http://schemas.microsoft.com/office/infopath/2007/PartnerControls"/>
    <ds:schemaRef ds:uri="631564f6-0349-4cc5-b00d-7cf3ba42f824"/>
    <ds:schemaRef ds:uri="46297aa2-77d1-4586-9726-07d56a535ee7"/>
  </ds:schemaRefs>
</ds:datastoreItem>
</file>

<file path=customXml/itemProps4.xml><?xml version="1.0" encoding="utf-8"?>
<ds:datastoreItem xmlns:ds="http://schemas.openxmlformats.org/officeDocument/2006/customXml" ds:itemID="{56F6E259-3DDD-41FB-8447-1DE223519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564f6-0349-4cc5-b00d-7cf3ba42f824"/>
    <ds:schemaRef ds:uri="46297aa2-77d1-4586-9726-07d56a535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763C3D-3662-4D75-A23F-63740F0E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User</cp:lastModifiedBy>
  <cp:revision>61</cp:revision>
  <dcterms:created xsi:type="dcterms:W3CDTF">2019-08-19T15:26:00Z</dcterms:created>
  <dcterms:modified xsi:type="dcterms:W3CDTF">2024-02-16T18:10:00Z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0x010100686C0266E115364AA9B96DE5BECF7DB6</vt:lpwstr>
  </property>
</Properties>
</file>