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78" w:rsidRDefault="00CA1778">
      <w:pPr>
        <w:spacing w:before="120" w:after="120" w:line="240" w:lineRule="auto"/>
        <w:rPr>
          <w:rFonts w:ascii="Calibri" w:eastAsia="Calibri" w:hAnsi="Calibri" w:cs="Calibri"/>
        </w:rPr>
      </w:pPr>
    </w:p>
    <w:p w:rsidR="00CA1778" w:rsidRDefault="005514F2">
      <w:pPr>
        <w:spacing w:before="120" w:after="120" w:line="240" w:lineRule="auto"/>
        <w:rPr>
          <w:rFonts w:ascii="Calibri" w:eastAsia="Calibri" w:hAnsi="Calibri" w:cs="Calibri"/>
        </w:rPr>
      </w:pPr>
      <w:r>
        <w:object w:dxaOrig="1559" w:dyaOrig="425">
          <v:rect id="rectole0000000000" o:spid="_x0000_i1025" style="width:77.9pt;height:20.95pt" o:ole="" o:preferrelative="t" stroked="f">
            <v:imagedata r:id="rId6" o:title=""/>
          </v:rect>
          <o:OLEObject Type="Embed" ProgID="StaticMetafile" ShapeID="rectole0000000000" DrawAspect="Content" ObjectID="_1610955620" r:id="rId7"/>
        </w:object>
      </w: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</w:rPr>
      </w:pPr>
    </w:p>
    <w:p w:rsidR="00CA1778" w:rsidRDefault="005514F2">
      <w:pPr>
        <w:spacing w:before="120" w:after="300" w:line="240" w:lineRule="auto"/>
        <w:jc w:val="right"/>
        <w:rPr>
          <w:rFonts w:ascii="Calibri" w:eastAsia="Calibri" w:hAnsi="Calibri" w:cs="Calibri"/>
          <w:color w:val="002060"/>
          <w:spacing w:val="5"/>
          <w:sz w:val="48"/>
        </w:rPr>
      </w:pPr>
      <w:r>
        <w:rPr>
          <w:rFonts w:ascii="Calibri" w:eastAsia="Calibri" w:hAnsi="Calibri" w:cs="Calibri"/>
          <w:color w:val="002060"/>
          <w:spacing w:val="5"/>
          <w:sz w:val="48"/>
        </w:rPr>
        <w:t>Release Notes</w:t>
      </w:r>
    </w:p>
    <w:p w:rsidR="00CA1778" w:rsidRDefault="005514F2">
      <w:pPr>
        <w:spacing w:before="120" w:after="120" w:line="240" w:lineRule="auto"/>
        <w:jc w:val="right"/>
        <w:rPr>
          <w:rFonts w:ascii="Calibri" w:eastAsia="Calibri" w:hAnsi="Calibri" w:cs="Calibri"/>
          <w:i/>
          <w:color w:val="002060"/>
          <w:spacing w:val="15"/>
          <w:sz w:val="24"/>
        </w:rPr>
      </w:pPr>
      <w:r>
        <w:rPr>
          <w:rFonts w:ascii="Calibri" w:eastAsia="Calibri" w:hAnsi="Calibri" w:cs="Calibri"/>
          <w:i/>
          <w:color w:val="002060"/>
          <w:spacing w:val="15"/>
          <w:sz w:val="24"/>
        </w:rPr>
        <w:t xml:space="preserve">IDFC </w:t>
      </w:r>
      <w:r w:rsidR="000328F9">
        <w:rPr>
          <w:rFonts w:ascii="Calibri" w:eastAsia="Calibri" w:hAnsi="Calibri" w:cs="Calibri"/>
          <w:i/>
          <w:color w:val="002060"/>
          <w:spacing w:val="15"/>
          <w:sz w:val="24"/>
        </w:rPr>
        <w:t>OTP Removal</w:t>
      </w:r>
      <w:r>
        <w:rPr>
          <w:rFonts w:ascii="Calibri" w:eastAsia="Calibri" w:hAnsi="Calibri" w:cs="Calibri"/>
          <w:i/>
          <w:color w:val="002060"/>
          <w:spacing w:val="15"/>
          <w:sz w:val="24"/>
        </w:rPr>
        <w:t xml:space="preserve"> on Internet Banking</w:t>
      </w:r>
    </w:p>
    <w:p w:rsidR="00CA1778" w:rsidRDefault="005514F2">
      <w:pPr>
        <w:spacing w:before="120" w:after="120" w:line="240" w:lineRule="auto"/>
        <w:jc w:val="right"/>
        <w:rPr>
          <w:rFonts w:ascii="Calibri" w:eastAsia="Calibri" w:hAnsi="Calibri" w:cs="Calibri"/>
          <w:i/>
          <w:color w:val="002060"/>
          <w:sz w:val="24"/>
        </w:rPr>
      </w:pPr>
      <w:r>
        <w:rPr>
          <w:rFonts w:ascii="Calibri" w:eastAsia="Calibri" w:hAnsi="Calibri" w:cs="Calibri"/>
          <w:i/>
          <w:color w:val="002060"/>
          <w:sz w:val="24"/>
        </w:rPr>
        <w:tab/>
      </w:r>
      <w:r>
        <w:rPr>
          <w:rFonts w:ascii="Calibri" w:eastAsia="Calibri" w:hAnsi="Calibri" w:cs="Calibri"/>
          <w:i/>
          <w:color w:val="002060"/>
          <w:sz w:val="24"/>
        </w:rPr>
        <w:tab/>
      </w:r>
      <w:r>
        <w:rPr>
          <w:rFonts w:ascii="Calibri" w:eastAsia="Calibri" w:hAnsi="Calibri" w:cs="Calibri"/>
          <w:i/>
          <w:color w:val="002060"/>
          <w:sz w:val="24"/>
        </w:rPr>
        <w:tab/>
      </w:r>
      <w:r>
        <w:rPr>
          <w:rFonts w:ascii="Calibri" w:eastAsia="Calibri" w:hAnsi="Calibri" w:cs="Calibri"/>
          <w:i/>
          <w:color w:val="002060"/>
          <w:sz w:val="24"/>
        </w:rPr>
        <w:tab/>
      </w:r>
      <w:r>
        <w:rPr>
          <w:rFonts w:ascii="Calibri" w:eastAsia="Calibri" w:hAnsi="Calibri" w:cs="Calibri"/>
          <w:i/>
          <w:color w:val="002060"/>
          <w:sz w:val="24"/>
        </w:rPr>
        <w:tab/>
      </w:r>
      <w:r>
        <w:rPr>
          <w:rFonts w:ascii="Calibri" w:eastAsia="Calibri" w:hAnsi="Calibri" w:cs="Calibri"/>
          <w:i/>
          <w:color w:val="002060"/>
          <w:sz w:val="24"/>
        </w:rPr>
        <w:tab/>
      </w:r>
      <w:r>
        <w:rPr>
          <w:rFonts w:ascii="Calibri" w:eastAsia="Calibri" w:hAnsi="Calibri" w:cs="Calibri"/>
          <w:i/>
          <w:color w:val="002060"/>
          <w:sz w:val="24"/>
        </w:rPr>
        <w:tab/>
      </w:r>
      <w:r>
        <w:rPr>
          <w:rFonts w:ascii="Calibri" w:eastAsia="Calibri" w:hAnsi="Calibri" w:cs="Calibri"/>
          <w:i/>
          <w:color w:val="002060"/>
          <w:sz w:val="24"/>
        </w:rPr>
        <w:tab/>
      </w:r>
      <w:r>
        <w:rPr>
          <w:rFonts w:ascii="Calibri" w:eastAsia="Calibri" w:hAnsi="Calibri" w:cs="Calibri"/>
          <w:i/>
          <w:color w:val="002060"/>
          <w:sz w:val="24"/>
        </w:rPr>
        <w:tab/>
      </w:r>
      <w:r w:rsidR="006B6BFF">
        <w:rPr>
          <w:rFonts w:ascii="Calibri" w:eastAsia="Calibri" w:hAnsi="Calibri" w:cs="Calibri"/>
          <w:i/>
          <w:color w:val="002060"/>
          <w:sz w:val="24"/>
        </w:rPr>
        <w:t>1</w:t>
      </w:r>
      <w:r w:rsidR="00D012E0">
        <w:rPr>
          <w:rFonts w:ascii="Calibri" w:eastAsia="Calibri" w:hAnsi="Calibri" w:cs="Calibri"/>
          <w:i/>
          <w:color w:val="002060"/>
          <w:sz w:val="24"/>
        </w:rPr>
        <w:t>7</w:t>
      </w:r>
      <w:r>
        <w:rPr>
          <w:rFonts w:ascii="Calibri" w:eastAsia="Calibri" w:hAnsi="Calibri" w:cs="Calibri"/>
          <w:i/>
          <w:color w:val="002060"/>
          <w:sz w:val="24"/>
          <w:vertAlign w:val="superscript"/>
        </w:rPr>
        <w:t>th</w:t>
      </w:r>
      <w:r>
        <w:rPr>
          <w:rFonts w:ascii="Calibri" w:eastAsia="Calibri" w:hAnsi="Calibri" w:cs="Calibri"/>
          <w:i/>
          <w:color w:val="002060"/>
          <w:sz w:val="24"/>
        </w:rPr>
        <w:t xml:space="preserve"> </w:t>
      </w:r>
      <w:r w:rsidR="006B6BFF">
        <w:rPr>
          <w:rFonts w:ascii="Calibri" w:eastAsia="Calibri" w:hAnsi="Calibri" w:cs="Calibri"/>
          <w:i/>
          <w:color w:val="002060"/>
          <w:sz w:val="24"/>
        </w:rPr>
        <w:t>Aug</w:t>
      </w:r>
      <w:r>
        <w:rPr>
          <w:rFonts w:ascii="Calibri" w:eastAsia="Calibri" w:hAnsi="Calibri" w:cs="Calibri"/>
          <w:i/>
          <w:color w:val="002060"/>
          <w:sz w:val="24"/>
        </w:rPr>
        <w:t xml:space="preserve"> 2018</w:t>
      </w:r>
    </w:p>
    <w:p w:rsidR="00CA1778" w:rsidRDefault="00CA1778">
      <w:pPr>
        <w:spacing w:before="120" w:after="120" w:line="240" w:lineRule="auto"/>
        <w:jc w:val="right"/>
        <w:rPr>
          <w:rFonts w:ascii="Calibri" w:eastAsia="Calibri" w:hAnsi="Calibri" w:cs="Calibri"/>
          <w:i/>
          <w:color w:val="00206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00206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00206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00206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1534"/>
        <w:gridCol w:w="1828"/>
        <w:gridCol w:w="958"/>
        <w:gridCol w:w="1317"/>
        <w:gridCol w:w="2791"/>
      </w:tblGrid>
      <w:tr w:rsidR="00CA1778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Author/Reviewer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Version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Updated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Comments/ Changes</w:t>
            </w:r>
          </w:p>
        </w:tc>
      </w:tr>
      <w:tr w:rsidR="00CA1778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BC7CB3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Gurkirat</w:t>
            </w:r>
            <w:proofErr w:type="spellEnd"/>
            <w:r>
              <w:rPr>
                <w:rFonts w:ascii="Calibri" w:eastAsia="Calibri" w:hAnsi="Calibri" w:cs="Calibri"/>
              </w:rPr>
              <w:t xml:space="preserve"> Singh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CA1778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0328F9" w:rsidP="000328F9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5514F2">
              <w:rPr>
                <w:rFonts w:ascii="Calibri" w:eastAsia="Calibri" w:hAnsi="Calibri" w:cs="Calibri"/>
                <w:vertAlign w:val="superscript"/>
              </w:rPr>
              <w:t>th</w:t>
            </w:r>
            <w:r w:rsidR="005514F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Jan 2019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A1778" w:rsidRDefault="00CA1778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6B6BFF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B6BFF" w:rsidRDefault="006B6BFF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B6BFF" w:rsidRDefault="006B6BFF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Sachin </w:t>
            </w:r>
            <w:proofErr w:type="spellStart"/>
            <w:r>
              <w:rPr>
                <w:rFonts w:ascii="Calibri" w:eastAsia="Calibri" w:hAnsi="Calibri" w:cs="Calibri"/>
              </w:rPr>
              <w:t>Sonawane</w:t>
            </w:r>
            <w:proofErr w:type="spellEnd"/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B6BFF" w:rsidRDefault="006B6BFF" w:rsidP="009718A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B6BFF" w:rsidRDefault="006B6BFF" w:rsidP="009718A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B6BFF" w:rsidRDefault="000328F9" w:rsidP="000328F9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6B6BFF">
              <w:rPr>
                <w:rFonts w:ascii="Calibri" w:eastAsia="Calibri" w:hAnsi="Calibri" w:cs="Calibri"/>
                <w:vertAlign w:val="superscript"/>
              </w:rPr>
              <w:t>th</w:t>
            </w:r>
            <w:r w:rsidR="006B6BF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Jan 2019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B6BFF" w:rsidRDefault="006B6BFF" w:rsidP="009718AA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A1778" w:rsidRDefault="00CA1778">
      <w:pPr>
        <w:spacing w:before="120" w:after="12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CA1778">
      <w:pPr>
        <w:spacing w:before="120" w:after="120" w:line="240" w:lineRule="auto"/>
        <w:rPr>
          <w:rFonts w:ascii="Calibri" w:eastAsia="Calibri" w:hAnsi="Calibri" w:cs="Calibri"/>
          <w:i/>
          <w:color w:val="FF0000"/>
          <w:sz w:val="24"/>
        </w:rPr>
      </w:pPr>
    </w:p>
    <w:p w:rsidR="00CA1778" w:rsidRDefault="005514F2">
      <w:pPr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A1778" w:rsidRDefault="00CA1778">
      <w:pPr>
        <w:rPr>
          <w:rFonts w:ascii="Calibri" w:eastAsia="Calibri" w:hAnsi="Calibri" w:cs="Calibri"/>
          <w:b/>
          <w:color w:val="008000"/>
          <w:sz w:val="32"/>
        </w:rPr>
      </w:pPr>
    </w:p>
    <w:p w:rsidR="00CA1778" w:rsidRDefault="005514F2">
      <w:pPr>
        <w:keepNext/>
        <w:keepLines/>
        <w:numPr>
          <w:ilvl w:val="0"/>
          <w:numId w:val="1"/>
        </w:numPr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>Release Features</w:t>
      </w:r>
    </w:p>
    <w:tbl>
      <w:tblPr>
        <w:tblW w:w="0" w:type="auto"/>
        <w:tblInd w:w="4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"/>
        <w:gridCol w:w="6856"/>
        <w:gridCol w:w="259"/>
      </w:tblGrid>
      <w:tr w:rsidR="00CA1778" w:rsidTr="00705E9A">
        <w:trPr>
          <w:trHeight w:val="1"/>
        </w:trPr>
        <w:tc>
          <w:tcPr>
            <w:tcW w:w="7228" w:type="dxa"/>
            <w:gridSpan w:val="3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left w:w="14" w:type="dxa"/>
              <w:right w:w="14" w:type="dxa"/>
            </w:tcMar>
            <w:vAlign w:val="center"/>
          </w:tcPr>
          <w:p w:rsidR="00CA1778" w:rsidRDefault="005514F2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363636"/>
                <w:sz w:val="18"/>
                <w:shd w:val="clear" w:color="auto" w:fill="DFE3E8"/>
              </w:rPr>
              <w:t>Task Name (Retail)</w:t>
            </w:r>
          </w:p>
        </w:tc>
      </w:tr>
      <w:tr w:rsidR="00CA1778" w:rsidTr="00705E9A">
        <w:trPr>
          <w:trHeight w:val="1"/>
        </w:trPr>
        <w:tc>
          <w:tcPr>
            <w:tcW w:w="7228" w:type="dxa"/>
            <w:gridSpan w:val="3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CA1778" w:rsidRDefault="00CA29DA" w:rsidP="005514F2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OTP Removal for Funds Transfer</w:t>
            </w:r>
            <w:r w:rsidR="00DF50E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:-</w:t>
            </w:r>
          </w:p>
          <w:tbl>
            <w:tblPr>
              <w:tblW w:w="71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"/>
              <w:gridCol w:w="3845"/>
              <w:gridCol w:w="1496"/>
              <w:gridCol w:w="999"/>
            </w:tblGrid>
            <w:tr w:rsidR="000D3540" w:rsidRPr="00442A09" w:rsidTr="000D3540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>Fund Transfer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Fund Transfer Within </w:t>
                  </w:r>
                  <w:proofErr w:type="spellStart"/>
                  <w:r w:rsidRPr="00442A09">
                    <w:rPr>
                      <w:color w:val="000000"/>
                      <w:sz w:val="16"/>
                      <w:szCs w:val="16"/>
                    </w:rPr>
                    <w:t>cust</w:t>
                  </w:r>
                  <w:proofErr w:type="spellEnd"/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 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Delivered</w:t>
                  </w:r>
                </w:p>
              </w:tc>
            </w:tr>
            <w:tr w:rsidR="000D3540" w:rsidRPr="00442A09" w:rsidTr="000D3540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>Fund Transfer Within Bank to already added beneficiary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In case the amount is 50k</w:t>
                  </w:r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 or above OTP to be triggered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D3540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Delivered</w:t>
                  </w:r>
                </w:p>
              </w:tc>
            </w:tr>
            <w:tr w:rsidR="000D3540" w:rsidRPr="00442A09" w:rsidTr="000D3540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>NEFT to already added beneficiary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In case the amount is </w:t>
                  </w:r>
                  <w:r>
                    <w:rPr>
                      <w:color w:val="000000"/>
                      <w:sz w:val="16"/>
                      <w:szCs w:val="16"/>
                    </w:rPr>
                    <w:t>50k</w:t>
                  </w:r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 or above OTP to be triggered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Delivered</w:t>
                  </w:r>
                </w:p>
              </w:tc>
            </w:tr>
            <w:tr w:rsidR="000D3540" w:rsidRPr="00442A09" w:rsidTr="000D3540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>IMPS to already added beneficiary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In case the amount is </w:t>
                  </w:r>
                  <w:r>
                    <w:rPr>
                      <w:color w:val="000000"/>
                      <w:sz w:val="16"/>
                      <w:szCs w:val="16"/>
                    </w:rPr>
                    <w:t>50k</w:t>
                  </w:r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  or above OTP to be triggered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Delivered</w:t>
                  </w:r>
                </w:p>
              </w:tc>
            </w:tr>
            <w:tr w:rsidR="000D3540" w:rsidRPr="00442A09" w:rsidTr="000D3540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>RTGS to already added beneficiary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In case the amount is </w:t>
                  </w:r>
                  <w:r>
                    <w:rPr>
                      <w:color w:val="000000"/>
                      <w:sz w:val="16"/>
                      <w:szCs w:val="16"/>
                    </w:rPr>
                    <w:t>50k</w:t>
                  </w:r>
                  <w:r w:rsidRPr="00442A09">
                    <w:rPr>
                      <w:color w:val="000000"/>
                      <w:sz w:val="16"/>
                      <w:szCs w:val="16"/>
                    </w:rPr>
                    <w:t xml:space="preserve">  or above OTP to be triggered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Delivered</w:t>
                  </w:r>
                </w:p>
              </w:tc>
            </w:tr>
            <w:tr w:rsidR="000D3540" w:rsidRPr="00442A09" w:rsidTr="000D3540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442A09">
                    <w:rPr>
                      <w:color w:val="000000"/>
                      <w:sz w:val="16"/>
                      <w:szCs w:val="16"/>
                    </w:rPr>
                    <w:t>Schedule transfer to already added beneficiary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0D3540" w:rsidRPr="00442A09" w:rsidRDefault="000D3540" w:rsidP="0038665F">
                  <w:pPr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Delivered</w:t>
                  </w:r>
                </w:p>
              </w:tc>
            </w:tr>
          </w:tbl>
          <w:p w:rsidR="00DF50E3" w:rsidRDefault="00DF50E3" w:rsidP="005514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5E9A" w:rsidTr="00705E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13" w:type="dxa"/>
          <w:wAfter w:w="259" w:type="dxa"/>
          <w:trHeight w:val="226"/>
        </w:trPr>
        <w:tc>
          <w:tcPr>
            <w:tcW w:w="6856" w:type="dxa"/>
          </w:tcPr>
          <w:p w:rsidR="00705E9A" w:rsidRPr="00705E9A" w:rsidRDefault="00705E9A" w:rsidP="00705E9A">
            <w:pPr>
              <w:keepNext/>
              <w:keepLines/>
              <w:spacing w:before="480"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05E9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The changes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have been done for retail and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nri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user </w:t>
            </w:r>
          </w:p>
        </w:tc>
      </w:tr>
    </w:tbl>
    <w:p w:rsidR="00CA1778" w:rsidRDefault="005514F2">
      <w:pPr>
        <w:keepNext/>
        <w:keepLines/>
        <w:numPr>
          <w:ilvl w:val="0"/>
          <w:numId w:val="2"/>
        </w:numPr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>Enhancements</w:t>
      </w:r>
    </w:p>
    <w:p w:rsidR="00CA1778" w:rsidRDefault="005514F2">
      <w:pPr>
        <w:spacing w:before="120" w:after="120" w:line="240" w:lineRule="auto"/>
        <w:ind w:firstLine="72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N.A.</w:t>
      </w:r>
      <w:proofErr w:type="gramEnd"/>
    </w:p>
    <w:p w:rsidR="00CA1778" w:rsidRDefault="00DF50E3" w:rsidP="00DF50E3">
      <w:pPr>
        <w:keepNext/>
        <w:keepLines/>
        <w:numPr>
          <w:ilvl w:val="0"/>
          <w:numId w:val="3"/>
        </w:numPr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lastRenderedPageBreak/>
        <w:t>Defect Fixed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1164"/>
        <w:gridCol w:w="4544"/>
      </w:tblGrid>
      <w:tr w:rsidR="00AC00F3" w:rsidTr="00AC00F3">
        <w:tc>
          <w:tcPr>
            <w:tcW w:w="2814" w:type="dxa"/>
          </w:tcPr>
          <w:p w:rsidR="00AC00F3" w:rsidRDefault="00E45560" w:rsidP="00877093">
            <w:pPr>
              <w:keepNext/>
              <w:keepLines/>
              <w:spacing w:before="480"/>
              <w:rPr>
                <w:rFonts w:ascii="Calibri" w:eastAsia="Calibri" w:hAnsi="Calibri" w:cs="Calibri"/>
                <w:b/>
                <w:color w:val="008000"/>
                <w:sz w:val="32"/>
              </w:rPr>
            </w:pPr>
            <w:r>
              <w:rPr>
                <w:rFonts w:ascii="Calibri" w:hAnsi="Calibri" w:cs="Calibri"/>
                <w:color w:val="000000"/>
              </w:rPr>
              <w:t>CPU-13553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AC00F3" w:rsidRDefault="00E45560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IMPS- </w:t>
            </w:r>
            <w:proofErr w:type="spellStart"/>
            <w:r>
              <w:rPr>
                <w:rFonts w:ascii="Calibri" w:hAnsi="Calibri" w:cs="Calibri"/>
                <w:color w:val="000000"/>
              </w:rPr>
              <w:t>Sucess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screen is not getting displayed, account get debited</w:t>
            </w:r>
            <w:proofErr w:type="gramStart"/>
            <w:r>
              <w:rPr>
                <w:rFonts w:ascii="Calibri" w:hAnsi="Calibri" w:cs="Calibri"/>
                <w:color w:val="000000"/>
              </w:rPr>
              <w:t>.</w:t>
            </w:r>
            <w:r w:rsidR="00AC00F3" w:rsidRPr="00AC00F3">
              <w:rPr>
                <w:rFonts w:ascii="Calibri" w:eastAsia="Calibri" w:hAnsi="Calibri" w:cs="Calibri"/>
              </w:rPr>
              <w:t>.</w:t>
            </w:r>
            <w:proofErr w:type="gramEnd"/>
          </w:p>
        </w:tc>
      </w:tr>
      <w:tr w:rsidR="00AC00F3" w:rsidTr="00AC00F3">
        <w:trPr>
          <w:trHeight w:val="1106"/>
        </w:trPr>
        <w:tc>
          <w:tcPr>
            <w:tcW w:w="2814" w:type="dxa"/>
          </w:tcPr>
          <w:p w:rsidR="00AC00F3" w:rsidRPr="00AC00F3" w:rsidRDefault="00E45560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CPU-13582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AC00F3" w:rsidRDefault="00E45560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IMPS-NRI User- Error message is getting displayed in IMPS fund transfer </w:t>
            </w:r>
            <w:proofErr w:type="spellStart"/>
            <w:r>
              <w:rPr>
                <w:rFonts w:ascii="Calibri" w:hAnsi="Calibri" w:cs="Calibri"/>
                <w:color w:val="000000"/>
              </w:rPr>
              <w:t>sucess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page, but </w:t>
            </w:r>
            <w:proofErr w:type="gramStart"/>
            <w:r>
              <w:rPr>
                <w:rFonts w:ascii="Calibri" w:hAnsi="Calibri" w:cs="Calibri"/>
                <w:color w:val="000000"/>
              </w:rPr>
              <w:t>account get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debited.</w:t>
            </w:r>
          </w:p>
        </w:tc>
      </w:tr>
      <w:tr w:rsidR="00AC00F3" w:rsidTr="00AC00F3">
        <w:tc>
          <w:tcPr>
            <w:tcW w:w="2814" w:type="dxa"/>
          </w:tcPr>
          <w:p w:rsidR="00AC00F3" w:rsidRPr="00AC00F3" w:rsidRDefault="00E45560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CPU-13602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AC00F3" w:rsidRDefault="00E45560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IMPS-Account </w:t>
            </w:r>
            <w:proofErr w:type="gramStart"/>
            <w:r>
              <w:rPr>
                <w:rFonts w:ascii="Calibri" w:hAnsi="Calibri" w:cs="Calibri"/>
                <w:color w:val="000000"/>
              </w:rPr>
              <w:t>get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debited two times, post clicking on submit.</w:t>
            </w:r>
          </w:p>
        </w:tc>
      </w:tr>
      <w:tr w:rsidR="00AC00F3" w:rsidTr="00AC00F3">
        <w:trPr>
          <w:trHeight w:val="1115"/>
        </w:trPr>
        <w:tc>
          <w:tcPr>
            <w:tcW w:w="2814" w:type="dxa"/>
          </w:tcPr>
          <w:p w:rsidR="00AC00F3" w:rsidRPr="00AC00F3" w:rsidRDefault="00E45560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CPU-13603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E45560" w:rsidRDefault="00E45560" w:rsidP="00E45560">
            <w:pPr>
              <w:spacing w:line="20" w:lineRule="atLeast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br/>
              <w:t xml:space="preserve">SP/SPAUS-SP portfolio-OTP is not getting triggered, while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transfering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money within </w:t>
            </w:r>
            <w:proofErr w:type="spellStart"/>
            <w:r>
              <w:rPr>
                <w:rFonts w:ascii="Calibri" w:hAnsi="Calibri" w:cs="Calibri"/>
                <w:color w:val="000000"/>
              </w:rPr>
              <w:t>Cust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Id to already added beneficiary.</w:t>
            </w:r>
          </w:p>
        </w:tc>
      </w:tr>
      <w:tr w:rsidR="00AC00F3" w:rsidTr="00AC00F3">
        <w:tc>
          <w:tcPr>
            <w:tcW w:w="2814" w:type="dxa"/>
          </w:tcPr>
          <w:p w:rsidR="00AC00F3" w:rsidRPr="00AC00F3" w:rsidRDefault="00E45560" w:rsidP="00877093">
            <w:pPr>
              <w:keepNext/>
              <w:keepLines/>
              <w:spacing w:befor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CPU-13605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E45560" w:rsidRDefault="00E45560" w:rsidP="00E45560">
            <w:pPr>
              <w:spacing w:line="20" w:lineRule="atLeast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br/>
              <w:t>SP/SPAUS-SP portfolio-OTP is not getting triggered for Add/view beneficiaries and View standing instructions.</w:t>
            </w:r>
          </w:p>
        </w:tc>
      </w:tr>
      <w:tr w:rsidR="00AC00F3" w:rsidTr="00AC00F3">
        <w:tc>
          <w:tcPr>
            <w:tcW w:w="2814" w:type="dxa"/>
          </w:tcPr>
          <w:p w:rsidR="00AC00F3" w:rsidRPr="00AC00F3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CPU-13387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Add Money-IOS: Email receipt option is not present on Success screen.</w:t>
            </w:r>
          </w:p>
        </w:tc>
      </w:tr>
      <w:tr w:rsidR="00AC00F3" w:rsidTr="00AC00F3">
        <w:tc>
          <w:tcPr>
            <w:tcW w:w="2814" w:type="dxa"/>
          </w:tcPr>
          <w:p w:rsidR="00AC00F3" w:rsidRPr="00AC00F3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CPU-13509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Add </w:t>
            </w:r>
            <w:proofErr w:type="spellStart"/>
            <w:r>
              <w:rPr>
                <w:rFonts w:ascii="Calibri" w:hAnsi="Calibri" w:cs="Calibri"/>
                <w:color w:val="000000"/>
              </w:rPr>
              <w:t>Money_Transaction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Receipt_Spelling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mistake in Email receipt subject line</w:t>
            </w:r>
          </w:p>
        </w:tc>
      </w:tr>
      <w:tr w:rsidR="00AC00F3" w:rsidTr="00AC00F3">
        <w:tc>
          <w:tcPr>
            <w:tcW w:w="2814" w:type="dxa"/>
          </w:tcPr>
          <w:p w:rsidR="00AC00F3" w:rsidRPr="00AC00F3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CPU-13497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Add Money: customer for which email id is not updated showing error "something went </w:t>
            </w:r>
            <w:proofErr w:type="spellStart"/>
            <w:r>
              <w:rPr>
                <w:rFonts w:ascii="Calibri" w:hAnsi="Calibri" w:cs="Calibri"/>
                <w:color w:val="000000"/>
              </w:rPr>
              <w:t>wrong.Try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again!!!" on EMAIL</w:t>
            </w:r>
          </w:p>
        </w:tc>
      </w:tr>
      <w:tr w:rsidR="00AC00F3" w:rsidTr="00AC00F3">
        <w:tc>
          <w:tcPr>
            <w:tcW w:w="2814" w:type="dxa"/>
          </w:tcPr>
          <w:p w:rsidR="00AC00F3" w:rsidRPr="00AC00F3" w:rsidRDefault="00AB64B5" w:rsidP="00AC00F3">
            <w:pPr>
              <w:keepNext/>
              <w:keepLines/>
              <w:spacing w:befor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CPU-13556</w:t>
            </w:r>
          </w:p>
        </w:tc>
        <w:tc>
          <w:tcPr>
            <w:tcW w:w="1164" w:type="dxa"/>
          </w:tcPr>
          <w:p w:rsidR="00AC00F3" w:rsidRPr="00AC00F3" w:rsidRDefault="00AC00F3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C00F3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Limit </w:t>
            </w:r>
            <w:proofErr w:type="spellStart"/>
            <w:r>
              <w:rPr>
                <w:rFonts w:ascii="Calibri" w:hAnsi="Calibri" w:cs="Calibri"/>
                <w:color w:val="000000"/>
              </w:rPr>
              <w:t>management_OTP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over </w:t>
            </w:r>
            <w:proofErr w:type="spellStart"/>
            <w:r>
              <w:rPr>
                <w:rFonts w:ascii="Calibri" w:hAnsi="Calibri" w:cs="Calibri"/>
                <w:color w:val="000000"/>
              </w:rPr>
              <w:t>Email_Incorrect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message for OTP sent on registered email ID</w:t>
            </w:r>
          </w:p>
        </w:tc>
      </w:tr>
      <w:tr w:rsidR="00AB64B5" w:rsidTr="00AC00F3">
        <w:tc>
          <w:tcPr>
            <w:tcW w:w="2814" w:type="dxa"/>
          </w:tcPr>
          <w:p w:rsidR="00AB64B5" w:rsidRDefault="00AB64B5" w:rsidP="00AC00F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CPU-13577</w:t>
            </w:r>
          </w:p>
        </w:tc>
        <w:tc>
          <w:tcPr>
            <w:tcW w:w="1164" w:type="dxa"/>
          </w:tcPr>
          <w:p w:rsidR="00AB64B5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B64B5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Android: OTP over </w:t>
            </w:r>
            <w:proofErr w:type="spellStart"/>
            <w:r>
              <w:rPr>
                <w:rFonts w:ascii="Calibri" w:hAnsi="Calibri" w:cs="Calibri"/>
                <w:color w:val="000000"/>
              </w:rPr>
              <w:t>Email_Not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Receiving OTP on email ID</w:t>
            </w:r>
          </w:p>
        </w:tc>
      </w:tr>
      <w:tr w:rsidR="00AB64B5" w:rsidTr="00AC00F3">
        <w:tc>
          <w:tcPr>
            <w:tcW w:w="2814" w:type="dxa"/>
          </w:tcPr>
          <w:p w:rsidR="00AB64B5" w:rsidRDefault="00AB64B5" w:rsidP="00AC00F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CPU-13581</w:t>
            </w:r>
          </w:p>
        </w:tc>
        <w:tc>
          <w:tcPr>
            <w:tcW w:w="1164" w:type="dxa"/>
          </w:tcPr>
          <w:p w:rsidR="00AB64B5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B64B5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Android_OTP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over email is not </w:t>
            </w:r>
            <w:proofErr w:type="spellStart"/>
            <w:r>
              <w:rPr>
                <w:rFonts w:ascii="Calibri" w:hAnsi="Calibri" w:cs="Calibri"/>
                <w:color w:val="000000"/>
              </w:rPr>
              <w:t>avaialble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on update Challenge questions module</w:t>
            </w:r>
          </w:p>
        </w:tc>
      </w:tr>
      <w:tr w:rsidR="00AB64B5" w:rsidTr="00AC00F3">
        <w:tc>
          <w:tcPr>
            <w:tcW w:w="2814" w:type="dxa"/>
          </w:tcPr>
          <w:p w:rsidR="00AB64B5" w:rsidRDefault="00AB64B5" w:rsidP="00AC00F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CPU-13552</w:t>
            </w:r>
          </w:p>
        </w:tc>
        <w:tc>
          <w:tcPr>
            <w:tcW w:w="1164" w:type="dxa"/>
          </w:tcPr>
          <w:p w:rsidR="00AB64B5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B64B5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Limit </w:t>
            </w:r>
            <w:proofErr w:type="spellStart"/>
            <w:r>
              <w:rPr>
                <w:rFonts w:ascii="Calibri" w:hAnsi="Calibri" w:cs="Calibri"/>
                <w:color w:val="000000"/>
              </w:rPr>
              <w:t>Management_OTP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over Email: UI issue on Email ID field</w:t>
            </w:r>
          </w:p>
        </w:tc>
      </w:tr>
      <w:tr w:rsidR="00AB64B5" w:rsidTr="00AC00F3">
        <w:tc>
          <w:tcPr>
            <w:tcW w:w="2814" w:type="dxa"/>
          </w:tcPr>
          <w:p w:rsidR="00AB64B5" w:rsidRDefault="00AB64B5" w:rsidP="00AC00F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CPU-13555</w:t>
            </w:r>
          </w:p>
        </w:tc>
        <w:tc>
          <w:tcPr>
            <w:tcW w:w="1164" w:type="dxa"/>
          </w:tcPr>
          <w:p w:rsidR="00AB64B5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B64B5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Limit </w:t>
            </w:r>
            <w:proofErr w:type="spellStart"/>
            <w:r>
              <w:rPr>
                <w:rFonts w:ascii="Calibri" w:hAnsi="Calibri" w:cs="Calibri"/>
                <w:color w:val="000000"/>
              </w:rPr>
              <w:t>managemnet_OTP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over EMAIL: UI issue on OTP field</w:t>
            </w:r>
          </w:p>
        </w:tc>
      </w:tr>
      <w:tr w:rsidR="00AB64B5" w:rsidTr="00AC00F3">
        <w:tc>
          <w:tcPr>
            <w:tcW w:w="2814" w:type="dxa"/>
          </w:tcPr>
          <w:p w:rsidR="00AB64B5" w:rsidRDefault="00AB64B5" w:rsidP="00AC00F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CPU-13569</w:t>
            </w:r>
          </w:p>
        </w:tc>
        <w:tc>
          <w:tcPr>
            <w:tcW w:w="1164" w:type="dxa"/>
          </w:tcPr>
          <w:p w:rsidR="00AB64B5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B64B5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IOS:Update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Challenge </w:t>
            </w:r>
            <w:proofErr w:type="spellStart"/>
            <w:r>
              <w:rPr>
                <w:rFonts w:ascii="Calibri" w:hAnsi="Calibri" w:cs="Calibri"/>
                <w:color w:val="000000"/>
              </w:rPr>
              <w:t>Questions_UI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Issue: All fields are not in one line</w:t>
            </w:r>
          </w:p>
        </w:tc>
      </w:tr>
      <w:tr w:rsidR="00AB64B5" w:rsidTr="00AC00F3">
        <w:tc>
          <w:tcPr>
            <w:tcW w:w="2814" w:type="dxa"/>
          </w:tcPr>
          <w:p w:rsidR="00AB64B5" w:rsidRDefault="00AB64B5" w:rsidP="00AC00F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CPU-13592</w:t>
            </w:r>
          </w:p>
        </w:tc>
        <w:tc>
          <w:tcPr>
            <w:tcW w:w="1164" w:type="dxa"/>
          </w:tcPr>
          <w:p w:rsidR="00AB64B5" w:rsidRPr="00AC00F3" w:rsidRDefault="00AB64B5" w:rsidP="00877093">
            <w:pPr>
              <w:keepNext/>
              <w:keepLines/>
              <w:spacing w:before="480"/>
              <w:rPr>
                <w:rFonts w:ascii="Calibri" w:eastAsia="Calibri" w:hAnsi="Calibri" w:cs="Calibri"/>
              </w:rPr>
            </w:pPr>
            <w:r w:rsidRPr="00AC00F3">
              <w:rPr>
                <w:rFonts w:ascii="Calibri" w:eastAsia="Calibri" w:hAnsi="Calibri" w:cs="Calibri"/>
              </w:rPr>
              <w:t>Delivered</w:t>
            </w:r>
          </w:p>
        </w:tc>
        <w:tc>
          <w:tcPr>
            <w:tcW w:w="4544" w:type="dxa"/>
          </w:tcPr>
          <w:p w:rsidR="00AB64B5" w:rsidRDefault="00AB64B5" w:rsidP="00877093">
            <w:pPr>
              <w:keepNext/>
              <w:keepLines/>
              <w:spacing w:before="4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Android/IOS-In Fund transfer Maximum amount is not displayed in Note Point-1</w:t>
            </w:r>
            <w:bookmarkStart w:id="0" w:name="_GoBack"/>
            <w:bookmarkEnd w:id="0"/>
          </w:p>
        </w:tc>
      </w:tr>
    </w:tbl>
    <w:p w:rsidR="00877093" w:rsidRPr="00DF50E3" w:rsidRDefault="00877093" w:rsidP="00877093">
      <w:pPr>
        <w:keepNext/>
        <w:keepLines/>
        <w:spacing w:before="480" w:after="0" w:line="240" w:lineRule="auto"/>
        <w:ind w:left="720"/>
        <w:rPr>
          <w:rFonts w:ascii="Calibri" w:eastAsia="Calibri" w:hAnsi="Calibri" w:cs="Calibri"/>
          <w:b/>
          <w:color w:val="008000"/>
          <w:sz w:val="32"/>
        </w:rPr>
      </w:pPr>
    </w:p>
    <w:p w:rsidR="00CA1778" w:rsidRDefault="005514F2">
      <w:pPr>
        <w:keepNext/>
        <w:keepLines/>
        <w:numPr>
          <w:ilvl w:val="0"/>
          <w:numId w:val="4"/>
        </w:numPr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>Parameters setup</w:t>
      </w:r>
    </w:p>
    <w:p w:rsidR="00CA1778" w:rsidRDefault="005514F2">
      <w:pPr>
        <w:spacing w:before="110" w:after="110" w:line="240" w:lineRule="auto"/>
        <w:ind w:left="360" w:firstLine="360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Configurations</w:t>
      </w:r>
    </w:p>
    <w:p w:rsidR="00CA1778" w:rsidRDefault="005514F2">
      <w:pPr>
        <w:spacing w:before="110" w:after="110" w:line="240" w:lineRule="auto"/>
        <w:ind w:left="360" w:firstLine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Configuration parameters for each </w:t>
      </w:r>
      <w:proofErr w:type="gramStart"/>
      <w:r>
        <w:rPr>
          <w:rFonts w:ascii="Calibri" w:eastAsia="Calibri" w:hAnsi="Calibri" w:cs="Calibri"/>
          <w:sz w:val="20"/>
        </w:rPr>
        <w:t>transactions</w:t>
      </w:r>
      <w:proofErr w:type="gram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config.properties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:rsidR="00CA1778" w:rsidRDefault="005514F2">
      <w:pPr>
        <w:spacing w:before="110" w:after="110" w:line="240" w:lineRule="auto"/>
        <w:ind w:left="720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Suggestions</w:t>
      </w:r>
    </w:p>
    <w:p w:rsidR="00CA1778" w:rsidRDefault="005514F2">
      <w:pPr>
        <w:spacing w:before="110" w:after="110" w:line="240" w:lineRule="auto"/>
        <w:ind w:left="720"/>
        <w:rPr>
          <w:rFonts w:ascii="Arial" w:eastAsia="Arial" w:hAnsi="Arial" w:cs="Arial"/>
          <w:b/>
          <w:i/>
        </w:rPr>
      </w:pPr>
      <w:r>
        <w:rPr>
          <w:rFonts w:ascii="Calibri" w:eastAsia="Calibri" w:hAnsi="Calibri" w:cs="Calibri"/>
          <w:sz w:val="20"/>
        </w:rPr>
        <w:t>NA</w:t>
      </w:r>
    </w:p>
    <w:p w:rsidR="00CA1778" w:rsidRDefault="005514F2">
      <w:pPr>
        <w:numPr>
          <w:ilvl w:val="0"/>
          <w:numId w:val="5"/>
        </w:numPr>
        <w:spacing w:before="120" w:after="12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>DB Changes</w:t>
      </w:r>
    </w:p>
    <w:p w:rsidR="00CA1778" w:rsidRDefault="005514F2">
      <w:pPr>
        <w:spacing w:before="120" w:after="12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Database changes</w:t>
      </w:r>
    </w:p>
    <w:p w:rsidR="00CA1778" w:rsidRDefault="005514F2">
      <w:pPr>
        <w:keepNext/>
        <w:keepLines/>
        <w:numPr>
          <w:ilvl w:val="0"/>
          <w:numId w:val="6"/>
        </w:numPr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 xml:space="preserve">Environment Details: </w:t>
      </w:r>
    </w:p>
    <w:p w:rsidR="00CA1778" w:rsidRDefault="005514F2">
      <w:pPr>
        <w:spacing w:before="120" w:after="12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Environment details below</w:t>
      </w:r>
    </w:p>
    <w:tbl>
      <w:tblPr>
        <w:tblW w:w="0" w:type="auto"/>
        <w:tblInd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6"/>
        <w:gridCol w:w="1310"/>
        <w:gridCol w:w="2406"/>
        <w:gridCol w:w="1983"/>
        <w:gridCol w:w="1597"/>
      </w:tblGrid>
      <w:tr w:rsidR="00CA1778">
        <w:trPr>
          <w:trHeight w:val="1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Environment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IP Address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URL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Deployment Status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Sanity Testing status</w:t>
            </w:r>
          </w:p>
        </w:tc>
      </w:tr>
      <w:tr w:rsidR="00CA1778">
        <w:trPr>
          <w:trHeight w:val="1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18"/>
              </w:rPr>
              <w:t>Server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1778" w:rsidRDefault="005514F2" w:rsidP="000B1D0A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18"/>
              </w:rPr>
              <w:t>10.5.</w:t>
            </w:r>
            <w:r w:rsidR="006B6BFF">
              <w:rPr>
                <w:rFonts w:ascii="Calibri" w:eastAsia="Calibri" w:hAnsi="Calibri" w:cs="Calibri"/>
                <w:i/>
                <w:sz w:val="18"/>
              </w:rPr>
              <w:t>8.13</w:t>
            </w:r>
            <w:r w:rsidR="000B1D0A">
              <w:rPr>
                <w:rFonts w:ascii="Calibri" w:eastAsia="Calibri" w:hAnsi="Calibri" w:cs="Calibri"/>
                <w:i/>
                <w:sz w:val="18"/>
              </w:rPr>
              <w:t>5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1778" w:rsidRDefault="00AB64B5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hyperlink r:id="rId8" w:history="1">
              <w:r w:rsidR="00A61D6B" w:rsidRPr="00FB26B8">
                <w:rPr>
                  <w:rStyle w:val="Hyperlink"/>
                  <w:rFonts w:ascii="Calibri" w:eastAsia="Calibri" w:hAnsi="Calibri" w:cs="Calibri"/>
                  <w:i/>
                  <w:sz w:val="18"/>
                </w:rPr>
                <w:t>http://10.5.8.135:7003/start</w:t>
              </w:r>
            </w:hyperlink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1778" w:rsidRDefault="005514F2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18"/>
              </w:rPr>
              <w:t>Delivered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1778" w:rsidRDefault="00CA177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A1778" w:rsidRDefault="00CA1778">
      <w:pPr>
        <w:spacing w:before="120" w:after="120" w:line="240" w:lineRule="auto"/>
        <w:rPr>
          <w:rFonts w:ascii="Calibri" w:eastAsia="Calibri" w:hAnsi="Calibri" w:cs="Calibri"/>
        </w:rPr>
      </w:pPr>
    </w:p>
    <w:p w:rsidR="00CA1778" w:rsidRDefault="005514F2">
      <w:pPr>
        <w:keepNext/>
        <w:keepLines/>
        <w:numPr>
          <w:ilvl w:val="0"/>
          <w:numId w:val="7"/>
        </w:numPr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lastRenderedPageBreak/>
        <w:t>Web Service or ESB Changes</w:t>
      </w:r>
    </w:p>
    <w:p w:rsidR="00CA1778" w:rsidRDefault="005514F2">
      <w:pPr>
        <w:keepNext/>
        <w:keepLines/>
        <w:numPr>
          <w:ilvl w:val="0"/>
          <w:numId w:val="7"/>
        </w:numPr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 xml:space="preserve">Known Issues, Exceptions and Problems </w:t>
      </w:r>
    </w:p>
    <w:p w:rsidR="00CA1778" w:rsidRDefault="005514F2">
      <w:pPr>
        <w:keepNext/>
        <w:keepLines/>
        <w:numPr>
          <w:ilvl w:val="0"/>
          <w:numId w:val="7"/>
        </w:numPr>
        <w:tabs>
          <w:tab w:val="left" w:pos="900"/>
        </w:tabs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>Installation Procedure</w:t>
      </w:r>
    </w:p>
    <w:p w:rsidR="00CA1778" w:rsidRDefault="005514F2">
      <w:pPr>
        <w:keepNext/>
        <w:keepLines/>
        <w:numPr>
          <w:ilvl w:val="0"/>
          <w:numId w:val="7"/>
        </w:numPr>
        <w:tabs>
          <w:tab w:val="left" w:pos="900"/>
        </w:tabs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>Test Cases</w:t>
      </w:r>
    </w:p>
    <w:p w:rsidR="00CA1778" w:rsidRDefault="005514F2">
      <w:pPr>
        <w:keepNext/>
        <w:keepLines/>
        <w:numPr>
          <w:ilvl w:val="0"/>
          <w:numId w:val="7"/>
        </w:numPr>
        <w:tabs>
          <w:tab w:val="left" w:pos="900"/>
        </w:tabs>
        <w:spacing w:before="480" w:after="0" w:line="240" w:lineRule="auto"/>
        <w:ind w:left="720" w:hanging="360"/>
        <w:rPr>
          <w:rFonts w:ascii="Calibri" w:eastAsia="Calibri" w:hAnsi="Calibri" w:cs="Calibri"/>
          <w:b/>
          <w:color w:val="008000"/>
          <w:sz w:val="32"/>
        </w:rPr>
      </w:pPr>
      <w:r>
        <w:rPr>
          <w:rFonts w:ascii="Calibri" w:eastAsia="Calibri" w:hAnsi="Calibri" w:cs="Calibri"/>
          <w:b/>
          <w:color w:val="008000"/>
          <w:sz w:val="32"/>
        </w:rPr>
        <w:t>Rollback Plan</w:t>
      </w:r>
    </w:p>
    <w:p w:rsidR="00CA1778" w:rsidRDefault="005514F2">
      <w:pPr>
        <w:spacing w:before="120"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</w:p>
    <w:p w:rsidR="00CA1778" w:rsidRDefault="00CA1778">
      <w:pPr>
        <w:spacing w:before="120" w:after="120" w:line="240" w:lineRule="auto"/>
        <w:ind w:left="720"/>
        <w:rPr>
          <w:rFonts w:ascii="Calibri" w:eastAsia="Calibri" w:hAnsi="Calibri" w:cs="Calibri"/>
        </w:rPr>
      </w:pPr>
    </w:p>
    <w:sectPr w:rsidR="00CA17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80E"/>
    <w:multiLevelType w:val="multilevel"/>
    <w:tmpl w:val="F08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738D8"/>
    <w:multiLevelType w:val="multilevel"/>
    <w:tmpl w:val="EAC884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3B6451"/>
    <w:multiLevelType w:val="multilevel"/>
    <w:tmpl w:val="A57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06AB6"/>
    <w:multiLevelType w:val="multilevel"/>
    <w:tmpl w:val="21DE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4355A3"/>
    <w:multiLevelType w:val="multilevel"/>
    <w:tmpl w:val="486A7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66C67DE"/>
    <w:multiLevelType w:val="multilevel"/>
    <w:tmpl w:val="D6D8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33656C"/>
    <w:multiLevelType w:val="multilevel"/>
    <w:tmpl w:val="6996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91DE9"/>
    <w:multiLevelType w:val="multilevel"/>
    <w:tmpl w:val="4E64E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9C0F91"/>
    <w:multiLevelType w:val="multilevel"/>
    <w:tmpl w:val="B4129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B1B6536"/>
    <w:multiLevelType w:val="multilevel"/>
    <w:tmpl w:val="2700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4B5B09"/>
    <w:multiLevelType w:val="multilevel"/>
    <w:tmpl w:val="4DD0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7D4D22"/>
    <w:multiLevelType w:val="multilevel"/>
    <w:tmpl w:val="95B4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C2B85"/>
    <w:multiLevelType w:val="multilevel"/>
    <w:tmpl w:val="6BB8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B1611A"/>
    <w:multiLevelType w:val="multilevel"/>
    <w:tmpl w:val="F9A4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541427"/>
    <w:multiLevelType w:val="multilevel"/>
    <w:tmpl w:val="7B0AB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00B58EC"/>
    <w:multiLevelType w:val="multilevel"/>
    <w:tmpl w:val="4B6A7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BD53D9"/>
    <w:multiLevelType w:val="multilevel"/>
    <w:tmpl w:val="00F4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C36591"/>
    <w:multiLevelType w:val="multilevel"/>
    <w:tmpl w:val="4E58E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CC92390"/>
    <w:multiLevelType w:val="multilevel"/>
    <w:tmpl w:val="0802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4"/>
  </w:num>
  <w:num w:numId="6">
    <w:abstractNumId w:val="14"/>
  </w:num>
  <w:num w:numId="7">
    <w:abstractNumId w:val="17"/>
  </w:num>
  <w:num w:numId="8">
    <w:abstractNumId w:val="18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2"/>
  </w:num>
  <w:num w:numId="14">
    <w:abstractNumId w:val="0"/>
  </w:num>
  <w:num w:numId="15">
    <w:abstractNumId w:val="11"/>
  </w:num>
  <w:num w:numId="16">
    <w:abstractNumId w:val="5"/>
  </w:num>
  <w:num w:numId="17">
    <w:abstractNumId w:val="13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1778"/>
    <w:rsid w:val="000328F9"/>
    <w:rsid w:val="000B1D0A"/>
    <w:rsid w:val="000D3540"/>
    <w:rsid w:val="004C489E"/>
    <w:rsid w:val="005514F2"/>
    <w:rsid w:val="006B6BFF"/>
    <w:rsid w:val="00705E9A"/>
    <w:rsid w:val="007C6B21"/>
    <w:rsid w:val="00877093"/>
    <w:rsid w:val="008933C7"/>
    <w:rsid w:val="008F52E3"/>
    <w:rsid w:val="00A44960"/>
    <w:rsid w:val="00A61D6B"/>
    <w:rsid w:val="00AB64B5"/>
    <w:rsid w:val="00AC00F3"/>
    <w:rsid w:val="00AD2FBD"/>
    <w:rsid w:val="00BC7CB3"/>
    <w:rsid w:val="00CA1778"/>
    <w:rsid w:val="00CA29DA"/>
    <w:rsid w:val="00D012E0"/>
    <w:rsid w:val="00DF50E3"/>
    <w:rsid w:val="00E4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CB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7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8.135:7003/start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Gurkirat Singh (Xebia)</cp:lastModifiedBy>
  <cp:revision>37</cp:revision>
  <dcterms:created xsi:type="dcterms:W3CDTF">2018-05-17T11:45:00Z</dcterms:created>
  <dcterms:modified xsi:type="dcterms:W3CDTF">2019-02-06T05:24:00Z</dcterms:modified>
</cp:coreProperties>
</file>