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2589868571754298708"/>
    <w:bookmarkEnd w:id="0"/>
    <w:p w:rsidR="00B019CA" w:rsidRPr="00B019CA" w:rsidRDefault="00B019CA" w:rsidP="00B01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</w:pPr>
      <w:r w:rsidRPr="00B019CA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begin"/>
      </w:r>
      <w:r w:rsidRPr="00B019CA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instrText xml:space="preserve"> HYPERLINK "http://muzika-balkana.blogspot.com/2012/07/antologija-izvorne-muzike-vol-10.html" </w:instrText>
      </w:r>
      <w:r w:rsidRPr="00B019CA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separate"/>
      </w:r>
      <w:r w:rsidRPr="00B019CA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sr-Latn-CS"/>
        </w:rPr>
        <w:t>ANTOLOGIJA IZVORNE MUZIKE Vol. 10</w:t>
      </w:r>
      <w:r w:rsidRPr="00B019CA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fldChar w:fldCharType="end"/>
      </w:r>
      <w:r w:rsidRPr="00B019CA">
        <w:rPr>
          <w:rFonts w:ascii="Times New Roman" w:eastAsia="Times New Roman" w:hAnsi="Times New Roman" w:cs="Times New Roman"/>
          <w:b/>
          <w:bCs/>
          <w:sz w:val="27"/>
          <w:szCs w:val="27"/>
          <w:lang w:eastAsia="sr-Latn-CS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030"/>
      </w:tblGrid>
      <w:tr w:rsidR="00B019CA" w:rsidRPr="00B019CA" w:rsidTr="00B019CA">
        <w:trPr>
          <w:tblCellSpacing w:w="0" w:type="dxa"/>
        </w:trPr>
        <w:tc>
          <w:tcPr>
            <w:tcW w:w="0" w:type="auto"/>
            <w:vAlign w:val="center"/>
            <w:hideMark/>
          </w:tcPr>
          <w:p w:rsidR="00B019CA" w:rsidRPr="00B019CA" w:rsidRDefault="00B019CA" w:rsidP="00B01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r-Latn-CS"/>
              </w:rPr>
              <w:drawing>
                <wp:inline distT="0" distB="0" distL="0" distR="0">
                  <wp:extent cx="3810000" cy="2952750"/>
                  <wp:effectExtent l="19050" t="0" r="0" b="0"/>
                  <wp:docPr id="1" name="Picture 1" descr="http://3.bp.blogspot.com/-pJnCUHJKbww/UAfmaGopAEI/AAAAAAAAEdU/Uk1rCfnjsdg/s400/%5Bgickr.com%5D_ce602917-5505-3244-7590-ff5b0c48d7db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3.bp.blogspot.com/-pJnCUHJKbww/UAfmaGopAEI/AAAAAAAAEdU/Uk1rCfnjsdg/s400/%5Bgickr.com%5D_ce602917-5505-3244-7590-ff5b0c48d7db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95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9CA" w:rsidRPr="00B019CA" w:rsidTr="00B019CA">
        <w:trPr>
          <w:tblCellSpacing w:w="0" w:type="dxa"/>
        </w:trPr>
        <w:tc>
          <w:tcPr>
            <w:tcW w:w="0" w:type="auto"/>
            <w:vAlign w:val="center"/>
            <w:hideMark/>
          </w:tcPr>
          <w:p w:rsidR="00B019CA" w:rsidRPr="00B019CA" w:rsidRDefault="00B019CA" w:rsidP="00B01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</w:pPr>
            <w:r w:rsidRPr="00B019CA">
              <w:rPr>
                <w:rFonts w:ascii="Times New Roman" w:eastAsia="Times New Roman" w:hAnsi="Times New Roman" w:cs="Times New Roman"/>
                <w:sz w:val="24"/>
                <w:szCs w:val="24"/>
                <w:lang w:eastAsia="sr-Latn-CS"/>
              </w:rPr>
              <w:t>Slike Save Stojkova</w:t>
            </w:r>
          </w:p>
        </w:tc>
      </w:tr>
    </w:tbl>
    <w:p w:rsidR="00B019CA" w:rsidRPr="00B019CA" w:rsidRDefault="00B019CA" w:rsidP="00B01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hyperlink r:id="rId6" w:history="1">
        <w:r w:rsidRPr="00B019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r-Latn-CS"/>
          </w:rPr>
          <w:t>Aleksandar Trandafilovic - Oj devojce, pirocance</w:t>
        </w:r>
      </w:hyperlink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hyperlink r:id="rId7" w:history="1">
        <w:r w:rsidRPr="00B019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r-Latn-CS"/>
          </w:rPr>
          <w:t>Anica Jocic - U bastici zelen bor, tu me ceka dragi moj</w:t>
        </w:r>
      </w:hyperlink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hyperlink r:id="rId8" w:history="1">
        <w:r w:rsidRPr="00B019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r-Latn-CS"/>
          </w:rPr>
          <w:t>Anica Jocic - Vihor ruzu niz polje cerase</w:t>
        </w:r>
      </w:hyperlink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hyperlink r:id="rId9" w:history="1">
        <w:r w:rsidRPr="00B019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r-Latn-CS"/>
          </w:rPr>
          <w:t>Dusan Nikolic - Posla cura cvece brati</w:t>
        </w:r>
      </w:hyperlink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Mersada Hadziabdic - U bostanu ispod djul behara</w:t>
      </w:r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hyperlink r:id="rId10" w:history="1">
        <w:r w:rsidRPr="00B019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r-Latn-CS"/>
          </w:rPr>
          <w:t>Nedeljko Bilkic - Svadili se orli i sokoli</w:t>
        </w:r>
      </w:hyperlink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Radmila Djordjevic - Oj jabuko, zeleniko</w:t>
      </w:r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</w:r>
      <w:hyperlink r:id="rId11" w:history="1">
        <w:r w:rsidRPr="00B019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r-Latn-CS"/>
          </w:rPr>
          <w:t>Vasilija Radojcic - Svani zoro</w:t>
        </w:r>
      </w:hyperlink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Vuka Sandevic - A sto mi se bunar voda muti</w:t>
      </w:r>
      <w:r w:rsidRPr="00B019CA">
        <w:rPr>
          <w:rFonts w:ascii="Times New Roman" w:eastAsia="Times New Roman" w:hAnsi="Times New Roman" w:cs="Times New Roman"/>
          <w:sz w:val="24"/>
          <w:szCs w:val="24"/>
          <w:lang w:eastAsia="sr-Latn-CS"/>
        </w:rPr>
        <w:br/>
        <w:t>Vuka Sandevic - Sto se tamo zeleni</w:t>
      </w:r>
    </w:p>
    <w:p w:rsidR="00426EC5" w:rsidRDefault="00426EC5"/>
    <w:sectPr w:rsidR="00426EC5" w:rsidSect="00426EC5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019CA"/>
    <w:rsid w:val="00426EC5"/>
    <w:rsid w:val="00B01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C5"/>
  </w:style>
  <w:style w:type="paragraph" w:styleId="Heading3">
    <w:name w:val="heading 3"/>
    <w:basedOn w:val="Normal"/>
    <w:link w:val="Heading3Char"/>
    <w:uiPriority w:val="9"/>
    <w:qFormat/>
    <w:rsid w:val="00B01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19CA"/>
    <w:rPr>
      <w:rFonts w:ascii="Times New Roman" w:eastAsia="Times New Roman" w:hAnsi="Times New Roman" w:cs="Times New Roman"/>
      <w:b/>
      <w:bCs/>
      <w:sz w:val="27"/>
      <w:szCs w:val="27"/>
      <w:lang w:eastAsia="sr-Latn-CS"/>
    </w:rPr>
  </w:style>
  <w:style w:type="character" w:styleId="Hyperlink">
    <w:name w:val="Hyperlink"/>
    <w:basedOn w:val="DefaultParagraphFont"/>
    <w:uiPriority w:val="99"/>
    <w:semiHidden/>
    <w:unhideWhenUsed/>
    <w:rsid w:val="00B019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zika-balkana.blogspot.com/2011/02/secanje-na-anicu-jocic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uzika-balkana.blogspot.com/2011/02/secanje-na-anicu-jocic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uzika-balkana.blogspot.com/2010/09/aleksandar-trandafilovic.html" TargetMode="External"/><Relationship Id="rId11" Type="http://schemas.openxmlformats.org/officeDocument/2006/relationships/hyperlink" Target="http://muzika-balkana.blogspot.com/2010/07/vasilija-radojcic.html" TargetMode="External"/><Relationship Id="rId5" Type="http://schemas.openxmlformats.org/officeDocument/2006/relationships/image" Target="media/image1.gif"/><Relationship Id="rId10" Type="http://schemas.openxmlformats.org/officeDocument/2006/relationships/hyperlink" Target="http://muzika-balkana.blogspot.com/search/label/Nedeljko%20Bilkic" TargetMode="External"/><Relationship Id="rId4" Type="http://schemas.openxmlformats.org/officeDocument/2006/relationships/hyperlink" Target="http://3.bp.blogspot.com/-pJnCUHJKbww/UAfmaGopAEI/AAAAAAAAEdU/Uk1rCfnjsdg/s1600/%5Bgickr.com%5D_ce602917-5505-3244-7590-ff5b0c48d7db.gif" TargetMode="External"/><Relationship Id="rId9" Type="http://schemas.openxmlformats.org/officeDocument/2006/relationships/hyperlink" Target="http://muzika-balkana.blogspot.com/2011/08/secanje-na-dusana-nikolic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>HOME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2</cp:revision>
  <dcterms:created xsi:type="dcterms:W3CDTF">2012-12-02T08:29:00Z</dcterms:created>
  <dcterms:modified xsi:type="dcterms:W3CDTF">2012-12-02T08:29:00Z</dcterms:modified>
</cp:coreProperties>
</file>