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8CF" w:rsidRPr="00FA78CF" w:rsidRDefault="00FA78CF" w:rsidP="00FA78C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/>
        </w:rPr>
      </w:pPr>
      <w:r w:rsidRPr="00FA78CF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 xml:space="preserve">General </w:t>
      </w:r>
      <w:proofErr w:type="gramStart"/>
      <w:r w:rsidRPr="00FA78CF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>facts[</w:t>
      </w:r>
      <w:proofErr w:type="gramEnd"/>
      <w:hyperlink r:id="rId4" w:tooltip="Edit section: General facts" w:history="1">
        <w:r w:rsidRPr="00FA78CF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  <w:lang/>
          </w:rPr>
          <w:t>edit</w:t>
        </w:r>
      </w:hyperlink>
      <w:r w:rsidRPr="00FA78CF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>]</w:t>
      </w:r>
    </w:p>
    <w:p w:rsidR="00FA78CF" w:rsidRPr="00FA78CF" w:rsidRDefault="00FA78CF" w:rsidP="00FA7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FA78CF">
        <w:rPr>
          <w:rFonts w:ascii="宋体" w:eastAsia="宋体" w:hAnsi="宋体" w:cs="宋体"/>
          <w:kern w:val="0"/>
          <w:sz w:val="24"/>
          <w:szCs w:val="24"/>
          <w:lang/>
        </w:rPr>
        <w:t xml:space="preserve">Assuming they form a set, the definable numbers form a </w:t>
      </w:r>
      <w:hyperlink r:id="rId5" w:tooltip="Field (mathematics)" w:history="1">
        <w:r w:rsidRPr="00FA78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field</w:t>
        </w:r>
      </w:hyperlink>
      <w:r w:rsidRPr="00FA78CF">
        <w:rPr>
          <w:rFonts w:ascii="宋体" w:eastAsia="宋体" w:hAnsi="宋体" w:cs="宋体"/>
          <w:kern w:val="0"/>
          <w:sz w:val="24"/>
          <w:szCs w:val="24"/>
          <w:lang/>
        </w:rPr>
        <w:t xml:space="preserve"> containing all the familiar real numbers such as </w:t>
      </w:r>
      <w:hyperlink r:id="rId6" w:tooltip="Zero" w:history="1">
        <w:r w:rsidRPr="00FA78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0</w:t>
        </w:r>
      </w:hyperlink>
      <w:r w:rsidRPr="00FA78CF">
        <w:rPr>
          <w:rFonts w:ascii="宋体" w:eastAsia="宋体" w:hAnsi="宋体" w:cs="宋体"/>
          <w:kern w:val="0"/>
          <w:sz w:val="24"/>
          <w:szCs w:val="24"/>
          <w:lang/>
        </w:rPr>
        <w:t xml:space="preserve">, </w:t>
      </w:r>
      <w:hyperlink r:id="rId7" w:tooltip="One" w:history="1">
        <w:r w:rsidRPr="00FA78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1</w:t>
        </w:r>
      </w:hyperlink>
      <w:r w:rsidRPr="00FA78CF">
        <w:rPr>
          <w:rFonts w:ascii="宋体" w:eastAsia="宋体" w:hAnsi="宋体" w:cs="宋体"/>
          <w:kern w:val="0"/>
          <w:sz w:val="24"/>
          <w:szCs w:val="24"/>
          <w:lang/>
        </w:rPr>
        <w:t xml:space="preserve">, </w:t>
      </w:r>
      <w:hyperlink r:id="rId8" w:tooltip="Pi" w:history="1">
        <w:r w:rsidRPr="00FA78CF">
          <w:rPr>
            <w:rFonts w:ascii="Times New Roman" w:eastAsia="宋体" w:hAnsi="Times New Roman" w:cs="Times New Roman"/>
            <w:color w:val="0000FF"/>
            <w:kern w:val="0"/>
            <w:sz w:val="28"/>
            <w:u w:val="single"/>
            <w:lang/>
          </w:rPr>
          <w:t>π</w:t>
        </w:r>
      </w:hyperlink>
      <w:r w:rsidRPr="00FA78CF">
        <w:rPr>
          <w:rFonts w:ascii="宋体" w:eastAsia="宋体" w:hAnsi="宋体" w:cs="宋体"/>
          <w:kern w:val="0"/>
          <w:sz w:val="24"/>
          <w:szCs w:val="24"/>
          <w:lang/>
        </w:rPr>
        <w:t xml:space="preserve">, </w:t>
      </w:r>
      <w:hyperlink r:id="rId9" w:tooltip="E (mathematical constant)" w:history="1">
        <w:r w:rsidRPr="00FA78CF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  <w:lang/>
          </w:rPr>
          <w:t>e</w:t>
        </w:r>
      </w:hyperlink>
      <w:r w:rsidRPr="00FA78CF">
        <w:rPr>
          <w:rFonts w:ascii="宋体" w:eastAsia="宋体" w:hAnsi="宋体" w:cs="宋体"/>
          <w:kern w:val="0"/>
          <w:sz w:val="24"/>
          <w:szCs w:val="24"/>
          <w:lang/>
        </w:rPr>
        <w:t xml:space="preserve">, et cetera. In particular, this field contains all the numbers named in the </w:t>
      </w:r>
      <w:hyperlink r:id="rId10" w:tooltip="Mathematical constant" w:history="1">
        <w:r w:rsidRPr="00FA78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mathematical constants</w:t>
        </w:r>
      </w:hyperlink>
      <w:r w:rsidRPr="00FA78CF">
        <w:rPr>
          <w:rFonts w:ascii="宋体" w:eastAsia="宋体" w:hAnsi="宋体" w:cs="宋体"/>
          <w:kern w:val="0"/>
          <w:sz w:val="24"/>
          <w:szCs w:val="24"/>
          <w:lang/>
        </w:rPr>
        <w:t xml:space="preserve"> article, and all </w:t>
      </w:r>
      <w:hyperlink r:id="rId11" w:tooltip="Algebraic number" w:history="1">
        <w:r w:rsidRPr="00FA78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algebraic numbers</w:t>
        </w:r>
      </w:hyperlink>
      <w:r w:rsidRPr="00FA78CF">
        <w:rPr>
          <w:rFonts w:ascii="宋体" w:eastAsia="宋体" w:hAnsi="宋体" w:cs="宋体"/>
          <w:kern w:val="0"/>
          <w:sz w:val="24"/>
          <w:szCs w:val="24"/>
          <w:lang/>
        </w:rPr>
        <w:t xml:space="preserve"> (and therefore all </w:t>
      </w:r>
      <w:hyperlink r:id="rId12" w:tooltip="Rational number" w:history="1">
        <w:r w:rsidRPr="00FA78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rational numbers</w:t>
        </w:r>
      </w:hyperlink>
      <w:r w:rsidRPr="00FA78CF">
        <w:rPr>
          <w:rFonts w:ascii="宋体" w:eastAsia="宋体" w:hAnsi="宋体" w:cs="宋体"/>
          <w:kern w:val="0"/>
          <w:sz w:val="24"/>
          <w:szCs w:val="24"/>
          <w:lang/>
        </w:rPr>
        <w:t xml:space="preserve">). However, most real numbers are not definable: the </w:t>
      </w:r>
      <w:hyperlink r:id="rId13" w:tooltip="Set (mathematics)" w:history="1">
        <w:r w:rsidRPr="00FA78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set</w:t>
        </w:r>
      </w:hyperlink>
      <w:r w:rsidRPr="00FA78CF">
        <w:rPr>
          <w:rFonts w:ascii="宋体" w:eastAsia="宋体" w:hAnsi="宋体" w:cs="宋体"/>
          <w:kern w:val="0"/>
          <w:sz w:val="24"/>
          <w:szCs w:val="24"/>
          <w:lang/>
        </w:rPr>
        <w:t xml:space="preserve"> of all definable numbers is </w:t>
      </w:r>
      <w:hyperlink r:id="rId14" w:tooltip="Countably infinite" w:history="1">
        <w:r w:rsidRPr="00FA78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countably infinite</w:t>
        </w:r>
      </w:hyperlink>
      <w:r w:rsidRPr="00FA78CF">
        <w:rPr>
          <w:rFonts w:ascii="宋体" w:eastAsia="宋体" w:hAnsi="宋体" w:cs="宋体"/>
          <w:kern w:val="0"/>
          <w:sz w:val="24"/>
          <w:szCs w:val="24"/>
          <w:lang/>
        </w:rPr>
        <w:t xml:space="preserve"> (because the set of all logical formulas is) while the set of real numbers is </w:t>
      </w:r>
      <w:hyperlink r:id="rId15" w:tooltip="Uncountable set" w:history="1">
        <w:r w:rsidRPr="00FA78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uncountably infinite</w:t>
        </w:r>
      </w:hyperlink>
      <w:r w:rsidRPr="00FA78CF">
        <w:rPr>
          <w:rFonts w:ascii="宋体" w:eastAsia="宋体" w:hAnsi="宋体" w:cs="宋体"/>
          <w:kern w:val="0"/>
          <w:sz w:val="24"/>
          <w:szCs w:val="24"/>
          <w:lang/>
        </w:rPr>
        <w:t xml:space="preserve"> (see </w:t>
      </w:r>
      <w:hyperlink r:id="rId16" w:tooltip="Cantor's diagonal argument" w:history="1">
        <w:r w:rsidRPr="00FA78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Cantor's diagonal argument</w:t>
        </w:r>
      </w:hyperlink>
      <w:r w:rsidRPr="00FA78CF">
        <w:rPr>
          <w:rFonts w:ascii="宋体" w:eastAsia="宋体" w:hAnsi="宋体" w:cs="宋体"/>
          <w:kern w:val="0"/>
          <w:sz w:val="24"/>
          <w:szCs w:val="24"/>
          <w:lang/>
        </w:rPr>
        <w:t xml:space="preserve">). As a result, </w:t>
      </w:r>
      <w:hyperlink r:id="rId17" w:tooltip="Almost all" w:history="1">
        <w:r w:rsidRPr="00FA78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most</w:t>
        </w:r>
      </w:hyperlink>
      <w:r w:rsidRPr="00FA78CF">
        <w:rPr>
          <w:rFonts w:ascii="宋体" w:eastAsia="宋体" w:hAnsi="宋体" w:cs="宋体"/>
          <w:kern w:val="0"/>
          <w:sz w:val="24"/>
          <w:szCs w:val="24"/>
          <w:lang/>
        </w:rPr>
        <w:t xml:space="preserve"> real numbers have no description (in the same sense of "most" as 'most real numbers are not rational').</w:t>
      </w:r>
    </w:p>
    <w:p w:rsidR="002B03F1" w:rsidRPr="00FA78CF" w:rsidRDefault="00FA78CF">
      <w:pPr>
        <w:rPr>
          <w:lang/>
        </w:rPr>
      </w:pPr>
    </w:p>
    <w:sectPr w:rsidR="002B03F1" w:rsidRPr="00FA78CF" w:rsidSect="00A43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78CF"/>
    <w:rsid w:val="000125C8"/>
    <w:rsid w:val="00200253"/>
    <w:rsid w:val="00200816"/>
    <w:rsid w:val="002C1CED"/>
    <w:rsid w:val="00334DFC"/>
    <w:rsid w:val="00592FFD"/>
    <w:rsid w:val="006C2B89"/>
    <w:rsid w:val="007277C4"/>
    <w:rsid w:val="00756386"/>
    <w:rsid w:val="00A43B91"/>
    <w:rsid w:val="00C64A3E"/>
    <w:rsid w:val="00E13D68"/>
    <w:rsid w:val="00FA41A9"/>
    <w:rsid w:val="00FA7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9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A78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附录条目"/>
    <w:next w:val="a"/>
    <w:link w:val="Char"/>
    <w:autoRedefine/>
    <w:qFormat/>
    <w:rsid w:val="00200253"/>
    <w:pPr>
      <w:spacing w:before="100" w:beforeAutospacing="1" w:after="100" w:afterAutospacing="1" w:line="360" w:lineRule="auto"/>
      <w:jc w:val="center"/>
      <w:outlineLvl w:val="0"/>
    </w:pPr>
    <w:rPr>
      <w:rFonts w:ascii="黑体" w:eastAsia="黑体" w:hAnsi="Times New Roman" w:cs="Times New Roman"/>
      <w:bCs/>
      <w:kern w:val="0"/>
      <w:sz w:val="32"/>
      <w:szCs w:val="32"/>
      <w:lang w:eastAsia="en-US"/>
    </w:rPr>
  </w:style>
  <w:style w:type="character" w:customStyle="1" w:styleId="Char">
    <w:name w:val="附录条目 Char"/>
    <w:basedOn w:val="a0"/>
    <w:link w:val="a3"/>
    <w:rsid w:val="00200253"/>
    <w:rPr>
      <w:rFonts w:ascii="黑体" w:eastAsia="黑体" w:hAnsi="Times New Roman" w:cs="Times New Roman"/>
      <w:bCs/>
      <w:kern w:val="0"/>
      <w:sz w:val="32"/>
      <w:szCs w:val="32"/>
      <w:lang w:eastAsia="en-US"/>
    </w:rPr>
  </w:style>
  <w:style w:type="paragraph" w:customStyle="1" w:styleId="a4">
    <w:name w:val="公式"/>
    <w:next w:val="a"/>
    <w:link w:val="Char0"/>
    <w:qFormat/>
    <w:rsid w:val="002C1CED"/>
    <w:rPr>
      <w:rFonts w:ascii="Cambria" w:eastAsia="黑体" w:hAnsi="Cambria" w:cs="Times New Roman"/>
      <w:kern w:val="0"/>
      <w:sz w:val="20"/>
      <w:szCs w:val="21"/>
      <w:lang w:bidi="en-US"/>
    </w:rPr>
  </w:style>
  <w:style w:type="character" w:customStyle="1" w:styleId="Char0">
    <w:name w:val="公式 Char"/>
    <w:basedOn w:val="a0"/>
    <w:link w:val="a4"/>
    <w:rsid w:val="002C1CED"/>
    <w:rPr>
      <w:rFonts w:ascii="Cambria" w:eastAsia="黑体" w:hAnsi="Cambria" w:cs="Times New Roman"/>
      <w:kern w:val="0"/>
      <w:sz w:val="20"/>
      <w:szCs w:val="21"/>
      <w:lang w:bidi="en-US"/>
    </w:rPr>
  </w:style>
  <w:style w:type="character" w:customStyle="1" w:styleId="Citation">
    <w:name w:val="Citation"/>
    <w:basedOn w:val="a0"/>
    <w:uiPriority w:val="1"/>
    <w:qFormat/>
    <w:rsid w:val="006C2B89"/>
    <w:rPr>
      <w:vertAlign w:val="superscript"/>
    </w:rPr>
  </w:style>
  <w:style w:type="character" w:customStyle="1" w:styleId="2Char">
    <w:name w:val="标题 2 Char"/>
    <w:basedOn w:val="a0"/>
    <w:link w:val="2"/>
    <w:uiPriority w:val="9"/>
    <w:rsid w:val="00FA78CF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FA78C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A78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html">
    <w:name w:val="texhtml"/>
    <w:basedOn w:val="a0"/>
    <w:rsid w:val="00FA78CF"/>
    <w:rPr>
      <w:rFonts w:ascii="Times New Roman" w:hAnsi="Times New Roman" w:cs="Times New Roman" w:hint="default"/>
      <w:sz w:val="28"/>
      <w:szCs w:val="28"/>
    </w:rPr>
  </w:style>
  <w:style w:type="character" w:customStyle="1" w:styleId="mw-headline">
    <w:name w:val="mw-headline"/>
    <w:basedOn w:val="a0"/>
    <w:rsid w:val="00FA78CF"/>
  </w:style>
  <w:style w:type="character" w:customStyle="1" w:styleId="mw-editsection1">
    <w:name w:val="mw-editsection1"/>
    <w:basedOn w:val="a0"/>
    <w:rsid w:val="00FA78CF"/>
  </w:style>
  <w:style w:type="character" w:customStyle="1" w:styleId="mw-editsection-bracket">
    <w:name w:val="mw-editsection-bracket"/>
    <w:basedOn w:val="a0"/>
    <w:rsid w:val="00FA78CF"/>
  </w:style>
  <w:style w:type="paragraph" w:styleId="a7">
    <w:name w:val="Document Map"/>
    <w:basedOn w:val="a"/>
    <w:link w:val="Char1"/>
    <w:uiPriority w:val="99"/>
    <w:semiHidden/>
    <w:unhideWhenUsed/>
    <w:rsid w:val="00FA78C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A78C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5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i" TargetMode="External"/><Relationship Id="rId13" Type="http://schemas.openxmlformats.org/officeDocument/2006/relationships/hyperlink" Target="http://en.wikipedia.org/wiki/Set_(mathematics)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One" TargetMode="External"/><Relationship Id="rId12" Type="http://schemas.openxmlformats.org/officeDocument/2006/relationships/hyperlink" Target="http://en.wikipedia.org/wiki/Rational_number" TargetMode="External"/><Relationship Id="rId17" Type="http://schemas.openxmlformats.org/officeDocument/2006/relationships/hyperlink" Target="http://en.wikipedia.org/wiki/Almost_al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Cantor%27s_diagonal_arg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Zero" TargetMode="External"/><Relationship Id="rId11" Type="http://schemas.openxmlformats.org/officeDocument/2006/relationships/hyperlink" Target="http://en.wikipedia.org/wiki/Algebraic_number" TargetMode="External"/><Relationship Id="rId5" Type="http://schemas.openxmlformats.org/officeDocument/2006/relationships/hyperlink" Target="http://en.wikipedia.org/wiki/Field_(mathematics)" TargetMode="External"/><Relationship Id="rId15" Type="http://schemas.openxmlformats.org/officeDocument/2006/relationships/hyperlink" Target="http://en.wikipedia.org/wiki/Uncountable_set" TargetMode="External"/><Relationship Id="rId10" Type="http://schemas.openxmlformats.org/officeDocument/2006/relationships/hyperlink" Target="http://en.wikipedia.org/wiki/Mathematical_constant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en.wikipedia.org/w/index.php?title=Definable_real_number&amp;action=edit&amp;section=1" TargetMode="External"/><Relationship Id="rId9" Type="http://schemas.openxmlformats.org/officeDocument/2006/relationships/hyperlink" Target="http://en.wikipedia.org/wiki/E_(mathematical_constant)" TargetMode="External"/><Relationship Id="rId14" Type="http://schemas.openxmlformats.org/officeDocument/2006/relationships/hyperlink" Target="http://en.wikipedia.org/wiki/Countably_infini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WangYoutian</dc:creator>
  <cp:lastModifiedBy>WangYoutian</cp:lastModifiedBy>
  <cp:revision>1</cp:revision>
  <dcterms:created xsi:type="dcterms:W3CDTF">2014-05-18T06:17:00Z</dcterms:created>
  <dcterms:modified xsi:type="dcterms:W3CDTF">2014-05-18T06:17:00Z</dcterms:modified>
</cp:coreProperties>
</file>