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Untitled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Unknown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Unspecified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SRS-UNTITLED-PROJECT-001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Unspecified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657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65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7192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192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No problem statement provided.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No problem statement provided.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315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31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End 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4385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438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End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End User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Default Feature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Standard user flow.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Default Feature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Untitled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