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93517" w:rsidRDefault="00D93517"/>
    <w:p w14:paraId="00000002" w14:textId="77777777" w:rsidR="00D93517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rfdsewpe5xlc" w:colFirst="0" w:colLast="0"/>
      <w:bookmarkEnd w:id="0"/>
      <w:r>
        <w:rPr>
          <w:b/>
          <w:sz w:val="46"/>
          <w:szCs w:val="46"/>
        </w:rPr>
        <w:t>Gift Time – Functional Requirements Document (FRD)</w:t>
      </w:r>
    </w:p>
    <w:p w14:paraId="00000003" w14:textId="77777777" w:rsidR="00D9351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yp4n07jf9w65" w:colFirst="0" w:colLast="0"/>
      <w:bookmarkEnd w:id="1"/>
      <w:r>
        <w:rPr>
          <w:b/>
          <w:sz w:val="34"/>
          <w:szCs w:val="34"/>
        </w:rPr>
        <w:t>Section 1: Header &amp; Banner</w:t>
      </w:r>
    </w:p>
    <w:p w14:paraId="00000004" w14:textId="77777777" w:rsidR="00D93517" w:rsidRDefault="00000000">
      <w:pPr>
        <w:spacing w:before="240" w:after="240"/>
        <w:rPr>
          <w:b/>
        </w:rPr>
      </w:pPr>
      <w:r>
        <w:rPr>
          <w:b/>
        </w:rPr>
        <w:t>Elements</w:t>
      </w:r>
    </w:p>
    <w:p w14:paraId="00000005" w14:textId="77777777" w:rsidR="00D93517" w:rsidRDefault="00000000">
      <w:pPr>
        <w:numPr>
          <w:ilvl w:val="0"/>
          <w:numId w:val="7"/>
        </w:numPr>
        <w:spacing w:before="240"/>
      </w:pPr>
      <w:r>
        <w:t>Page banner with text:</w:t>
      </w:r>
      <w:r>
        <w:br/>
      </w:r>
    </w:p>
    <w:p w14:paraId="00000006" w14:textId="77777777" w:rsidR="00D93517" w:rsidRDefault="00000000">
      <w:pPr>
        <w:numPr>
          <w:ilvl w:val="1"/>
          <w:numId w:val="7"/>
        </w:numPr>
      </w:pPr>
      <w:r>
        <w:t xml:space="preserve">Title: </w:t>
      </w:r>
      <w:r>
        <w:rPr>
          <w:i/>
        </w:rPr>
        <w:t>“Delight Your Friend with a Gift Voucher”</w:t>
      </w:r>
      <w:r>
        <w:rPr>
          <w:i/>
        </w:rPr>
        <w:br/>
      </w:r>
    </w:p>
    <w:p w14:paraId="00000007" w14:textId="77777777" w:rsidR="00D93517" w:rsidRDefault="00000000">
      <w:pPr>
        <w:numPr>
          <w:ilvl w:val="1"/>
          <w:numId w:val="7"/>
        </w:numPr>
        <w:spacing w:after="240"/>
      </w:pPr>
      <w:r>
        <w:t xml:space="preserve">Subtitle: </w:t>
      </w:r>
      <w:r>
        <w:rPr>
          <w:i/>
        </w:rPr>
        <w:t>“From expert sessions to special perks — a gift voucher unlocks it all.”</w:t>
      </w:r>
      <w:r>
        <w:rPr>
          <w:i/>
        </w:rPr>
        <w:br/>
      </w:r>
    </w:p>
    <w:p w14:paraId="00000008" w14:textId="77777777" w:rsidR="00D93517" w:rsidRDefault="00000000">
      <w:pPr>
        <w:spacing w:before="240" w:after="240"/>
        <w:rPr>
          <w:b/>
        </w:rPr>
      </w:pPr>
      <w:r>
        <w:rPr>
          <w:b/>
        </w:rPr>
        <w:t>Functionality</w:t>
      </w:r>
    </w:p>
    <w:p w14:paraId="00000009" w14:textId="77777777" w:rsidR="00D93517" w:rsidRDefault="00000000">
      <w:pPr>
        <w:numPr>
          <w:ilvl w:val="0"/>
          <w:numId w:val="2"/>
        </w:numPr>
        <w:spacing w:before="240" w:after="240"/>
      </w:pPr>
      <w:r>
        <w:t>Static informational header, no interactive functionality.</w:t>
      </w:r>
      <w:r>
        <w:br/>
      </w:r>
    </w:p>
    <w:p w14:paraId="0000000A" w14:textId="77777777" w:rsidR="00D9351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5sl5m2moob3d" w:colFirst="0" w:colLast="0"/>
      <w:bookmarkEnd w:id="2"/>
      <w:r>
        <w:rPr>
          <w:b/>
          <w:sz w:val="34"/>
          <w:szCs w:val="34"/>
        </w:rPr>
        <w:t>Section 2: Voucher Selection Form</w:t>
      </w:r>
    </w:p>
    <w:p w14:paraId="0000000B" w14:textId="77777777" w:rsidR="00D93517" w:rsidRDefault="00000000">
      <w:pPr>
        <w:spacing w:before="240" w:after="240"/>
        <w:rPr>
          <w:b/>
        </w:rPr>
      </w:pPr>
      <w:r>
        <w:rPr>
          <w:b/>
        </w:rPr>
        <w:t>Elements</w:t>
      </w:r>
    </w:p>
    <w:p w14:paraId="0000000C" w14:textId="77777777" w:rsidR="00D93517" w:rsidRDefault="00000000">
      <w:pPr>
        <w:numPr>
          <w:ilvl w:val="0"/>
          <w:numId w:val="3"/>
        </w:numPr>
        <w:spacing w:before="240"/>
      </w:pPr>
      <w:r>
        <w:t xml:space="preserve">Voucher amount options: </w:t>
      </w:r>
      <w:r>
        <w:rPr>
          <w:rFonts w:ascii="Roboto Mono" w:eastAsia="Roboto Mono" w:hAnsi="Roboto Mono" w:cs="Roboto Mono"/>
          <w:color w:val="188038"/>
        </w:rPr>
        <w:t>$100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$250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$500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$750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$1000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$Custom</w:t>
      </w:r>
      <w:r>
        <w:rPr>
          <w:rFonts w:ascii="Roboto Mono" w:eastAsia="Roboto Mono" w:hAnsi="Roboto Mono" w:cs="Roboto Mono"/>
          <w:color w:val="188038"/>
        </w:rPr>
        <w:br/>
      </w:r>
    </w:p>
    <w:p w14:paraId="0000000D" w14:textId="77777777" w:rsidR="00D93517" w:rsidRDefault="00000000">
      <w:pPr>
        <w:numPr>
          <w:ilvl w:val="0"/>
          <w:numId w:val="3"/>
        </w:numPr>
      </w:pPr>
      <w:r>
        <w:t xml:space="preserve">Custom amount input field (visible only when </w:t>
      </w:r>
      <w:r>
        <w:rPr>
          <w:rFonts w:ascii="Roboto Mono" w:eastAsia="Roboto Mono" w:hAnsi="Roboto Mono" w:cs="Roboto Mono"/>
          <w:color w:val="188038"/>
        </w:rPr>
        <w:t>$Custom</w:t>
      </w:r>
      <w:r>
        <w:t xml:space="preserve"> is selected)</w:t>
      </w:r>
      <w:r>
        <w:br/>
      </w:r>
    </w:p>
    <w:p w14:paraId="0000000E" w14:textId="77777777" w:rsidR="00D93517" w:rsidRDefault="00000000">
      <w:pPr>
        <w:numPr>
          <w:ilvl w:val="0"/>
          <w:numId w:val="3"/>
        </w:numPr>
      </w:pPr>
      <w:r>
        <w:t>“Add a message” field (optional, max 300 characters)</w:t>
      </w:r>
      <w:r>
        <w:br/>
      </w:r>
    </w:p>
    <w:p w14:paraId="0000000F" w14:textId="77777777" w:rsidR="00D93517" w:rsidRDefault="00000000">
      <w:pPr>
        <w:numPr>
          <w:ilvl w:val="0"/>
          <w:numId w:val="3"/>
        </w:numPr>
      </w:pPr>
      <w:r>
        <w:t>Recipient Email Address input field</w:t>
      </w:r>
      <w:r>
        <w:br/>
      </w:r>
    </w:p>
    <w:p w14:paraId="00000010" w14:textId="77777777" w:rsidR="00D93517" w:rsidRDefault="00000000">
      <w:pPr>
        <w:numPr>
          <w:ilvl w:val="0"/>
          <w:numId w:val="3"/>
        </w:numPr>
        <w:spacing w:after="240"/>
      </w:pPr>
      <w:r>
        <w:t xml:space="preserve">Primary CTA button: </w:t>
      </w:r>
      <w:r>
        <w:rPr>
          <w:i/>
        </w:rPr>
        <w:t>“Purchase Voucher”</w:t>
      </w:r>
      <w:r>
        <w:rPr>
          <w:i/>
        </w:rPr>
        <w:br/>
      </w:r>
    </w:p>
    <w:p w14:paraId="00000011" w14:textId="77777777" w:rsidR="00D93517" w:rsidRDefault="00000000">
      <w:pPr>
        <w:spacing w:before="240" w:after="240"/>
        <w:rPr>
          <w:b/>
        </w:rPr>
      </w:pPr>
      <w:r>
        <w:rPr>
          <w:b/>
        </w:rPr>
        <w:t>Functionality</w:t>
      </w:r>
    </w:p>
    <w:p w14:paraId="00000012" w14:textId="77777777" w:rsidR="00D93517" w:rsidRDefault="00000000">
      <w:pPr>
        <w:numPr>
          <w:ilvl w:val="0"/>
          <w:numId w:val="1"/>
        </w:numPr>
        <w:spacing w:before="240"/>
      </w:pPr>
      <w:r>
        <w:t>User must select one voucher value (predefined or custom).</w:t>
      </w:r>
      <w:r>
        <w:br/>
      </w:r>
    </w:p>
    <w:p w14:paraId="00000013" w14:textId="77777777" w:rsidR="00D93517" w:rsidRDefault="00000000">
      <w:pPr>
        <w:numPr>
          <w:ilvl w:val="0"/>
          <w:numId w:val="1"/>
        </w:numPr>
      </w:pPr>
      <w:r>
        <w:lastRenderedPageBreak/>
        <w:t>Validate custom input (numeric, within allowed min/max).</w:t>
      </w:r>
      <w:r>
        <w:br/>
      </w:r>
    </w:p>
    <w:p w14:paraId="00000014" w14:textId="77777777" w:rsidR="00D93517" w:rsidRDefault="00000000">
      <w:pPr>
        <w:numPr>
          <w:ilvl w:val="0"/>
          <w:numId w:val="1"/>
        </w:numPr>
      </w:pPr>
      <w:r>
        <w:t>Message field optional, character count enforced.</w:t>
      </w:r>
      <w:r>
        <w:br/>
      </w:r>
    </w:p>
    <w:p w14:paraId="00000015" w14:textId="77777777" w:rsidR="00D93517" w:rsidRDefault="00000000">
      <w:pPr>
        <w:numPr>
          <w:ilvl w:val="0"/>
          <w:numId w:val="1"/>
        </w:numPr>
      </w:pPr>
      <w:r>
        <w:t>Validate email field (correct format, required).</w:t>
      </w:r>
      <w:r>
        <w:br/>
      </w:r>
    </w:p>
    <w:p w14:paraId="00000016" w14:textId="77777777" w:rsidR="00D93517" w:rsidRDefault="00000000">
      <w:pPr>
        <w:numPr>
          <w:ilvl w:val="0"/>
          <w:numId w:val="1"/>
        </w:numPr>
      </w:pPr>
      <w:r>
        <w:t xml:space="preserve">On clicking </w:t>
      </w:r>
      <w:r>
        <w:rPr>
          <w:i/>
        </w:rPr>
        <w:t>“Purchase Voucher”</w:t>
      </w:r>
      <w:r>
        <w:t>:</w:t>
      </w:r>
      <w:r>
        <w:br/>
      </w:r>
    </w:p>
    <w:p w14:paraId="00000017" w14:textId="77777777" w:rsidR="00D93517" w:rsidRDefault="00000000">
      <w:pPr>
        <w:numPr>
          <w:ilvl w:val="1"/>
          <w:numId w:val="1"/>
        </w:numPr>
      </w:pPr>
      <w:r>
        <w:t>Trigger payment process (payment gateway integration).</w:t>
      </w:r>
      <w:r>
        <w:br/>
      </w:r>
    </w:p>
    <w:p w14:paraId="00000018" w14:textId="77777777" w:rsidR="00D93517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On success → send voucher code/email to recipient.</w:t>
      </w:r>
      <w:r>
        <w:rPr>
          <w:rFonts w:ascii="Arial Unicode MS" w:eastAsia="Arial Unicode MS" w:hAnsi="Arial Unicode MS" w:cs="Arial Unicode MS"/>
        </w:rPr>
        <w:br/>
      </w:r>
    </w:p>
    <w:p w14:paraId="00000019" w14:textId="77777777" w:rsidR="00D93517" w:rsidRDefault="00000000">
      <w:pPr>
        <w:numPr>
          <w:ilvl w:val="1"/>
          <w:numId w:val="1"/>
        </w:numPr>
        <w:spacing w:after="240"/>
      </w:pPr>
      <w:r>
        <w:t>Show confirmation screen to purchaser.</w:t>
      </w:r>
      <w:r>
        <w:br/>
      </w:r>
    </w:p>
    <w:p w14:paraId="0000001A" w14:textId="77777777" w:rsidR="00D93517" w:rsidRDefault="00000000">
      <w:pPr>
        <w:spacing w:before="240" w:after="240"/>
        <w:rPr>
          <w:color w:val="FF0000"/>
        </w:rPr>
      </w:pPr>
      <w:r>
        <w:rPr>
          <w:color w:val="FF0000"/>
        </w:rPr>
        <w:t>Open Questions</w:t>
      </w:r>
    </w:p>
    <w:p w14:paraId="0000001B" w14:textId="77777777" w:rsidR="00D93517" w:rsidRDefault="00000000">
      <w:pPr>
        <w:numPr>
          <w:ilvl w:val="0"/>
          <w:numId w:val="6"/>
        </w:numPr>
        <w:spacing w:before="240"/>
        <w:rPr>
          <w:color w:val="FF0000"/>
        </w:rPr>
      </w:pPr>
      <w:r>
        <w:rPr>
          <w:color w:val="FF0000"/>
        </w:rPr>
        <w:t xml:space="preserve">What is the allowed range for </w:t>
      </w:r>
      <w:r>
        <w:rPr>
          <w:i/>
          <w:color w:val="FF0000"/>
        </w:rPr>
        <w:t>custom amount</w:t>
      </w:r>
      <w:r>
        <w:rPr>
          <w:color w:val="FF0000"/>
        </w:rPr>
        <w:t xml:space="preserve"> (min/max)?</w:t>
      </w:r>
      <w:r>
        <w:rPr>
          <w:color w:val="FF0000"/>
        </w:rPr>
        <w:br/>
      </w:r>
    </w:p>
    <w:p w14:paraId="0000001C" w14:textId="77777777" w:rsidR="00D93517" w:rsidRDefault="00000000">
      <w:pPr>
        <w:numPr>
          <w:ilvl w:val="0"/>
          <w:numId w:val="6"/>
        </w:numPr>
        <w:rPr>
          <w:color w:val="FF0000"/>
        </w:rPr>
      </w:pPr>
      <w:r>
        <w:rPr>
          <w:color w:val="FF0000"/>
        </w:rPr>
        <w:t>Should we support multiple recipients (enter more than one email)?</w:t>
      </w:r>
      <w:r>
        <w:rPr>
          <w:color w:val="FF0000"/>
        </w:rPr>
        <w:br/>
      </w:r>
    </w:p>
    <w:p w14:paraId="0000001D" w14:textId="77777777" w:rsidR="00D93517" w:rsidRDefault="00000000">
      <w:pPr>
        <w:numPr>
          <w:ilvl w:val="0"/>
          <w:numId w:val="6"/>
        </w:numPr>
        <w:rPr>
          <w:color w:val="FF0000"/>
        </w:rPr>
      </w:pPr>
      <w:r>
        <w:rPr>
          <w:color w:val="FF0000"/>
        </w:rPr>
        <w:t>Should vouchers be transferable/reusable if the recipient doesn’t claim?</w:t>
      </w:r>
      <w:r>
        <w:rPr>
          <w:color w:val="FF0000"/>
        </w:rPr>
        <w:br/>
      </w:r>
    </w:p>
    <w:p w14:paraId="0000001E" w14:textId="77777777" w:rsidR="00D93517" w:rsidRDefault="00000000">
      <w:pPr>
        <w:numPr>
          <w:ilvl w:val="0"/>
          <w:numId w:val="6"/>
        </w:numPr>
        <w:rPr>
          <w:color w:val="FF0000"/>
        </w:rPr>
      </w:pPr>
      <w:r>
        <w:rPr>
          <w:color w:val="FF0000"/>
        </w:rPr>
        <w:t>Do vouchers expire after a set validity period (e.g., 6 months)?</w:t>
      </w:r>
      <w:r>
        <w:rPr>
          <w:color w:val="FF0000"/>
        </w:rPr>
        <w:br/>
      </w:r>
    </w:p>
    <w:p w14:paraId="0000001F" w14:textId="77777777" w:rsidR="00D93517" w:rsidRDefault="00000000">
      <w:pPr>
        <w:numPr>
          <w:ilvl w:val="0"/>
          <w:numId w:val="6"/>
        </w:numPr>
        <w:spacing w:after="240"/>
        <w:rPr>
          <w:color w:val="FF0000"/>
        </w:rPr>
      </w:pPr>
      <w:r>
        <w:rPr>
          <w:color w:val="FF0000"/>
        </w:rPr>
        <w:t>Should we allow sender to preview the email the recipient will get?</w:t>
      </w:r>
      <w:r>
        <w:rPr>
          <w:color w:val="FF0000"/>
        </w:rPr>
        <w:br/>
      </w:r>
    </w:p>
    <w:p w14:paraId="00000020" w14:textId="77777777" w:rsidR="00D9351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quhsem8bw2by" w:colFirst="0" w:colLast="0"/>
      <w:bookmarkEnd w:id="3"/>
      <w:r>
        <w:rPr>
          <w:b/>
          <w:sz w:val="34"/>
          <w:szCs w:val="34"/>
        </w:rPr>
        <w:t>Section 3: Footer</w:t>
      </w:r>
    </w:p>
    <w:p w14:paraId="00000021" w14:textId="77777777" w:rsidR="00D93517" w:rsidRDefault="00000000">
      <w:pPr>
        <w:spacing w:before="240" w:after="240"/>
        <w:rPr>
          <w:b/>
        </w:rPr>
      </w:pPr>
      <w:r>
        <w:rPr>
          <w:b/>
        </w:rPr>
        <w:t>Elements</w:t>
      </w:r>
    </w:p>
    <w:p w14:paraId="00000022" w14:textId="77777777" w:rsidR="00D93517" w:rsidRDefault="00000000">
      <w:pPr>
        <w:numPr>
          <w:ilvl w:val="0"/>
          <w:numId w:val="4"/>
        </w:numPr>
        <w:spacing w:before="240"/>
      </w:pPr>
      <w:r>
        <w:t>Company logo + tagline</w:t>
      </w:r>
      <w:r>
        <w:br/>
      </w:r>
    </w:p>
    <w:p w14:paraId="00000023" w14:textId="77777777" w:rsidR="00D93517" w:rsidRDefault="00000000">
      <w:pPr>
        <w:numPr>
          <w:ilvl w:val="0"/>
          <w:numId w:val="4"/>
        </w:numPr>
      </w:pPr>
      <w:r>
        <w:t>Social media icons (X, LinkedIn, Instagram, Facebook)</w:t>
      </w:r>
      <w:r>
        <w:br/>
      </w:r>
    </w:p>
    <w:p w14:paraId="00000024" w14:textId="77777777" w:rsidR="00D93517" w:rsidRDefault="00000000">
      <w:pPr>
        <w:numPr>
          <w:ilvl w:val="0"/>
          <w:numId w:val="4"/>
        </w:numPr>
      </w:pPr>
      <w:r>
        <w:t>Company Links: About, Contact, FAQ, Feedback, Blog</w:t>
      </w:r>
      <w:r>
        <w:br/>
      </w:r>
    </w:p>
    <w:p w14:paraId="00000025" w14:textId="77777777" w:rsidR="00D93517" w:rsidRDefault="00000000">
      <w:pPr>
        <w:numPr>
          <w:ilvl w:val="0"/>
          <w:numId w:val="4"/>
        </w:numPr>
      </w:pPr>
      <w:r>
        <w:t>Resources Links: How it Works, Join as Expert, Browse Experts, Feature Request</w:t>
      </w:r>
      <w:r>
        <w:br/>
      </w:r>
    </w:p>
    <w:p w14:paraId="00000026" w14:textId="77777777" w:rsidR="00D93517" w:rsidRDefault="00000000">
      <w:pPr>
        <w:numPr>
          <w:ilvl w:val="0"/>
          <w:numId w:val="4"/>
        </w:numPr>
        <w:spacing w:after="240"/>
      </w:pPr>
      <w:r>
        <w:t>Legal Links: Privacy Policy, Terms of Services</w:t>
      </w:r>
      <w:r>
        <w:br/>
      </w:r>
    </w:p>
    <w:p w14:paraId="00000027" w14:textId="77777777" w:rsidR="00D93517" w:rsidRDefault="00000000">
      <w:pPr>
        <w:spacing w:before="240" w:after="240"/>
        <w:rPr>
          <w:b/>
        </w:rPr>
      </w:pPr>
      <w:r>
        <w:rPr>
          <w:b/>
        </w:rPr>
        <w:t>Functionality</w:t>
      </w:r>
    </w:p>
    <w:p w14:paraId="00000028" w14:textId="77777777" w:rsidR="00D93517" w:rsidRDefault="00000000">
      <w:pPr>
        <w:numPr>
          <w:ilvl w:val="0"/>
          <w:numId w:val="5"/>
        </w:numPr>
        <w:spacing w:before="240"/>
      </w:pPr>
      <w:r>
        <w:lastRenderedPageBreak/>
        <w:t>All links redirect to respective static/functional pages.</w:t>
      </w:r>
      <w:r>
        <w:br/>
      </w:r>
    </w:p>
    <w:p w14:paraId="00000029" w14:textId="77777777" w:rsidR="00D93517" w:rsidRDefault="00000000">
      <w:pPr>
        <w:numPr>
          <w:ilvl w:val="0"/>
          <w:numId w:val="5"/>
        </w:numPr>
        <w:spacing w:after="240"/>
      </w:pPr>
      <w:r>
        <w:t>Social media icons open external links in a new tab.</w:t>
      </w:r>
      <w:r>
        <w:br/>
      </w:r>
      <w:r>
        <w:br/>
      </w:r>
    </w:p>
    <w:p w14:paraId="0000002A" w14:textId="77777777" w:rsidR="00D93517" w:rsidRDefault="00D93517"/>
    <w:sectPr w:rsidR="00D935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22886BB-2AFA-4D3C-8966-B8B40B39849C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D5D66D-79A1-4A0A-830B-9D4BB740CE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106D0DB-74AD-48EC-91F5-33E08D374E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2170C"/>
    <w:multiLevelType w:val="multilevel"/>
    <w:tmpl w:val="BA946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6D4760"/>
    <w:multiLevelType w:val="multilevel"/>
    <w:tmpl w:val="EC08B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B87531"/>
    <w:multiLevelType w:val="multilevel"/>
    <w:tmpl w:val="331C1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563BDF"/>
    <w:multiLevelType w:val="multilevel"/>
    <w:tmpl w:val="45680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3F6E28"/>
    <w:multiLevelType w:val="multilevel"/>
    <w:tmpl w:val="6C06A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986A4C"/>
    <w:multiLevelType w:val="multilevel"/>
    <w:tmpl w:val="5AC48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A66A55"/>
    <w:multiLevelType w:val="multilevel"/>
    <w:tmpl w:val="2C40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0781334">
    <w:abstractNumId w:val="0"/>
  </w:num>
  <w:num w:numId="2" w16cid:durableId="681588255">
    <w:abstractNumId w:val="2"/>
  </w:num>
  <w:num w:numId="3" w16cid:durableId="836380669">
    <w:abstractNumId w:val="5"/>
  </w:num>
  <w:num w:numId="4" w16cid:durableId="833111813">
    <w:abstractNumId w:val="1"/>
  </w:num>
  <w:num w:numId="5" w16cid:durableId="950743258">
    <w:abstractNumId w:val="4"/>
  </w:num>
  <w:num w:numId="6" w16cid:durableId="1108231563">
    <w:abstractNumId w:val="6"/>
  </w:num>
  <w:num w:numId="7" w16cid:durableId="1726024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517"/>
    <w:rsid w:val="00470B69"/>
    <w:rsid w:val="008715AC"/>
    <w:rsid w:val="00D93517"/>
    <w:rsid w:val="00FA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33E02B-9DDD-4A6C-A845-C047D404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284</Words>
  <Characters>1518</Characters>
  <Application>Microsoft Office Word</Application>
  <DocSecurity>0</DocSecurity>
  <Lines>94</Lines>
  <Paragraphs>58</Paragraphs>
  <ScaleCrop>false</ScaleCrop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Teknotrait Solutions</dc:creator>
  <cp:lastModifiedBy>Teknotrait Solutions</cp:lastModifiedBy>
  <cp:revision>2</cp:revision>
  <dcterms:created xsi:type="dcterms:W3CDTF">2025-09-25T09:17:00Z</dcterms:created>
  <dcterms:modified xsi:type="dcterms:W3CDTF">2025-09-25T09:17:00Z</dcterms:modified>
</cp:coreProperties>
</file>