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11D1" w14:textId="64A05FEA" w:rsidR="004369EE" w:rsidRPr="004369EE" w:rsidRDefault="004369EE" w:rsidP="004369EE">
      <w:pPr>
        <w:ind w:left="708" w:firstLine="708"/>
        <w:rPr>
          <w:rFonts w:ascii="Arial" w:hAnsi="Arial" w:cs="Arial"/>
          <w:b/>
          <w:bCs/>
          <w:sz w:val="28"/>
          <w:szCs w:val="28"/>
        </w:rPr>
      </w:pPr>
      <w:r w:rsidRPr="004369EE">
        <w:rPr>
          <w:rFonts w:ascii="Arial" w:hAnsi="Arial" w:cs="Arial"/>
          <w:b/>
          <w:bCs/>
          <w:noProof/>
          <w:sz w:val="28"/>
          <w:szCs w:val="28"/>
        </w:rPr>
        <w:drawing>
          <wp:inline distT="0" distB="0" distL="0" distR="0" wp14:anchorId="6FDA0C7B" wp14:editId="5B7E6BE8">
            <wp:extent cx="3459480" cy="1181100"/>
            <wp:effectExtent l="0" t="0" r="0" b="0"/>
            <wp:docPr id="1138884659" name="Picture 4" descr="UADE | Comenzá tu carrera en una Gran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ADE | Comenzá tu carrera en una Gran Universid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59480" cy="1181100"/>
                    </a:xfrm>
                    <a:prstGeom prst="rect">
                      <a:avLst/>
                    </a:prstGeom>
                    <a:noFill/>
                    <a:ln>
                      <a:noFill/>
                    </a:ln>
                  </pic:spPr>
                </pic:pic>
              </a:graphicData>
            </a:graphic>
          </wp:inline>
        </w:drawing>
      </w:r>
    </w:p>
    <w:p w14:paraId="22EC69A0" w14:textId="778C7E41" w:rsidR="004369EE" w:rsidRPr="004369EE" w:rsidRDefault="004369EE" w:rsidP="004369EE">
      <w:pPr>
        <w:jc w:val="center"/>
        <w:rPr>
          <w:rFonts w:ascii="Arial" w:hAnsi="Arial" w:cs="Arial"/>
          <w:b/>
          <w:bCs/>
          <w:sz w:val="28"/>
          <w:szCs w:val="28"/>
        </w:rPr>
      </w:pPr>
    </w:p>
    <w:p w14:paraId="629CEBC6" w14:textId="24B41645" w:rsidR="004369EE" w:rsidRPr="004369EE" w:rsidRDefault="004369EE" w:rsidP="004369EE">
      <w:pPr>
        <w:jc w:val="center"/>
        <w:rPr>
          <w:rFonts w:ascii="Arial" w:hAnsi="Arial" w:cs="Arial"/>
          <w:b/>
          <w:bCs/>
          <w:sz w:val="28"/>
          <w:szCs w:val="28"/>
        </w:rPr>
      </w:pPr>
      <w:r>
        <w:rPr>
          <w:rFonts w:ascii="Arial" w:hAnsi="Arial" w:cs="Arial"/>
          <w:b/>
          <w:bCs/>
          <w:sz w:val="28"/>
          <w:szCs w:val="28"/>
          <w:lang w:val="es-ES"/>
        </w:rPr>
        <w:t>Programación 3</w:t>
      </w:r>
      <w:r w:rsidRPr="004369EE">
        <w:rPr>
          <w:rFonts w:ascii="Arial" w:hAnsi="Arial" w:cs="Arial"/>
          <w:b/>
          <w:bCs/>
          <w:sz w:val="28"/>
          <w:szCs w:val="28"/>
          <w:lang w:val="es-ES"/>
        </w:rPr>
        <w:t xml:space="preserve"> - UADE</w:t>
      </w:r>
    </w:p>
    <w:p w14:paraId="68DCECBC" w14:textId="53AAF38F" w:rsidR="004369EE" w:rsidRPr="004369EE" w:rsidRDefault="004369EE" w:rsidP="004369EE">
      <w:pPr>
        <w:rPr>
          <w:rFonts w:ascii="Arial" w:hAnsi="Arial" w:cs="Arial"/>
          <w:b/>
          <w:bCs/>
          <w:sz w:val="28"/>
          <w:szCs w:val="28"/>
        </w:rPr>
      </w:pPr>
    </w:p>
    <w:p w14:paraId="7E72E067" w14:textId="604E8F9C" w:rsidR="004369EE" w:rsidRPr="004369EE" w:rsidRDefault="004369EE" w:rsidP="004369EE">
      <w:pPr>
        <w:jc w:val="center"/>
        <w:rPr>
          <w:rFonts w:ascii="Arial" w:hAnsi="Arial" w:cs="Arial"/>
          <w:b/>
          <w:bCs/>
          <w:sz w:val="28"/>
          <w:szCs w:val="28"/>
        </w:rPr>
      </w:pPr>
    </w:p>
    <w:p w14:paraId="1817D624" w14:textId="7E2EF2F3" w:rsidR="004369EE" w:rsidRPr="004369EE" w:rsidRDefault="00447E32" w:rsidP="004369EE">
      <w:pPr>
        <w:jc w:val="center"/>
        <w:rPr>
          <w:rFonts w:ascii="Arial" w:hAnsi="Arial" w:cs="Arial"/>
          <w:b/>
          <w:bCs/>
          <w:sz w:val="28"/>
          <w:szCs w:val="28"/>
        </w:rPr>
      </w:pPr>
      <w:r>
        <w:rPr>
          <w:rFonts w:ascii="Arial" w:hAnsi="Arial" w:cs="Arial"/>
          <w:b/>
          <w:bCs/>
          <w:sz w:val="28"/>
          <w:szCs w:val="28"/>
          <w:lang w:val="es-ES"/>
        </w:rPr>
        <w:t>2do.</w:t>
      </w:r>
      <w:r w:rsidR="004369EE" w:rsidRPr="004369EE">
        <w:rPr>
          <w:rFonts w:ascii="Arial" w:hAnsi="Arial" w:cs="Arial"/>
          <w:b/>
          <w:bCs/>
          <w:sz w:val="28"/>
          <w:szCs w:val="28"/>
          <w:lang w:val="es-ES"/>
        </w:rPr>
        <w:t xml:space="preserve"> Cuatrimestre del 202</w:t>
      </w:r>
      <w:r w:rsidR="004369EE">
        <w:rPr>
          <w:rFonts w:ascii="Arial" w:hAnsi="Arial" w:cs="Arial"/>
          <w:b/>
          <w:bCs/>
          <w:sz w:val="28"/>
          <w:szCs w:val="28"/>
          <w:lang w:val="es-ES"/>
        </w:rPr>
        <w:t>6</w:t>
      </w:r>
    </w:p>
    <w:p w14:paraId="78619720" w14:textId="531368AC" w:rsidR="004369EE" w:rsidRPr="004369EE" w:rsidRDefault="004369EE" w:rsidP="00A53681">
      <w:pPr>
        <w:rPr>
          <w:rFonts w:ascii="Arial" w:hAnsi="Arial" w:cs="Arial"/>
          <w:b/>
          <w:bCs/>
          <w:sz w:val="28"/>
          <w:szCs w:val="28"/>
        </w:rPr>
      </w:pPr>
    </w:p>
    <w:p w14:paraId="52EF9A04" w14:textId="2898F177" w:rsidR="004369EE" w:rsidRPr="004369EE" w:rsidRDefault="004369EE" w:rsidP="004369EE">
      <w:pPr>
        <w:jc w:val="center"/>
        <w:rPr>
          <w:rFonts w:ascii="Arial" w:hAnsi="Arial" w:cs="Arial"/>
          <w:b/>
          <w:bCs/>
          <w:sz w:val="28"/>
          <w:szCs w:val="28"/>
        </w:rPr>
      </w:pPr>
      <w:r w:rsidRPr="004369EE">
        <w:rPr>
          <w:rFonts w:ascii="Arial" w:hAnsi="Arial" w:cs="Arial"/>
          <w:b/>
          <w:bCs/>
          <w:sz w:val="28"/>
          <w:szCs w:val="28"/>
          <w:lang w:val="es-ES"/>
        </w:rPr>
        <w:t xml:space="preserve">Docente: </w:t>
      </w:r>
      <w:r>
        <w:rPr>
          <w:rFonts w:ascii="Arial" w:hAnsi="Arial" w:cs="Arial"/>
          <w:b/>
          <w:bCs/>
          <w:sz w:val="28"/>
          <w:szCs w:val="28"/>
          <w:lang w:val="es-ES"/>
        </w:rPr>
        <w:t>Ferrare Rodrigo Mariano</w:t>
      </w:r>
    </w:p>
    <w:p w14:paraId="4CF45ACD" w14:textId="58595BAC" w:rsidR="004369EE" w:rsidRPr="004369EE" w:rsidRDefault="004369EE" w:rsidP="004369EE">
      <w:pPr>
        <w:jc w:val="center"/>
        <w:rPr>
          <w:rFonts w:ascii="Arial" w:hAnsi="Arial" w:cs="Arial"/>
          <w:b/>
          <w:bCs/>
          <w:sz w:val="28"/>
          <w:szCs w:val="28"/>
        </w:rPr>
      </w:pPr>
    </w:p>
    <w:p w14:paraId="554C5206" w14:textId="771EA821" w:rsidR="004369EE" w:rsidRPr="004369EE" w:rsidRDefault="004369EE" w:rsidP="004369EE">
      <w:pPr>
        <w:jc w:val="center"/>
        <w:rPr>
          <w:rFonts w:ascii="Arial" w:hAnsi="Arial" w:cs="Arial"/>
          <w:b/>
          <w:bCs/>
          <w:sz w:val="28"/>
          <w:szCs w:val="28"/>
        </w:rPr>
      </w:pPr>
      <w:r w:rsidRPr="004369EE">
        <w:rPr>
          <w:rFonts w:ascii="Arial" w:hAnsi="Arial" w:cs="Arial"/>
          <w:b/>
          <w:bCs/>
          <w:sz w:val="28"/>
          <w:szCs w:val="28"/>
          <w:lang w:val="es-ES"/>
        </w:rPr>
        <w:t>Alumnos:</w:t>
      </w:r>
    </w:p>
    <w:p w14:paraId="792AF1AD" w14:textId="17E1C6B1" w:rsidR="004369EE" w:rsidRDefault="004369EE" w:rsidP="004369EE">
      <w:pPr>
        <w:jc w:val="center"/>
        <w:rPr>
          <w:rFonts w:ascii="Arial" w:hAnsi="Arial" w:cs="Arial"/>
          <w:b/>
          <w:bCs/>
          <w:sz w:val="28"/>
          <w:szCs w:val="28"/>
          <w:lang w:val="es-ES"/>
        </w:rPr>
      </w:pPr>
      <w:r w:rsidRPr="004369EE">
        <w:rPr>
          <w:rFonts w:ascii="Arial" w:hAnsi="Arial" w:cs="Arial"/>
          <w:b/>
          <w:bCs/>
          <w:sz w:val="28"/>
          <w:szCs w:val="28"/>
          <w:lang w:val="es-ES"/>
        </w:rPr>
        <w:t xml:space="preserve">Lovera, Nicolás - Legajo </w:t>
      </w:r>
      <w:proofErr w:type="spellStart"/>
      <w:r w:rsidRPr="004369EE">
        <w:rPr>
          <w:rFonts w:ascii="Arial" w:hAnsi="Arial" w:cs="Arial"/>
          <w:b/>
          <w:bCs/>
          <w:sz w:val="28"/>
          <w:szCs w:val="28"/>
          <w:lang w:val="es-ES"/>
        </w:rPr>
        <w:t>N°</w:t>
      </w:r>
      <w:proofErr w:type="spellEnd"/>
      <w:r w:rsidRPr="004369EE">
        <w:rPr>
          <w:rFonts w:ascii="Arial" w:hAnsi="Arial" w:cs="Arial"/>
          <w:b/>
          <w:bCs/>
          <w:sz w:val="28"/>
          <w:szCs w:val="28"/>
          <w:lang w:val="es-ES"/>
        </w:rPr>
        <w:t xml:space="preserve"> 1154803</w:t>
      </w:r>
    </w:p>
    <w:p w14:paraId="17F94BA9" w14:textId="31244B51" w:rsidR="00F87403" w:rsidRDefault="00F87403" w:rsidP="004369EE">
      <w:pPr>
        <w:jc w:val="center"/>
        <w:rPr>
          <w:rFonts w:ascii="Arial" w:hAnsi="Arial" w:cs="Arial"/>
          <w:b/>
          <w:bCs/>
          <w:sz w:val="28"/>
          <w:szCs w:val="28"/>
          <w:lang w:val="es-ES"/>
        </w:rPr>
      </w:pPr>
      <w:r w:rsidRPr="00F87403">
        <w:rPr>
          <w:rFonts w:ascii="Arial" w:hAnsi="Arial" w:cs="Arial"/>
          <w:b/>
          <w:bCs/>
          <w:sz w:val="28"/>
          <w:szCs w:val="28"/>
          <w:lang w:val="es-ES"/>
        </w:rPr>
        <w:t>Facundo Emanuel Alamo</w:t>
      </w:r>
      <w:r>
        <w:rPr>
          <w:rFonts w:ascii="Arial" w:hAnsi="Arial" w:cs="Arial"/>
          <w:b/>
          <w:bCs/>
          <w:sz w:val="28"/>
          <w:szCs w:val="28"/>
          <w:lang w:val="es-ES"/>
        </w:rPr>
        <w:t xml:space="preserve"> - </w:t>
      </w:r>
      <w:r w:rsidRPr="004369EE">
        <w:rPr>
          <w:rFonts w:ascii="Arial" w:hAnsi="Arial" w:cs="Arial"/>
          <w:b/>
          <w:bCs/>
          <w:sz w:val="28"/>
          <w:szCs w:val="28"/>
          <w:lang w:val="es-ES"/>
        </w:rPr>
        <w:t xml:space="preserve">Legajo </w:t>
      </w:r>
      <w:proofErr w:type="spellStart"/>
      <w:r w:rsidRPr="004369EE">
        <w:rPr>
          <w:rFonts w:ascii="Arial" w:hAnsi="Arial" w:cs="Arial"/>
          <w:b/>
          <w:bCs/>
          <w:sz w:val="28"/>
          <w:szCs w:val="28"/>
          <w:lang w:val="es-ES"/>
        </w:rPr>
        <w:t>N°</w:t>
      </w:r>
      <w:proofErr w:type="spellEnd"/>
      <w:r>
        <w:rPr>
          <w:rFonts w:ascii="Arial" w:hAnsi="Arial" w:cs="Arial"/>
          <w:b/>
          <w:bCs/>
          <w:sz w:val="28"/>
          <w:szCs w:val="28"/>
          <w:lang w:val="es-ES"/>
        </w:rPr>
        <w:t xml:space="preserve"> </w:t>
      </w:r>
      <w:r w:rsidRPr="00F87403">
        <w:rPr>
          <w:rFonts w:ascii="Arial" w:hAnsi="Arial" w:cs="Arial"/>
          <w:b/>
          <w:bCs/>
          <w:sz w:val="28"/>
          <w:szCs w:val="28"/>
          <w:lang w:val="es-ES"/>
        </w:rPr>
        <w:t>1213185</w:t>
      </w:r>
    </w:p>
    <w:p w14:paraId="7DB3B897" w14:textId="65CF232B" w:rsidR="00F87403" w:rsidRPr="004369EE" w:rsidRDefault="00F87403" w:rsidP="004369EE">
      <w:pPr>
        <w:jc w:val="center"/>
        <w:rPr>
          <w:rFonts w:ascii="Arial" w:hAnsi="Arial" w:cs="Arial"/>
          <w:b/>
          <w:bCs/>
          <w:sz w:val="28"/>
          <w:szCs w:val="28"/>
        </w:rPr>
      </w:pPr>
      <w:proofErr w:type="spellStart"/>
      <w:r w:rsidRPr="00F87403">
        <w:rPr>
          <w:rFonts w:ascii="Arial" w:hAnsi="Arial" w:cs="Arial"/>
          <w:b/>
          <w:bCs/>
          <w:sz w:val="28"/>
          <w:szCs w:val="28"/>
        </w:rPr>
        <w:t>Ivan</w:t>
      </w:r>
      <w:proofErr w:type="spellEnd"/>
      <w:r w:rsidRPr="00F87403">
        <w:rPr>
          <w:rFonts w:ascii="Arial" w:hAnsi="Arial" w:cs="Arial"/>
          <w:b/>
          <w:bCs/>
          <w:sz w:val="28"/>
          <w:szCs w:val="28"/>
        </w:rPr>
        <w:t xml:space="preserve"> Plaza</w:t>
      </w:r>
      <w:r>
        <w:rPr>
          <w:rFonts w:ascii="Arial" w:hAnsi="Arial" w:cs="Arial"/>
          <w:b/>
          <w:bCs/>
          <w:sz w:val="28"/>
          <w:szCs w:val="28"/>
        </w:rPr>
        <w:t xml:space="preserve"> - </w:t>
      </w:r>
      <w:r w:rsidRPr="004369EE">
        <w:rPr>
          <w:rFonts w:ascii="Arial" w:hAnsi="Arial" w:cs="Arial"/>
          <w:b/>
          <w:bCs/>
          <w:sz w:val="28"/>
          <w:szCs w:val="28"/>
          <w:lang w:val="es-ES"/>
        </w:rPr>
        <w:t xml:space="preserve">Legajo </w:t>
      </w:r>
      <w:proofErr w:type="spellStart"/>
      <w:r w:rsidRPr="004369EE">
        <w:rPr>
          <w:rFonts w:ascii="Arial" w:hAnsi="Arial" w:cs="Arial"/>
          <w:b/>
          <w:bCs/>
          <w:sz w:val="28"/>
          <w:szCs w:val="28"/>
          <w:lang w:val="es-ES"/>
        </w:rPr>
        <w:t>N°</w:t>
      </w:r>
      <w:proofErr w:type="spellEnd"/>
      <w:r>
        <w:rPr>
          <w:rFonts w:ascii="Arial" w:hAnsi="Arial" w:cs="Arial"/>
          <w:b/>
          <w:bCs/>
          <w:sz w:val="28"/>
          <w:szCs w:val="28"/>
          <w:lang w:val="es-ES"/>
        </w:rPr>
        <w:t xml:space="preserve"> </w:t>
      </w:r>
      <w:r w:rsidRPr="00F87403">
        <w:rPr>
          <w:rFonts w:ascii="Arial" w:hAnsi="Arial" w:cs="Arial"/>
          <w:b/>
          <w:bCs/>
          <w:sz w:val="28"/>
          <w:szCs w:val="28"/>
          <w:lang w:val="es-ES"/>
        </w:rPr>
        <w:t>1207267</w:t>
      </w:r>
    </w:p>
    <w:p w14:paraId="740DCEFD" w14:textId="7D9E90A5" w:rsidR="004369EE" w:rsidRPr="004369EE" w:rsidRDefault="004369EE" w:rsidP="004369EE">
      <w:pPr>
        <w:jc w:val="center"/>
        <w:rPr>
          <w:rFonts w:ascii="Arial" w:hAnsi="Arial" w:cs="Arial"/>
          <w:b/>
          <w:bCs/>
          <w:sz w:val="28"/>
          <w:szCs w:val="28"/>
        </w:rPr>
      </w:pPr>
    </w:p>
    <w:p w14:paraId="78561346" w14:textId="057D19C3" w:rsidR="004369EE" w:rsidRDefault="004369EE" w:rsidP="004369EE">
      <w:pPr>
        <w:jc w:val="center"/>
        <w:rPr>
          <w:rFonts w:ascii="Arial" w:hAnsi="Arial" w:cs="Arial"/>
          <w:b/>
          <w:bCs/>
          <w:sz w:val="28"/>
          <w:szCs w:val="28"/>
        </w:rPr>
      </w:pPr>
    </w:p>
    <w:p w14:paraId="1BC9D4DF" w14:textId="77777777" w:rsidR="004369EE" w:rsidRDefault="004369EE" w:rsidP="004369EE">
      <w:pPr>
        <w:jc w:val="center"/>
        <w:rPr>
          <w:rFonts w:ascii="Arial" w:hAnsi="Arial" w:cs="Arial"/>
          <w:b/>
          <w:bCs/>
          <w:sz w:val="28"/>
          <w:szCs w:val="28"/>
        </w:rPr>
      </w:pPr>
    </w:p>
    <w:p w14:paraId="517B30A7" w14:textId="77777777" w:rsidR="004369EE" w:rsidRDefault="004369EE" w:rsidP="004369EE">
      <w:pPr>
        <w:jc w:val="center"/>
        <w:rPr>
          <w:rFonts w:ascii="Arial" w:hAnsi="Arial" w:cs="Arial"/>
          <w:b/>
          <w:bCs/>
          <w:sz w:val="28"/>
          <w:szCs w:val="28"/>
        </w:rPr>
      </w:pPr>
    </w:p>
    <w:p w14:paraId="52EF6109" w14:textId="77777777" w:rsidR="004369EE" w:rsidRDefault="004369EE" w:rsidP="004369EE">
      <w:pPr>
        <w:jc w:val="center"/>
        <w:rPr>
          <w:rFonts w:ascii="Arial" w:hAnsi="Arial" w:cs="Arial"/>
          <w:b/>
          <w:bCs/>
          <w:sz w:val="28"/>
          <w:szCs w:val="28"/>
        </w:rPr>
      </w:pPr>
    </w:p>
    <w:p w14:paraId="44D41764" w14:textId="77777777" w:rsidR="004369EE" w:rsidRDefault="004369EE" w:rsidP="004369EE">
      <w:pPr>
        <w:jc w:val="center"/>
        <w:rPr>
          <w:rFonts w:ascii="Arial" w:hAnsi="Arial" w:cs="Arial"/>
          <w:b/>
          <w:bCs/>
          <w:sz w:val="28"/>
          <w:szCs w:val="28"/>
        </w:rPr>
      </w:pPr>
    </w:p>
    <w:p w14:paraId="608038C1" w14:textId="77777777" w:rsidR="004369EE" w:rsidRDefault="004369EE" w:rsidP="004369EE">
      <w:pPr>
        <w:jc w:val="center"/>
        <w:rPr>
          <w:rFonts w:ascii="Arial" w:hAnsi="Arial" w:cs="Arial"/>
          <w:b/>
          <w:bCs/>
          <w:sz w:val="28"/>
          <w:szCs w:val="28"/>
        </w:rPr>
      </w:pPr>
    </w:p>
    <w:p w14:paraId="6523CE57" w14:textId="77777777" w:rsidR="004369EE" w:rsidRDefault="004369EE" w:rsidP="004369EE">
      <w:pPr>
        <w:jc w:val="center"/>
        <w:rPr>
          <w:rFonts w:ascii="Arial" w:hAnsi="Arial" w:cs="Arial"/>
          <w:b/>
          <w:bCs/>
          <w:sz w:val="28"/>
          <w:szCs w:val="28"/>
        </w:rPr>
      </w:pPr>
    </w:p>
    <w:p w14:paraId="3BBF6AF0" w14:textId="77777777" w:rsidR="004369EE" w:rsidRDefault="004369EE" w:rsidP="004369EE">
      <w:pPr>
        <w:jc w:val="center"/>
        <w:rPr>
          <w:rFonts w:ascii="Arial" w:hAnsi="Arial" w:cs="Arial"/>
          <w:b/>
          <w:bCs/>
          <w:sz w:val="28"/>
          <w:szCs w:val="28"/>
        </w:rPr>
      </w:pPr>
    </w:p>
    <w:p w14:paraId="0C0E3D33" w14:textId="77777777" w:rsidR="004369EE" w:rsidRDefault="004369EE" w:rsidP="004369EE">
      <w:pPr>
        <w:jc w:val="center"/>
        <w:rPr>
          <w:rFonts w:ascii="Arial" w:hAnsi="Arial" w:cs="Arial"/>
          <w:b/>
          <w:bCs/>
          <w:sz w:val="28"/>
          <w:szCs w:val="28"/>
        </w:rPr>
      </w:pPr>
    </w:p>
    <w:p w14:paraId="75E6DD36" w14:textId="2B51FE9F" w:rsidR="00F62C33" w:rsidRPr="00F62C33" w:rsidRDefault="00F62C33" w:rsidP="00F62C33">
      <w:pPr>
        <w:rPr>
          <w:rFonts w:ascii="Arial" w:hAnsi="Arial" w:cs="Arial"/>
          <w:b/>
          <w:bCs/>
        </w:rPr>
      </w:pPr>
      <w:r w:rsidRPr="00F62C33">
        <w:rPr>
          <w:rFonts w:ascii="Arial" w:hAnsi="Arial" w:cs="Arial"/>
          <w:b/>
          <w:bCs/>
        </w:rPr>
        <w:lastRenderedPageBreak/>
        <w:t>Introducción</w:t>
      </w:r>
      <w:r w:rsidR="004369EE">
        <w:rPr>
          <w:rFonts w:ascii="Arial" w:hAnsi="Arial" w:cs="Arial"/>
          <w:b/>
          <w:bCs/>
        </w:rPr>
        <w:t>:</w:t>
      </w:r>
    </w:p>
    <w:p w14:paraId="34C167B7" w14:textId="77777777" w:rsidR="00F62C33" w:rsidRPr="00F62C33" w:rsidRDefault="00F62C33" w:rsidP="00F62C33">
      <w:pPr>
        <w:rPr>
          <w:rFonts w:ascii="Arial" w:hAnsi="Arial" w:cs="Arial"/>
        </w:rPr>
      </w:pPr>
      <w:r w:rsidRPr="00F62C33">
        <w:rPr>
          <w:rFonts w:ascii="Arial" w:hAnsi="Arial" w:cs="Arial"/>
        </w:rPr>
        <w:t xml:space="preserve">El objetivo del trabajo práctico fue implementar en Python un planificador de movimientos para un robot </w:t>
      </w:r>
      <w:proofErr w:type="spellStart"/>
      <w:r w:rsidRPr="00F62C33">
        <w:rPr>
          <w:rFonts w:ascii="Arial" w:hAnsi="Arial" w:cs="Arial"/>
        </w:rPr>
        <w:t>Unitree</w:t>
      </w:r>
      <w:proofErr w:type="spellEnd"/>
      <w:r w:rsidRPr="00F62C33">
        <w:rPr>
          <w:rFonts w:ascii="Arial" w:hAnsi="Arial" w:cs="Arial"/>
        </w:rPr>
        <w:t xml:space="preserve"> utilizando una estrategia Greedy. El algoritmo debe tomar decisiones locales en cada posición de una grilla, seleccionando el movimiento que en ese momento se encuentre más cerca del destino.</w:t>
      </w:r>
    </w:p>
    <w:p w14:paraId="7AB49E22" w14:textId="19C710C7" w:rsidR="00F62C33" w:rsidRPr="00F62C33" w:rsidRDefault="00F62C33" w:rsidP="00F62C33">
      <w:pPr>
        <w:rPr>
          <w:rFonts w:ascii="Arial" w:hAnsi="Arial" w:cs="Arial"/>
        </w:rPr>
      </w:pPr>
      <w:r w:rsidRPr="00F62C33">
        <w:rPr>
          <w:rFonts w:ascii="Arial" w:hAnsi="Arial" w:cs="Arial"/>
        </w:rPr>
        <w:t>El programa recibe los mapas mediante archivos JSON y obtiene de ellos la grilla, la posición inicial, el destino, el tamaño de cada celda, la orientación inicial y el máximo de pasos permitido. Las celdas con valor 0 son transitables, las de valor 1 representan obstáculos y las de valor 2 representan zonas prohibidas. Además, una celda ya visitada no puede volver a utilizarse durante la misma ejecución.</w:t>
      </w:r>
    </w:p>
    <w:p w14:paraId="7E238991" w14:textId="04DB5CE4" w:rsidR="00F62C33" w:rsidRPr="00F62C33" w:rsidRDefault="00F62C33" w:rsidP="00F62C33">
      <w:pPr>
        <w:rPr>
          <w:rFonts w:ascii="Arial" w:hAnsi="Arial" w:cs="Arial"/>
          <w:b/>
          <w:bCs/>
          <w:u w:val="single"/>
        </w:rPr>
      </w:pPr>
      <w:r w:rsidRPr="00F62C33">
        <w:rPr>
          <w:rFonts w:ascii="Arial" w:hAnsi="Arial" w:cs="Arial"/>
          <w:b/>
          <w:bCs/>
          <w:u w:val="single"/>
        </w:rPr>
        <w:t>Función de selección:</w:t>
      </w:r>
    </w:p>
    <w:p w14:paraId="34616C66" w14:textId="77777777" w:rsidR="00F62C33" w:rsidRPr="00F62C33" w:rsidRDefault="00F62C33" w:rsidP="00F62C33">
      <w:pPr>
        <w:rPr>
          <w:rFonts w:ascii="Arial" w:hAnsi="Arial" w:cs="Arial"/>
        </w:rPr>
      </w:pPr>
      <w:r w:rsidRPr="00F62C33">
        <w:rPr>
          <w:rFonts w:ascii="Arial" w:hAnsi="Arial" w:cs="Arial"/>
        </w:rPr>
        <w:t xml:space="preserve">En cada iteración se generan hasta cuatro candidatos correspondientes a los movimientos </w:t>
      </w:r>
      <w:r w:rsidRPr="00F62C33">
        <w:rPr>
          <w:rFonts w:ascii="Arial" w:hAnsi="Arial" w:cs="Arial"/>
          <w:b/>
          <w:bCs/>
        </w:rPr>
        <w:t>ARRIBA, DERECHA, ABAJO e IZQUIERDA</w:t>
      </w:r>
      <w:r w:rsidRPr="00F62C33">
        <w:rPr>
          <w:rFonts w:ascii="Arial" w:hAnsi="Arial" w:cs="Arial"/>
        </w:rPr>
        <w:t>.</w:t>
      </w:r>
    </w:p>
    <w:p w14:paraId="18884E1D" w14:textId="77777777" w:rsidR="00F62C33" w:rsidRPr="00F62C33" w:rsidRDefault="00F62C33" w:rsidP="00F62C33">
      <w:pPr>
        <w:rPr>
          <w:rFonts w:ascii="Arial" w:hAnsi="Arial" w:cs="Arial"/>
        </w:rPr>
      </w:pPr>
      <w:r w:rsidRPr="00F62C33">
        <w:rPr>
          <w:rFonts w:ascii="Arial" w:hAnsi="Arial" w:cs="Arial"/>
        </w:rPr>
        <w:t>Para cada candidato válido se calcula su distancia Manhattan respecto del destino mediante:</w:t>
      </w:r>
    </w:p>
    <w:p w14:paraId="402965D5" w14:textId="77777777" w:rsidR="00F62C33" w:rsidRPr="00F62C33" w:rsidRDefault="00F62C33" w:rsidP="00F62C33">
      <w:pPr>
        <w:ind w:firstLine="708"/>
        <w:rPr>
          <w:rFonts w:ascii="Arial" w:hAnsi="Arial" w:cs="Arial"/>
        </w:rPr>
      </w:pPr>
      <w:r w:rsidRPr="00F62C33">
        <w:rPr>
          <w:rFonts w:ascii="Arial" w:hAnsi="Arial" w:cs="Arial"/>
        </w:rPr>
        <w:t xml:space="preserve">distancia = </w:t>
      </w:r>
      <w:proofErr w:type="spellStart"/>
      <w:proofErr w:type="gramStart"/>
      <w:r w:rsidRPr="00F62C33">
        <w:rPr>
          <w:rFonts w:ascii="Arial" w:hAnsi="Arial" w:cs="Arial"/>
        </w:rPr>
        <w:t>abs</w:t>
      </w:r>
      <w:proofErr w:type="spellEnd"/>
      <w:r w:rsidRPr="00F62C33">
        <w:rPr>
          <w:rFonts w:ascii="Arial" w:hAnsi="Arial" w:cs="Arial"/>
        </w:rPr>
        <w:t>(</w:t>
      </w:r>
      <w:proofErr w:type="gramEnd"/>
      <w:r w:rsidRPr="00F62C33">
        <w:rPr>
          <w:rFonts w:ascii="Arial" w:hAnsi="Arial" w:cs="Arial"/>
        </w:rPr>
        <w:t xml:space="preserve">fila - </w:t>
      </w:r>
      <w:proofErr w:type="spellStart"/>
      <w:r w:rsidRPr="00F62C33">
        <w:rPr>
          <w:rFonts w:ascii="Arial" w:hAnsi="Arial" w:cs="Arial"/>
        </w:rPr>
        <w:t>filaDestino</w:t>
      </w:r>
      <w:proofErr w:type="spellEnd"/>
      <w:r w:rsidRPr="00F62C33">
        <w:rPr>
          <w:rFonts w:ascii="Arial" w:hAnsi="Arial" w:cs="Arial"/>
        </w:rPr>
        <w:t xml:space="preserve">) + </w:t>
      </w:r>
      <w:proofErr w:type="spellStart"/>
      <w:proofErr w:type="gramStart"/>
      <w:r w:rsidRPr="00F62C33">
        <w:rPr>
          <w:rFonts w:ascii="Arial" w:hAnsi="Arial" w:cs="Arial"/>
        </w:rPr>
        <w:t>abs</w:t>
      </w:r>
      <w:proofErr w:type="spellEnd"/>
      <w:r w:rsidRPr="00F62C33">
        <w:rPr>
          <w:rFonts w:ascii="Arial" w:hAnsi="Arial" w:cs="Arial"/>
        </w:rPr>
        <w:t>(</w:t>
      </w:r>
      <w:proofErr w:type="gramEnd"/>
      <w:r w:rsidRPr="00F62C33">
        <w:rPr>
          <w:rFonts w:ascii="Arial" w:hAnsi="Arial" w:cs="Arial"/>
        </w:rPr>
        <w:t xml:space="preserve">columna - </w:t>
      </w:r>
      <w:proofErr w:type="spellStart"/>
      <w:r w:rsidRPr="00F62C33">
        <w:rPr>
          <w:rFonts w:ascii="Arial" w:hAnsi="Arial" w:cs="Arial"/>
        </w:rPr>
        <w:t>columnaDestino</w:t>
      </w:r>
      <w:proofErr w:type="spellEnd"/>
      <w:r w:rsidRPr="00F62C33">
        <w:rPr>
          <w:rFonts w:ascii="Arial" w:hAnsi="Arial" w:cs="Arial"/>
        </w:rPr>
        <w:t>)</w:t>
      </w:r>
    </w:p>
    <w:p w14:paraId="0F34782B" w14:textId="702893B5" w:rsidR="00F62C33" w:rsidRPr="00F62C33" w:rsidRDefault="00F62C33" w:rsidP="00F62C33">
      <w:pPr>
        <w:rPr>
          <w:rFonts w:ascii="Arial" w:hAnsi="Arial" w:cs="Arial"/>
        </w:rPr>
      </w:pPr>
      <w:r w:rsidRPr="00F62C33">
        <w:rPr>
          <w:rFonts w:ascii="Arial" w:hAnsi="Arial" w:cs="Arial"/>
        </w:rPr>
        <w:t xml:space="preserve">Luego se selecciona el candidato cuya distancia Manhattan sea menor. De esta manera, Greedy toma en cada paso la decisión que considera localmente más conveniente, sin analizar de forma anticipada las consecuencias que esa elección puede producir en pasos posteriores. </w:t>
      </w:r>
    </w:p>
    <w:p w14:paraId="6AF2D0A7" w14:textId="5FB78395" w:rsidR="00F62C33" w:rsidRPr="00F62C33" w:rsidRDefault="00F62C33" w:rsidP="00F62C33">
      <w:pPr>
        <w:rPr>
          <w:rFonts w:ascii="Arial" w:hAnsi="Arial" w:cs="Arial"/>
          <w:b/>
          <w:bCs/>
          <w:u w:val="single"/>
        </w:rPr>
      </w:pPr>
      <w:r w:rsidRPr="00F62C33">
        <w:rPr>
          <w:rFonts w:ascii="Arial" w:hAnsi="Arial" w:cs="Arial"/>
          <w:b/>
          <w:bCs/>
          <w:u w:val="single"/>
        </w:rPr>
        <w:t>Criterio de factibilidad:</w:t>
      </w:r>
    </w:p>
    <w:p w14:paraId="003B7801" w14:textId="77777777" w:rsidR="00F62C33" w:rsidRPr="00F62C33" w:rsidRDefault="00F62C33" w:rsidP="00F62C33">
      <w:pPr>
        <w:rPr>
          <w:rFonts w:ascii="Arial" w:hAnsi="Arial" w:cs="Arial"/>
        </w:rPr>
      </w:pPr>
      <w:r w:rsidRPr="00F62C33">
        <w:rPr>
          <w:rFonts w:ascii="Arial" w:hAnsi="Arial" w:cs="Arial"/>
        </w:rPr>
        <w:t>Antes de que un candidato pueda participar de la selección se verifica que sea factible.</w:t>
      </w:r>
    </w:p>
    <w:p w14:paraId="0477700B" w14:textId="77777777" w:rsidR="00F62C33" w:rsidRPr="00F62C33" w:rsidRDefault="00F62C33" w:rsidP="00F62C33">
      <w:pPr>
        <w:rPr>
          <w:rFonts w:ascii="Arial" w:hAnsi="Arial" w:cs="Arial"/>
        </w:rPr>
      </w:pPr>
      <w:r w:rsidRPr="00F62C33">
        <w:rPr>
          <w:rFonts w:ascii="Arial" w:hAnsi="Arial" w:cs="Arial"/>
        </w:rPr>
        <w:t>Un movimiento se descarta cuando se encuentra fuera de los límites de la grilla, cuando corresponde a un obstáculo, cuando corresponde a una zona prohibida o cuando la posición ya fue visitada anteriormente.</w:t>
      </w:r>
    </w:p>
    <w:p w14:paraId="751219E1" w14:textId="1E3FDCA6" w:rsidR="00F62C33" w:rsidRPr="00F62C33" w:rsidRDefault="00F62C33" w:rsidP="00F62C33">
      <w:pPr>
        <w:rPr>
          <w:rFonts w:ascii="Arial" w:hAnsi="Arial" w:cs="Arial"/>
        </w:rPr>
      </w:pPr>
      <w:r w:rsidRPr="00F62C33">
        <w:rPr>
          <w:rFonts w:ascii="Arial" w:hAnsi="Arial" w:cs="Arial"/>
        </w:rPr>
        <w:t xml:space="preserve">La lista de posiciones visitadas también evita que el algoritmo genere ciclos. La estrategia no retrocede ni revisa decisiones tomadas previamente, respetando las reglas establecidas para el problema. </w:t>
      </w:r>
    </w:p>
    <w:p w14:paraId="5277CAAE" w14:textId="130086E7" w:rsidR="00F62C33" w:rsidRPr="00F62C33" w:rsidRDefault="00F62C33" w:rsidP="00F62C33">
      <w:pPr>
        <w:rPr>
          <w:rFonts w:ascii="Arial" w:hAnsi="Arial" w:cs="Arial"/>
          <w:b/>
          <w:bCs/>
          <w:u w:val="single"/>
        </w:rPr>
      </w:pPr>
      <w:r w:rsidRPr="00F62C33">
        <w:rPr>
          <w:rFonts w:ascii="Arial" w:hAnsi="Arial" w:cs="Arial"/>
          <w:b/>
          <w:bCs/>
          <w:u w:val="single"/>
        </w:rPr>
        <w:t>Mecanismo de desempate:</w:t>
      </w:r>
    </w:p>
    <w:p w14:paraId="58A74529" w14:textId="77777777" w:rsidR="00F62C33" w:rsidRPr="00F62C33" w:rsidRDefault="00F62C33" w:rsidP="00F62C33">
      <w:pPr>
        <w:rPr>
          <w:rFonts w:ascii="Arial" w:hAnsi="Arial" w:cs="Arial"/>
        </w:rPr>
      </w:pPr>
      <w:r w:rsidRPr="00F62C33">
        <w:rPr>
          <w:rFonts w:ascii="Arial" w:hAnsi="Arial" w:cs="Arial"/>
        </w:rPr>
        <w:t>Para garantizar que las ejecuciones sean determinísticas se utilizó el criterio de desempate indicado para los mapas de prueba:</w:t>
      </w:r>
    </w:p>
    <w:p w14:paraId="24150878" w14:textId="77777777" w:rsidR="00F62C33" w:rsidRPr="00F62C33" w:rsidRDefault="00F62C33" w:rsidP="00F62C33">
      <w:pPr>
        <w:rPr>
          <w:rFonts w:ascii="Arial" w:hAnsi="Arial" w:cs="Arial"/>
        </w:rPr>
      </w:pPr>
      <w:r w:rsidRPr="00F62C33">
        <w:rPr>
          <w:rFonts w:ascii="Arial" w:hAnsi="Arial" w:cs="Arial"/>
          <w:b/>
          <w:bCs/>
        </w:rPr>
        <w:t>ARRIBA → DERECHA → ABAJO → IZQUIERDA.</w:t>
      </w:r>
    </w:p>
    <w:p w14:paraId="55F29D83" w14:textId="69D60508" w:rsidR="00F62C33" w:rsidRPr="00F62C33" w:rsidRDefault="00F62C33" w:rsidP="00F62C33">
      <w:pPr>
        <w:rPr>
          <w:rFonts w:ascii="Arial" w:hAnsi="Arial" w:cs="Arial"/>
        </w:rPr>
      </w:pPr>
      <w:r w:rsidRPr="00F62C33">
        <w:rPr>
          <w:rFonts w:ascii="Arial" w:hAnsi="Arial" w:cs="Arial"/>
        </w:rPr>
        <w:lastRenderedPageBreak/>
        <w:t>Los candidatos se generan directamente en ese orden. Durante la selección solamente se reemplaza el mejor candidato cuando aparece otro cuya distancia es estrictamente menor. Por lo tanto, si dos movimientos poseen la misma distancia Manhattan, se conserva el primero según el orden establecido.</w:t>
      </w:r>
    </w:p>
    <w:p w14:paraId="57919416" w14:textId="77777777" w:rsidR="00F62C33" w:rsidRPr="00F62C33" w:rsidRDefault="00F62C33" w:rsidP="00F62C33">
      <w:pPr>
        <w:rPr>
          <w:rFonts w:ascii="Arial" w:hAnsi="Arial" w:cs="Arial"/>
          <w:b/>
          <w:bCs/>
        </w:rPr>
      </w:pPr>
      <w:r w:rsidRPr="00F62C33">
        <w:rPr>
          <w:rFonts w:ascii="Arial" w:hAnsi="Arial" w:cs="Arial"/>
          <w:b/>
          <w:bCs/>
        </w:rPr>
        <w:t>Resultados obtenidos</w:t>
      </w:r>
    </w:p>
    <w:p w14:paraId="06EB069C" w14:textId="77777777" w:rsidR="00F62C33" w:rsidRPr="00F62C33" w:rsidRDefault="00F62C33" w:rsidP="00F62C33">
      <w:pPr>
        <w:rPr>
          <w:rFonts w:ascii="Arial" w:hAnsi="Arial" w:cs="Arial"/>
        </w:rPr>
      </w:pPr>
      <w:r w:rsidRPr="00F62C33">
        <w:rPr>
          <w:rFonts w:ascii="Arial" w:hAnsi="Arial" w:cs="Arial"/>
        </w:rPr>
        <w:t xml:space="preserve">En el </w:t>
      </w:r>
      <w:r w:rsidRPr="00F62C33">
        <w:rPr>
          <w:rFonts w:ascii="Arial" w:hAnsi="Arial" w:cs="Arial"/>
          <w:b/>
          <w:bCs/>
        </w:rPr>
        <w:t>Mapa 1 – Solución directa</w:t>
      </w:r>
      <w:r w:rsidRPr="00F62C33">
        <w:rPr>
          <w:rFonts w:ascii="Arial" w:hAnsi="Arial" w:cs="Arial"/>
        </w:rPr>
        <w:t>, el algoritmo alcanzó correctamente la posición [4,4] después de</w:t>
      </w:r>
      <w:r w:rsidRPr="00055FBA">
        <w:rPr>
          <w:rFonts w:ascii="Arial" w:hAnsi="Arial" w:cs="Arial"/>
        </w:rPr>
        <w:t xml:space="preserve"> 8 movimientos. </w:t>
      </w:r>
      <w:r w:rsidRPr="00F62C33">
        <w:rPr>
          <w:rFonts w:ascii="Arial" w:hAnsi="Arial" w:cs="Arial"/>
        </w:rPr>
        <w:t>La distancia Manhattan disminuyó en cada decisión hasta alcanzar el valor cero. Este escenario muestra un caso donde la decisión local tomada por Greedy conduce de forma directa al destino.</w:t>
      </w:r>
    </w:p>
    <w:p w14:paraId="01693065" w14:textId="528BF546" w:rsidR="00F62C33" w:rsidRPr="00F62C33" w:rsidRDefault="00F62C33" w:rsidP="00F62C33">
      <w:pPr>
        <w:rPr>
          <w:rFonts w:ascii="Arial" w:hAnsi="Arial" w:cs="Arial"/>
        </w:rPr>
      </w:pPr>
      <w:r w:rsidRPr="00F62C33">
        <w:rPr>
          <w:rFonts w:ascii="Arial" w:hAnsi="Arial" w:cs="Arial"/>
        </w:rPr>
        <w:t xml:space="preserve">En el </w:t>
      </w:r>
      <w:r w:rsidRPr="00F62C33">
        <w:rPr>
          <w:rFonts w:ascii="Arial" w:hAnsi="Arial" w:cs="Arial"/>
          <w:b/>
          <w:bCs/>
        </w:rPr>
        <w:t>Mapa 2 – Solución no óptima</w:t>
      </w:r>
      <w:r w:rsidRPr="00F62C33">
        <w:rPr>
          <w:rFonts w:ascii="Arial" w:hAnsi="Arial" w:cs="Arial"/>
        </w:rPr>
        <w:t xml:space="preserve">, el algoritmo también alcanzó el destino, pero necesitó </w:t>
      </w:r>
      <w:r w:rsidRPr="00055FBA">
        <w:rPr>
          <w:rFonts w:ascii="Arial" w:hAnsi="Arial" w:cs="Arial"/>
        </w:rPr>
        <w:t>20 movimientos.</w:t>
      </w:r>
      <w:r w:rsidRPr="00F62C33">
        <w:rPr>
          <w:rFonts w:ascii="Arial" w:hAnsi="Arial" w:cs="Arial"/>
        </w:rPr>
        <w:t xml:space="preserve"> Según el caso de prueba proporcionado por la cátedra, existe una ruta posible de solamente </w:t>
      </w:r>
      <w:r w:rsidRPr="00F62C33">
        <w:rPr>
          <w:rFonts w:ascii="Arial" w:hAnsi="Arial" w:cs="Arial"/>
          <w:b/>
          <w:bCs/>
        </w:rPr>
        <w:t>12 movimientos</w:t>
      </w:r>
      <w:r w:rsidRPr="00F62C33">
        <w:rPr>
          <w:rFonts w:ascii="Arial" w:hAnsi="Arial" w:cs="Arial"/>
        </w:rPr>
        <w:t>. Esto demuestra que seleccionar en cada paso la alternativa que parece más conveniente localmente no garantiza obtener la mejor solución global.</w:t>
      </w:r>
    </w:p>
    <w:p w14:paraId="3B723C21" w14:textId="573A8C81" w:rsidR="00F62C33" w:rsidRPr="00F62C33" w:rsidRDefault="00F62C33" w:rsidP="00F62C33">
      <w:pPr>
        <w:rPr>
          <w:rFonts w:ascii="Arial" w:hAnsi="Arial" w:cs="Arial"/>
        </w:rPr>
      </w:pPr>
      <w:r w:rsidRPr="00F62C33">
        <w:rPr>
          <w:rFonts w:ascii="Arial" w:hAnsi="Arial" w:cs="Arial"/>
        </w:rPr>
        <w:t xml:space="preserve">Finalmente, en el </w:t>
      </w:r>
      <w:r w:rsidRPr="00F62C33">
        <w:rPr>
          <w:rFonts w:ascii="Arial" w:hAnsi="Arial" w:cs="Arial"/>
          <w:b/>
          <w:bCs/>
        </w:rPr>
        <w:t>Mapa 3 – Fracaso de la estrategia</w:t>
      </w:r>
      <w:r w:rsidRPr="00F62C33">
        <w:rPr>
          <w:rFonts w:ascii="Arial" w:hAnsi="Arial" w:cs="Arial"/>
        </w:rPr>
        <w:t xml:space="preserve">, el algoritmo realizó </w:t>
      </w:r>
      <w:r w:rsidRPr="00055FBA">
        <w:rPr>
          <w:rFonts w:ascii="Arial" w:hAnsi="Arial" w:cs="Arial"/>
        </w:rPr>
        <w:t>12 movimientos</w:t>
      </w:r>
      <w:r w:rsidRPr="00F62C33">
        <w:rPr>
          <w:rFonts w:ascii="Arial" w:hAnsi="Arial" w:cs="Arial"/>
        </w:rPr>
        <w:t xml:space="preserve"> y terminó bloqueado en la posición [6,4]. El mapa posee una ruta válida hacia el destino, pero para encontrarla sería necesario tomar decisiones que permitan alejarse temporalmente del objetivo. Greedy no reconsidera sus decisiones anteriores, por lo que el resultado correcto en este escenario es BLOQUEADO.</w:t>
      </w:r>
    </w:p>
    <w:p w14:paraId="287982A0" w14:textId="77777777" w:rsidR="00F62C33" w:rsidRPr="00F62C33" w:rsidRDefault="00F62C33" w:rsidP="00F62C33">
      <w:pPr>
        <w:rPr>
          <w:rFonts w:ascii="Arial" w:hAnsi="Arial" w:cs="Arial"/>
          <w:b/>
          <w:bCs/>
        </w:rPr>
      </w:pPr>
      <w:r w:rsidRPr="00F62C33">
        <w:rPr>
          <w:rFonts w:ascii="Arial" w:hAnsi="Arial" w:cs="Arial"/>
          <w:b/>
          <w:bCs/>
        </w:rPr>
        <w:t>Limitaciones observadas</w:t>
      </w:r>
    </w:p>
    <w:p w14:paraId="589501C0" w14:textId="77777777" w:rsidR="00F62C33" w:rsidRPr="00F62C33" w:rsidRDefault="00F62C33" w:rsidP="00F62C33">
      <w:pPr>
        <w:rPr>
          <w:rFonts w:ascii="Arial" w:hAnsi="Arial" w:cs="Arial"/>
        </w:rPr>
      </w:pPr>
      <w:r w:rsidRPr="00F62C33">
        <w:rPr>
          <w:rFonts w:ascii="Arial" w:hAnsi="Arial" w:cs="Arial"/>
        </w:rPr>
        <w:t>La principal limitación observada es que la estrategia Greedy toma decisiones utilizando únicamente la información disponible en el paso actual. No analiza el recorrido completo ni puede deshacer una elección realizada anteriormente.</w:t>
      </w:r>
    </w:p>
    <w:p w14:paraId="6771037B" w14:textId="77777777" w:rsidR="00F62C33" w:rsidRPr="00F62C33" w:rsidRDefault="00F62C33" w:rsidP="00F62C33">
      <w:pPr>
        <w:rPr>
          <w:rFonts w:ascii="Arial" w:hAnsi="Arial" w:cs="Arial"/>
        </w:rPr>
      </w:pPr>
      <w:r w:rsidRPr="00F62C33">
        <w:rPr>
          <w:rFonts w:ascii="Arial" w:hAnsi="Arial" w:cs="Arial"/>
        </w:rPr>
        <w:t xml:space="preserve">Como consecuencia, puede encontrar rápidamente una solución cuando el mapa favorece las decisiones locales, como ocurre en el Mapa 1. Sin embargo, también puede encontrar una ruta más larga que la necesaria, como en el Mapa 2, o incluso quedar </w:t>
      </w:r>
      <w:proofErr w:type="gramStart"/>
      <w:r w:rsidRPr="00F62C33">
        <w:rPr>
          <w:rFonts w:ascii="Arial" w:hAnsi="Arial" w:cs="Arial"/>
        </w:rPr>
        <w:t>bloqueado</w:t>
      </w:r>
      <w:proofErr w:type="gramEnd"/>
      <w:r w:rsidRPr="00F62C33">
        <w:rPr>
          <w:rFonts w:ascii="Arial" w:hAnsi="Arial" w:cs="Arial"/>
        </w:rPr>
        <w:t xml:space="preserve"> aunque exista una solución, como ocurre en el Mapa 3.</w:t>
      </w:r>
    </w:p>
    <w:p w14:paraId="759F72A0" w14:textId="77777777" w:rsidR="00F62C33" w:rsidRPr="00F62C33" w:rsidRDefault="00F62C33" w:rsidP="00F62C33">
      <w:pPr>
        <w:rPr>
          <w:rFonts w:ascii="Arial" w:hAnsi="Arial" w:cs="Arial"/>
        </w:rPr>
      </w:pPr>
      <w:r w:rsidRPr="00F62C33">
        <w:rPr>
          <w:rFonts w:ascii="Arial" w:hAnsi="Arial" w:cs="Arial"/>
        </w:rPr>
        <w:t>El trabajo permite observar que una estrategia Greedy puede ser simple y eficiente para tomar decisiones, pero su utilización no implica necesariamente obtener una solución global óptima.</w:t>
      </w:r>
    </w:p>
    <w:p w14:paraId="47E5D55D" w14:textId="77777777" w:rsidR="00614C23" w:rsidRPr="00614C23" w:rsidRDefault="00614C23" w:rsidP="00614C23">
      <w:pPr>
        <w:rPr>
          <w:rFonts w:ascii="Arial" w:hAnsi="Arial" w:cs="Arial"/>
          <w:b/>
          <w:bCs/>
        </w:rPr>
      </w:pPr>
      <w:r w:rsidRPr="00614C23">
        <w:rPr>
          <w:rFonts w:ascii="Arial" w:hAnsi="Arial" w:cs="Arial"/>
          <w:b/>
          <w:bCs/>
        </w:rPr>
        <w:t>Complejidad del algoritmo</w:t>
      </w:r>
    </w:p>
    <w:p w14:paraId="57373E7B" w14:textId="77777777" w:rsidR="00614C23" w:rsidRPr="00614C23" w:rsidRDefault="00614C23" w:rsidP="00614C23">
      <w:pPr>
        <w:rPr>
          <w:rFonts w:ascii="Arial" w:hAnsi="Arial" w:cs="Arial"/>
        </w:rPr>
      </w:pPr>
      <w:r w:rsidRPr="00614C23">
        <w:rPr>
          <w:rFonts w:ascii="Arial" w:hAnsi="Arial" w:cs="Arial"/>
        </w:rPr>
        <w:t xml:space="preserve">Para analizar la complejidad temporal se considera el peor caso, tomando como \(N\) la cantidad total de celdas de la grilla. La función de distancia Manhattan tiene complejidad </w:t>
      </w:r>
      <w:proofErr w:type="gramStart"/>
      <w:r w:rsidRPr="00614C23">
        <w:rPr>
          <w:rFonts w:ascii="Arial" w:hAnsi="Arial" w:cs="Arial"/>
        </w:rPr>
        <w:t>O(</w:t>
      </w:r>
      <w:proofErr w:type="gramEnd"/>
      <w:r w:rsidRPr="00614C23">
        <w:rPr>
          <w:rFonts w:ascii="Arial" w:hAnsi="Arial" w:cs="Arial"/>
        </w:rPr>
        <w:t xml:space="preserve">1), ya que realiza una cantidad constante de operaciones independientemente del tamaño del mapa. Del mismo modo, en cada paso se generan como máximo cuatro candidatos —ARRIBA, DERECHA, </w:t>
      </w:r>
      <w:r w:rsidRPr="00614C23">
        <w:rPr>
          <w:rFonts w:ascii="Arial" w:hAnsi="Arial" w:cs="Arial"/>
        </w:rPr>
        <w:lastRenderedPageBreak/>
        <w:t>ABAJO e IZQUIERDA—, por lo que tanto la generación como la selección entre ellos tienen costo constante.</w:t>
      </w:r>
    </w:p>
    <w:p w14:paraId="7D64CB86" w14:textId="77777777" w:rsidR="00614C23" w:rsidRPr="00614C23" w:rsidRDefault="00614C23" w:rsidP="00614C23">
      <w:pPr>
        <w:rPr>
          <w:rFonts w:ascii="Arial" w:hAnsi="Arial" w:cs="Arial"/>
        </w:rPr>
      </w:pPr>
      <w:r w:rsidRPr="00614C23">
        <w:rPr>
          <w:rFonts w:ascii="Arial" w:hAnsi="Arial" w:cs="Arial"/>
        </w:rPr>
        <w:t>Sin embargo, en la implementación realizada las posiciones visitadas se almacenan en una lista. Para verificar si un candidato ya fue visitado se utiliza una búsqueda dentro de dicha lista, operación que en el peor caso puede requerir recorrer hasta \(N\) elementos. Como el algoritmo puede realizar hasta \(N\) movimientos sin repetir celdas, el costo total en el peor caso resulta O(N²). Las demás operaciones, como la validación inicial del mapa y la traducción de la ruta a instrucciones para el robot, tienen complejidad O(N), por lo que no modifican la complejidad dominante del algoritmo. En cuanto al espacio utilizado, la ruta recorrida y la lista de posiciones visitadas pueden almacenar hasta \(N\) elementos, por lo que la complejidad espacial es O(N).</w:t>
      </w:r>
    </w:p>
    <w:p w14:paraId="053EC473" w14:textId="3F587058" w:rsidR="003179F9" w:rsidRDefault="003179F9">
      <w:pPr>
        <w:rPr>
          <w:rFonts w:ascii="Arial" w:hAnsi="Arial" w:cs="Arial"/>
        </w:rPr>
      </w:pPr>
    </w:p>
    <w:p w14:paraId="6705F828" w14:textId="77777777" w:rsidR="00F62C33" w:rsidRDefault="00F62C33">
      <w:pPr>
        <w:rPr>
          <w:rFonts w:ascii="Arial" w:hAnsi="Arial" w:cs="Arial"/>
        </w:rPr>
      </w:pPr>
    </w:p>
    <w:p w14:paraId="11E7D162" w14:textId="77777777" w:rsidR="00F62C33" w:rsidRDefault="00F62C33">
      <w:pPr>
        <w:rPr>
          <w:rFonts w:ascii="Arial" w:hAnsi="Arial" w:cs="Arial"/>
        </w:rPr>
      </w:pPr>
    </w:p>
    <w:p w14:paraId="2A100967" w14:textId="77777777" w:rsidR="00F62C33" w:rsidRDefault="00F62C33">
      <w:pPr>
        <w:rPr>
          <w:rFonts w:ascii="Arial" w:hAnsi="Arial" w:cs="Arial"/>
        </w:rPr>
      </w:pPr>
    </w:p>
    <w:p w14:paraId="2609DB0E" w14:textId="77777777" w:rsidR="00F62C33" w:rsidRDefault="00F62C33">
      <w:pPr>
        <w:rPr>
          <w:rFonts w:ascii="Arial" w:hAnsi="Arial" w:cs="Arial"/>
        </w:rPr>
      </w:pPr>
    </w:p>
    <w:p w14:paraId="2BEE6CB6" w14:textId="0286191A" w:rsidR="00F62C33" w:rsidRDefault="00F62C33">
      <w:pPr>
        <w:rPr>
          <w:rFonts w:ascii="Arial" w:hAnsi="Arial" w:cs="Arial"/>
        </w:rPr>
      </w:pPr>
      <w:r>
        <w:rPr>
          <w:rFonts w:ascii="Arial" w:hAnsi="Arial" w:cs="Arial"/>
        </w:rPr>
        <w:t>Resultados:</w:t>
      </w:r>
    </w:p>
    <w:p w14:paraId="376F4BB4" w14:textId="72FD2D2C" w:rsidR="00F62C33" w:rsidRPr="00F62C33" w:rsidRDefault="00F62C33">
      <w:pPr>
        <w:rPr>
          <w:rFonts w:ascii="Arial" w:hAnsi="Arial" w:cs="Arial"/>
          <w:sz w:val="22"/>
          <w:szCs w:val="22"/>
          <w:u w:val="single"/>
        </w:rPr>
      </w:pPr>
      <w:r w:rsidRPr="00F62C33">
        <w:rPr>
          <w:rFonts w:ascii="Arial" w:hAnsi="Arial" w:cs="Arial"/>
          <w:sz w:val="22"/>
          <w:szCs w:val="22"/>
          <w:u w:val="single"/>
        </w:rPr>
        <w:t>Mapa 1</w:t>
      </w:r>
    </w:p>
    <w:p w14:paraId="0B0CF6D3" w14:textId="663189EC" w:rsidR="00F62C33" w:rsidRDefault="00F62C33">
      <w:pPr>
        <w:rPr>
          <w:rFonts w:ascii="Arial" w:hAnsi="Arial" w:cs="Arial"/>
        </w:rPr>
      </w:pPr>
      <w:r w:rsidRPr="00F62C33">
        <w:rPr>
          <w:rFonts w:ascii="Arial" w:hAnsi="Arial" w:cs="Arial"/>
          <w:noProof/>
        </w:rPr>
        <w:lastRenderedPageBreak/>
        <w:drawing>
          <wp:inline distT="0" distB="0" distL="0" distR="0" wp14:anchorId="15850DE2" wp14:editId="46261C7B">
            <wp:extent cx="5400040" cy="4805045"/>
            <wp:effectExtent l="0" t="0" r="0" b="0"/>
            <wp:docPr id="163318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6149" name=""/>
                    <pic:cNvPicPr/>
                  </pic:nvPicPr>
                  <pic:blipFill>
                    <a:blip r:embed="rId5"/>
                    <a:stretch>
                      <a:fillRect/>
                    </a:stretch>
                  </pic:blipFill>
                  <pic:spPr>
                    <a:xfrm>
                      <a:off x="0" y="0"/>
                      <a:ext cx="5400040" cy="4805045"/>
                    </a:xfrm>
                    <a:prstGeom prst="rect">
                      <a:avLst/>
                    </a:prstGeom>
                  </pic:spPr>
                </pic:pic>
              </a:graphicData>
            </a:graphic>
          </wp:inline>
        </w:drawing>
      </w:r>
    </w:p>
    <w:p w14:paraId="34C651E7" w14:textId="506EDECF" w:rsidR="00F62C33" w:rsidRPr="00F62C33" w:rsidRDefault="00F62C33">
      <w:pPr>
        <w:rPr>
          <w:rFonts w:ascii="Arial" w:hAnsi="Arial" w:cs="Arial"/>
          <w:sz w:val="22"/>
          <w:szCs w:val="22"/>
          <w:u w:val="single"/>
        </w:rPr>
      </w:pPr>
      <w:r w:rsidRPr="00F62C33">
        <w:rPr>
          <w:rFonts w:ascii="Arial" w:hAnsi="Arial" w:cs="Arial"/>
          <w:sz w:val="22"/>
          <w:szCs w:val="22"/>
          <w:u w:val="single"/>
        </w:rPr>
        <w:t>Mapa 2:</w:t>
      </w:r>
    </w:p>
    <w:p w14:paraId="221E6A62" w14:textId="5D9C4C7A" w:rsidR="00F62C33" w:rsidRDefault="00F62C33">
      <w:pPr>
        <w:rPr>
          <w:rFonts w:ascii="Arial" w:hAnsi="Arial" w:cs="Arial"/>
        </w:rPr>
      </w:pPr>
      <w:r w:rsidRPr="00F62C33">
        <w:rPr>
          <w:rFonts w:ascii="Arial" w:hAnsi="Arial" w:cs="Arial"/>
          <w:noProof/>
        </w:rPr>
        <w:drawing>
          <wp:inline distT="0" distB="0" distL="0" distR="0" wp14:anchorId="502EDE3A" wp14:editId="24FABC1E">
            <wp:extent cx="6357882" cy="2999509"/>
            <wp:effectExtent l="0" t="0" r="5080" b="0"/>
            <wp:docPr id="95236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4888" name=""/>
                    <pic:cNvPicPr/>
                  </pic:nvPicPr>
                  <pic:blipFill>
                    <a:blip r:embed="rId6"/>
                    <a:stretch>
                      <a:fillRect/>
                    </a:stretch>
                  </pic:blipFill>
                  <pic:spPr>
                    <a:xfrm>
                      <a:off x="0" y="0"/>
                      <a:ext cx="6385405" cy="3012494"/>
                    </a:xfrm>
                    <a:prstGeom prst="rect">
                      <a:avLst/>
                    </a:prstGeom>
                  </pic:spPr>
                </pic:pic>
              </a:graphicData>
            </a:graphic>
          </wp:inline>
        </w:drawing>
      </w:r>
    </w:p>
    <w:p w14:paraId="2877EF5B" w14:textId="755DEE93" w:rsidR="00F62C33" w:rsidRDefault="00F62C33">
      <w:pPr>
        <w:rPr>
          <w:rFonts w:ascii="Arial" w:hAnsi="Arial" w:cs="Arial"/>
        </w:rPr>
      </w:pPr>
      <w:r w:rsidRPr="00F62C33">
        <w:rPr>
          <w:rFonts w:ascii="Arial" w:hAnsi="Arial" w:cs="Arial"/>
          <w:noProof/>
        </w:rPr>
        <w:lastRenderedPageBreak/>
        <w:drawing>
          <wp:inline distT="0" distB="0" distL="0" distR="0" wp14:anchorId="6232C349" wp14:editId="063AA95B">
            <wp:extent cx="5400040" cy="4714875"/>
            <wp:effectExtent l="0" t="0" r="0" b="9525"/>
            <wp:docPr id="18357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31901" name=""/>
                    <pic:cNvPicPr/>
                  </pic:nvPicPr>
                  <pic:blipFill>
                    <a:blip r:embed="rId7"/>
                    <a:stretch>
                      <a:fillRect/>
                    </a:stretch>
                  </pic:blipFill>
                  <pic:spPr>
                    <a:xfrm>
                      <a:off x="0" y="0"/>
                      <a:ext cx="5400040" cy="4714875"/>
                    </a:xfrm>
                    <a:prstGeom prst="rect">
                      <a:avLst/>
                    </a:prstGeom>
                  </pic:spPr>
                </pic:pic>
              </a:graphicData>
            </a:graphic>
          </wp:inline>
        </w:drawing>
      </w:r>
    </w:p>
    <w:p w14:paraId="7FEEB49C" w14:textId="285D786B" w:rsidR="00F62C33" w:rsidRDefault="00F62C33">
      <w:pPr>
        <w:rPr>
          <w:rFonts w:ascii="Arial" w:hAnsi="Arial" w:cs="Arial"/>
          <w:sz w:val="22"/>
          <w:szCs w:val="22"/>
        </w:rPr>
      </w:pPr>
      <w:r w:rsidRPr="00F62C33">
        <w:rPr>
          <w:rFonts w:ascii="Arial" w:hAnsi="Arial" w:cs="Arial"/>
          <w:sz w:val="22"/>
          <w:szCs w:val="22"/>
        </w:rPr>
        <w:t>Mapa 3:</w:t>
      </w:r>
    </w:p>
    <w:p w14:paraId="78EE2CA2" w14:textId="4B967D3D" w:rsidR="00F62C33" w:rsidRPr="00F62C33" w:rsidRDefault="00F62C33">
      <w:pPr>
        <w:rPr>
          <w:rFonts w:ascii="Arial" w:hAnsi="Arial" w:cs="Arial"/>
          <w:sz w:val="22"/>
          <w:szCs w:val="22"/>
        </w:rPr>
      </w:pPr>
      <w:r w:rsidRPr="00F62C33">
        <w:rPr>
          <w:rFonts w:ascii="Arial" w:hAnsi="Arial" w:cs="Arial"/>
          <w:noProof/>
          <w:sz w:val="22"/>
          <w:szCs w:val="22"/>
        </w:rPr>
        <w:drawing>
          <wp:inline distT="0" distB="0" distL="0" distR="0" wp14:anchorId="674F6845" wp14:editId="6D98D5BB">
            <wp:extent cx="5299075" cy="3739388"/>
            <wp:effectExtent l="0" t="0" r="0" b="0"/>
            <wp:docPr id="93186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61268" name=""/>
                    <pic:cNvPicPr/>
                  </pic:nvPicPr>
                  <pic:blipFill>
                    <a:blip r:embed="rId8"/>
                    <a:stretch>
                      <a:fillRect/>
                    </a:stretch>
                  </pic:blipFill>
                  <pic:spPr>
                    <a:xfrm>
                      <a:off x="0" y="0"/>
                      <a:ext cx="5361611" cy="3783518"/>
                    </a:xfrm>
                    <a:prstGeom prst="rect">
                      <a:avLst/>
                    </a:prstGeom>
                  </pic:spPr>
                </pic:pic>
              </a:graphicData>
            </a:graphic>
          </wp:inline>
        </w:drawing>
      </w:r>
    </w:p>
    <w:sectPr w:rsidR="00F62C33" w:rsidRPr="00F62C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33"/>
    <w:rsid w:val="00055FBA"/>
    <w:rsid w:val="003179F9"/>
    <w:rsid w:val="00380301"/>
    <w:rsid w:val="00417FAB"/>
    <w:rsid w:val="004369EE"/>
    <w:rsid w:val="00447E32"/>
    <w:rsid w:val="005C40EF"/>
    <w:rsid w:val="00614C23"/>
    <w:rsid w:val="00A53681"/>
    <w:rsid w:val="00BC1BF3"/>
    <w:rsid w:val="00CE2F2F"/>
    <w:rsid w:val="00EE785C"/>
    <w:rsid w:val="00F62C33"/>
    <w:rsid w:val="00F874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C2E0"/>
  <w15:chartTrackingRefBased/>
  <w15:docId w15:val="{A70FCA40-1766-4964-8EDA-14029F9D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C33"/>
    <w:rPr>
      <w:rFonts w:eastAsiaTheme="majorEastAsia" w:cstheme="majorBidi"/>
      <w:color w:val="272727" w:themeColor="text1" w:themeTint="D8"/>
    </w:rPr>
  </w:style>
  <w:style w:type="paragraph" w:styleId="Title">
    <w:name w:val="Title"/>
    <w:basedOn w:val="Normal"/>
    <w:next w:val="Normal"/>
    <w:link w:val="TitleChar"/>
    <w:uiPriority w:val="10"/>
    <w:qFormat/>
    <w:rsid w:val="00F62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C33"/>
    <w:pPr>
      <w:spacing w:before="160"/>
      <w:jc w:val="center"/>
    </w:pPr>
    <w:rPr>
      <w:i/>
      <w:iCs/>
      <w:color w:val="404040" w:themeColor="text1" w:themeTint="BF"/>
    </w:rPr>
  </w:style>
  <w:style w:type="character" w:customStyle="1" w:styleId="QuoteChar">
    <w:name w:val="Quote Char"/>
    <w:basedOn w:val="DefaultParagraphFont"/>
    <w:link w:val="Quote"/>
    <w:uiPriority w:val="29"/>
    <w:rsid w:val="00F62C33"/>
    <w:rPr>
      <w:i/>
      <w:iCs/>
      <w:color w:val="404040" w:themeColor="text1" w:themeTint="BF"/>
    </w:rPr>
  </w:style>
  <w:style w:type="paragraph" w:styleId="ListParagraph">
    <w:name w:val="List Paragraph"/>
    <w:basedOn w:val="Normal"/>
    <w:uiPriority w:val="34"/>
    <w:qFormat/>
    <w:rsid w:val="00F62C33"/>
    <w:pPr>
      <w:ind w:left="720"/>
      <w:contextualSpacing/>
    </w:pPr>
  </w:style>
  <w:style w:type="character" w:styleId="IntenseEmphasis">
    <w:name w:val="Intense Emphasis"/>
    <w:basedOn w:val="DefaultParagraphFont"/>
    <w:uiPriority w:val="21"/>
    <w:qFormat/>
    <w:rsid w:val="00F62C33"/>
    <w:rPr>
      <w:i/>
      <w:iCs/>
      <w:color w:val="0F4761" w:themeColor="accent1" w:themeShade="BF"/>
    </w:rPr>
  </w:style>
  <w:style w:type="paragraph" w:styleId="IntenseQuote">
    <w:name w:val="Intense Quote"/>
    <w:basedOn w:val="Normal"/>
    <w:next w:val="Normal"/>
    <w:link w:val="IntenseQuoteChar"/>
    <w:uiPriority w:val="30"/>
    <w:qFormat/>
    <w:rsid w:val="00F6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C33"/>
    <w:rPr>
      <w:i/>
      <w:iCs/>
      <w:color w:val="0F4761" w:themeColor="accent1" w:themeShade="BF"/>
    </w:rPr>
  </w:style>
  <w:style w:type="character" w:styleId="IntenseReference">
    <w:name w:val="Intense Reference"/>
    <w:basedOn w:val="DefaultParagraphFont"/>
    <w:uiPriority w:val="32"/>
    <w:qFormat/>
    <w:rsid w:val="00F62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872</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Lovera Cicolini</dc:creator>
  <cp:keywords/>
  <dc:description/>
  <cp:lastModifiedBy>Nicolas Lovera Cicolini</cp:lastModifiedBy>
  <cp:revision>8</cp:revision>
  <dcterms:created xsi:type="dcterms:W3CDTF">2026-10-02T02:34:00Z</dcterms:created>
  <dcterms:modified xsi:type="dcterms:W3CDTF">2026-10-13T14:54:00Z</dcterms:modified>
</cp:coreProperties>
</file>