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E6B"/>
          <w:sz w:val="52"/>
          <w:szCs w:val="52"/>
        </w:rPr>
        <w:t xml:space="preserve">Land Management System</w:t>
      </w:r>
    </w:p>
    <w:p>
      <w:pPr>
        <w:spacing w:after="40" w:before="0"/>
      </w:pPr>
      <w:r>
        <w:rPr>
          <w:rFonts w:ascii="Arial" w:cs="Arial" w:eastAsia="Arial" w:hAnsi="Arial"/>
          <w:color w:val="2E6DAD"/>
          <w:sz w:val="26"/>
          <w:szCs w:val="26"/>
        </w:rPr>
        <w:t xml:space="preserve">Entity · Attribute · Relation Datasheet  +  MySQL DDL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Database Design Reference  |  Version 2.0</w:t>
      </w:r>
    </w:p>
    <w:p>
      <w:pPr>
        <w:pBdr>
          <w:bottom w:val="single" w:color="1A3E6B" w:sz="6"/>
        </w:pBdr>
        <w:spacing w:after="30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Document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covers the complete database design for the Land Management System, including 15 entities, all attributes with data types and constraints, entity-relationship table, and full MySQL DDL including triggers, events, indexes, and views.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Admin-only 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Citizen-facing 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land system 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LAND, TRANSACTION, SURVEY,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Upgraded / new feature 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BILLBOARD_PAYMENT, DISPUTE (escalation), DOCUMENT (expiry), AUDIT_LOG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Section 1 — Entities and attributes</w:t>
      </w:r>
    </w:p>
    <w:p>
      <w:pPr>
        <w:pStyle w:val="Heading2"/>
        <w:pBdr>
          <w:bottom w:val="single" w:color="2A6A2A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A6A2A"/>
          <w:sz w:val="28"/>
          <w:szCs w:val="28"/>
        </w:rPr>
        <w:t xml:space="preserve">ADMIN  [ADMIN]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administrators who manage, approve, and operate all land-related records. Separated from USER for role-based access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admin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Administrator full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ENUM('superadmin','officer','surveyor')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role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last_login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 of last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 active flag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8A6A00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8A6A00"/>
          <w:sz w:val="28"/>
          <w:szCs w:val="28"/>
        </w:rPr>
        <w:t xml:space="preserve">USER  [USER]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Registered citizens who own land, raise disputes, request work orders, and pay taxes. Separate from ADMIN for clean permission boundaries.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Citizen full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nid_number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National ID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Residential address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NID verification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Registration timestamp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LAND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Central entity. Every other entity references LAND. Stores parcel details, location, current ownership, estimated value (auto-computed from transactions).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parcel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parcel_number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Official parcel/dag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area_sqft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area in square feet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ENUM('residential','agricultural','commercial','industrial','government')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Classification of land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mouza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Mouza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upazila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Upazila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district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District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ENUM('active','disputed','transferred','government')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land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current_estimated_value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Auto-computed from transaction history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registered_owner_id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USER(user_id)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registered 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LAND_TRANSACTION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ownership transfer. Includes a chain_valid flag verified by stored procedure to detect broken ownership chains.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transaction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Parcel involved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from_user_id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USER(user_id)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Previous 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to_user_id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USER(user_id)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ENUM('sale','inheritance','gift','court_order')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Nature of transfer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of transfer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 value in BDT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deed_number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Official deed 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chain_valid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Ownership chain integrity flag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Approving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 timestamp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LAND_HISTORY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Immutable event log per parcel — surveys, transactions, status changes, legal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history_id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history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Related parcel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ENUM('survey','transaction','dispute_filed','status_change','billboard_placed','work_order')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 of 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Detailed event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of 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recorded_by_admin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who logged the event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LAND_SURVEY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Survey records with surveyor, method, and approval. Each survey captures land type at time of survey for historical accuracy.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survey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Surveyed parcel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of survey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surveyor_admin_id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who conducted survey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land_type_at_survey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classification at time of survey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survey_method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ENUM('manual','digital','satellite')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 methodology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Survey remarks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who approved survey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INFRASTRUCTURE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Physical assets on a land parcel — buildings, roads, drainage, bridges.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asset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Associated parcel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 of the asset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ENUM('building','road','drainage','bridge','utility')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 of infrastructure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construction_date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of construction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ENUM('excellent','good','fair','poor','critical')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'good'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physical condition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owner_entity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Owning government body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MAINTENANCE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Maintenance records for infrastructure assets.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maintenance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INFRASTRUCTURE(asset_id)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 being maintained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of maintenance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ENUM('routine','emergency','upgrade','demolition')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 of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cost in BDT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assigned_admin_id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Responsible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next_scheduled_date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 maintenance due date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WORK_ORDER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Government work orders for land-related activities. Users request; admins are assigned.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work_order_id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work order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parcel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ENUM('road_construction','survey','demolition','utility_install','inspection')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Nature of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requested_by_user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USER(user_id)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Citizen who requested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assigned_admin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responsible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ENUM('pending','in_progress','completed','cancelled')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 order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Planned start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Planned end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Additional notes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BILLBOARD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Billboard licenses on land parcels. Linked to BILLBOARD_PAYMENT for revenue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billboard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parcel hosting billboard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owner_user_id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USER(user_id)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License holder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license_number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Official license 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size_sqft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 size in sq 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installation_date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installed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License expiry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annual_fee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 license fee in BDT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ENUM('active','expired','suspended','removed')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license status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5A2A8A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5A2A8A"/>
          <w:sz w:val="28"/>
          <w:szCs w:val="28"/>
        </w:rPr>
        <w:t xml:space="preserve">BILLBOARD_PAYMENT  [NEW]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— Tracks installment payments per billboard license. Enables revenue reporting and delinquency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payment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BILLBOARD(billboard_id)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Related billboard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payment received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Amount paid in BDT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ENUM('cash','bank_transfer','online')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channel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ENUM('paid','pending','overdue')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received_by_admin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who received payment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2E6DAD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2E6DAD"/>
          <w:sz w:val="28"/>
          <w:szCs w:val="28"/>
        </w:rPr>
        <w:t xml:space="preserve">TAX  [CORE]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Land tax per parcel per financial year. Value derived from current_estimated_value in LAND.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tax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Taxed parcel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owner_user_id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USER(user_id)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Taxpayer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financial_year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2024-2025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assessed_value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value for tax calculation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Applicable tax rate (e.g. 0.0150)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Computed tax (assessed_value × tax_rate)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paid_amount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Amount paid so far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deadline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ENUM('unpaid','partial','paid','overdue')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'unpaid'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who generated tax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5A2A8A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5A2A8A"/>
          <w:sz w:val="28"/>
          <w:szCs w:val="28"/>
        </w:rPr>
        <w:t xml:space="preserve">DISPUTE  [NEW]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— Includes escalation_level (1–3) auto-incremented by trigger if no status change within 30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dispute_id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dispute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Disputed parcel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raised_by_user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USER(user_id)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Citizen who filed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opponent_party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 of opposing party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dispute_type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ENUM('ownership','boundary','mutation','encroachment','tax')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Category of dispute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ENUM('filed','under_review','resolved','escalated','dismissed')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'filed'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escalation_level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Auto-escalates 1→2→3 after 30 days idle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filed_date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dispute was filed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CURRENT_TIMESTAMP ON UPDATE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Auto-updated on any change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resolution_date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resolved (if resolved)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resolution_notes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Resolution 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handled_by_admin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Assigned admin officer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5A2A8A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5A2A8A"/>
          <w:sz w:val="28"/>
          <w:szCs w:val="28"/>
        </w:rPr>
        <w:t xml:space="preserve">DOCUMENT_REGISTRATION  [NEW]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— Documents carry expiry_date and doc_status for proactive lifecycle tracking of deeds, survey certs, tax clearances.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document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LAND(land_id)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Associated parcel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ENUM('deed','survey_certificate','tax_clearance','court_order','mutation_order','other')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 title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file_reference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Physical/digital file path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registration_date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 registered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Expiry date if applicable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ENUM('valid','expiring_soon','expired','revoked')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'valid'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Lifecycle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verification flag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registered_by_admin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who registered document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pBdr>
          <w:bottom w:val="single" w:color="5A2A8A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5A2A8A"/>
          <w:sz w:val="28"/>
          <w:szCs w:val="28"/>
        </w:rPr>
        <w:t xml:space="preserve">AUDIT_LOG  [NEW]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— Immutable log of every INSERT/UPDATE/DELETE on critical tables. Makes the system legally defensible. Populated via MySQL triggers.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log entry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Affected table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ENUM('INSERT','UPDATE','DELETE')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Operation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 of affected 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ADMIN(admin_id), 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who triggered change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USER(user_id), 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who triggered change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old_value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Previous value (JSON)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new_value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value (JSON)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 of operation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Section 2 — Entity relationships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entity</w:t>
            </w:r>
          </w:p>
        </w:tc>
        <w:tc>
          <w:tcPr>
            <w:tcW w:type="dxa" w:w="2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entity</w:t>
            </w:r>
          </w:p>
        </w:tc>
        <w:tc>
          <w:tcPr>
            <w:tcW w:type="dxa" w:w="1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3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LAND_TRANSACTION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approves multiple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records land history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LAND_SURVEY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conducts and approves surveys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assigned to maintenance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assigned to work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calculates tax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handles disputes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DOCUMENT_REGISTRATION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registers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BILLBOARD_PAYMENT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receives billboard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actions logged in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owns multiple parcels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LAND_TRANSACTION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buys or sells land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requests work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holds billboard licenses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is liable for land 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raises disputes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actions logged in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LAND_TRANSACTION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has multiple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has multiple history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LAND_SURVEY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undergoes multiple surveys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contains multiple assets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has multiple work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hosts multiple billboards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has yearly tax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can be subject to disputes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DOCUMENT_REGISTRATION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 has multiple registered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 has multiple maintenance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BILLBOARD_PAYMENT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billboard has multiple payment records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Section 3 — MySQL DDL commands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and execute the following commands in sequence in your MySQL client. Tables must be created in the order shown to satisfy foreign key dependencies.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Database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DATABASE IF NOT EXISTS land_management_db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CHARACTER SET utf8mb4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COLLATE utf8mb4_unicode_ci;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USE land_management_db;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ADMIN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admin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admin_id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full_name  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email          VARCHAR(150)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password_hash 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role           ENUM('superadmin','officer','surveyor')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last_login     DATETIME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is_active      TINYINT(1)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created_at    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USER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user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user_id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full_name  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nid_number     VARCHAR(30)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email          VARCHAR(150) DEFAULT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phone          VARCHAR(20)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address        TEXT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is_verified    TINYINT(1)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registered_at 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LAND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land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parcel_number            VARCHAR(50)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area_sqft                DECIMAL(12,2)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land_type                ENUM('residential','agricultural',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         'commercial','industrial','government')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mouza                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upazila              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district                 VARCHAR(100)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current_status           ENUM('active','disputed','transferred','government')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    DEFAULT 'active',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current_estimated_value  DECIMAL(15,2) DEFAULT 0.00,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registered_owner_id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created_at              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(registered_owner_id) REFERENCES user(user_id)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ON UPDATE CASCADE ON DELETE RESTRICT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LAND_TRANSACTION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land_transaction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transaction_id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from_user_id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to_user_id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transaction_type  ENUM('sale','inheritance','gift','court_order')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transaction_date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amount            DECIMAL(15,2) DEFAULT 0.00,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deed_number       VARCHAR(100)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chain_valid       TINYINT(1)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approved_by     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created_at       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     REFERENCES land(land_id)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(from_user_id) REFERENCES user(user_id)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(to_user_id)   REFERENCES user(user_id)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(approved_by) 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LAND_HISTORY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land_history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history_id 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event_type         ENUM('survey','transaction','dispute_filed',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   'status_change','billboard_placed','work_order')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description 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event_date 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recorded_by_admin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          REFERENCES land(land_id)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(recorded_by_admin)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LAND_SURVEY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land_survey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survey_id   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survey_date 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surveyor_admin_id 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land_type_at_survey VARCHAR(50)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survey_method       ENUM('manual','digital','satellite')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notes               TEXT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approved_by       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          REFERENCES land(land_id)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(surveyor_admin_id) REFERENCES admin(admin_id)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(approved_by)      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INFRASTRUCTURE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infrastructure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asset_id  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asset_name        VARCHAR(150)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asset_type        ENUM('building','road','drainage','bridge','utility')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construction_date DATE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condition_status  ENUM('excellent','good','fair','poor','critical') DEFAULT 'good',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owner_entity      VARCHAR(100)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REFERENCES land(land_id) ON DELETE RESTRICT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MAINTENANCE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maintenance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maintenance_id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asset_id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maintenance_date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maintenance_type   ENUM('routine','emergency','upgrade','demolition')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cost               DECIMAL(12,2) DEFAULT 0.00,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assigned_admin_id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notes              TEXT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next_scheduled_date DATE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(asset_id)          REFERENCES infrastructure(asset_id)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(assigned_admin_id)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WORK_ORDER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work_order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work_order_id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work_type          ENUM('road_construction','survey','demolition',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   'utility_install','inspection')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requested_by_user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assigned_admin   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status             ENUM('pending','in_progress','completed','cancelled')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start_date         DATE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end_date           DATE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notes              TEXT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          REFERENCES land(land_id)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(requested_by_user) REFERENCES user(user_id)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(assigned_admin)   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BILLBOARD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billboard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billboard_id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owner_user_id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license_number     VARCHAR(80)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size_sqft          DECIMAL(8,2)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installation_date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expiry_date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annual_fee         DECIMAL(10,2)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status             ENUM('active','expired','suspended','removed')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DEFAULT 'active',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      REFERENCES land(land_id)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(owner_user_id) REFERENCES user(user_id) ON DELETE RESTRICT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BILLBOARD_PAYMENT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billboard_payment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payment_id 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billboard_id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payment_date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amount_paid        DECIMAL(10,2)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payment_method     ENUM('cash','bank_transfer','online')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status             ENUM('paid','pending','overdue') DEFAULT 'pending',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received_by_admin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(billboard_id)      REFERENCES billboard(billboard_id)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(received_by_admin)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TAX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tax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tax_id  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owner_user_id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financial_year  VARCHAR(10)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assessed_value  DECIMAL(15,2)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tax_rate        DECIMAL(5,4)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tax_amount      DECIMAL(12,2)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paid_amount     DECIMAL(12,2) DEFAULT 0.00,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due_date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status          ENUM('unpaid','partial','paid','overdue') DEFAULT 'unpaid',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calculated_by 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UNIQUE KEY uq_land_year (land_id, financial_year),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      REFERENCES land(land_id)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(owner_user_id) REFERENCES user(user_id)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(calculated_by)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DISPUTE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dispute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dispute_id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raised_by_user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opponent_party    VARCHAR(150)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dispute_type      ENUM('ownership','boundary','mutation',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 'encroachment','tax')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status            ENUM('filed','under_review','resolved',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 'escalated','dismissed') DEFAULT 'filed',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escalation_level  TINYINT DEFAULT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filed_date    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last_updated      DATETIME DEFAULT CURRENT_TIMESTAMP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ON UPDATE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resolution_date   DATE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resolution_notes  TEXT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handled_by_admin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         REFERENCES land(land_id)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(raised_by_user)   REFERENCES user(user_id)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(handled_by_admin)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DOCUMENT_REGISTRATION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document_registration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document_id  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land_id         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document_type        ENUM('deed','survey_certificate','tax_clearance',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    'court_order','mutation_order','other')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title                VARCHAR(200)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file_reference       VARCHAR(255)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registration_date   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expiry_date          DATE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doc_status           ENUM('valid','expiring_soon','expired','revoked')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DEFAULT 'valid',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verified             TINYINT(1) DEFAULT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registered_by_admin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(land_id)             REFERENCES land(land_id) ON DELETE RESTRICT,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(registered_by_admin) REFERENCES admin(admin_id)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AUDIT_LOG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TABLE audit_log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log_id        INT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table_name    VARCHAR(80)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operation     ENUM('INSERT','UPDATE','DELETE')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record_id     INT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admin_id    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user_id       INT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old_value     TEXT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new_value     TEXT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performed_at  DATETIME DEFAULT CURRENT_TIMESTAMP,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(admin_id) REFERENCES admin(admin_id)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FOREIGN KEY (user_id)  REFERENCES user(user_id) ON DELETE SET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Useful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idx_land_district   ON land(district);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idx_land_status     ON land(current_status);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idx_land_owner      ON land(registered_owner_id);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idx_tx_date         ON land_transaction(transaction_date);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idx_tx_land         ON land_transaction(land_id);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idx_dispute_status  ON dispute(status, escalation_level);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idx_tax_year        ON tax(financial_year,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idx_doc_expiry      ON document_registration(expiry_date, doc_status);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idx_billboard_exp   ON billboard(expiry_date,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INDEX idx_audit_table     ON audit_log(table_name, performed_at);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Trigger — auto-escalate disputes (30-day idle)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DELIMITER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EVENT evt_escalate_disputes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ON SCHEDULE EVERY 1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UPDATE dispute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escalation_level = LEAST(escalation_level + 1, 3),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status = 'escalated'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status NOT IN ('resolved','dismissed')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AND escalation_level &lt;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AND DATEDIFF(NOW(), last_updated) &gt; 30;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END$$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DELIMITER 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Trigger — auto-update document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DELIMITER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EVENT evt_update_doc_status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ON SCHEDULE EVERY 1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UPDATE document_registration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SET doc_status = 'expired'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WHERE expiry_date &lt; CURDATE()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AND doc_status NOT IN ('expired','revoked');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UPDATE document_registration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SET doc_status = 'expiring_soon'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WHERE expiry_date BETWEEN CURDATE()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            AND DATE_ADD(CURDATE(), INTERVAL 30 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AND doc_status = 'valid';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END$$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DELIMITER 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Trigger — update land estimated value after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DELIMITER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TRIGGER trg_update_land_value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AFTER INSERT ON land_transaction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FOR EACH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UPDATE land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SET current_estimated_value =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SELECT AVG(amount)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FROM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SELECT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FROM land_transaction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WHERE land_id = NEW.land_id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  AND amount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ORDER BY transaction_date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    LIMIT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    ) AS recent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WHERE land_id = NEW.land_id;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END$$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DELIMITER 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View — overdue taxes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VIEW vw_overdue_taxes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t.tax_id,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l.parcel_number,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l.district,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u.full_name  AS owner_name,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u.phone,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t.financial_year,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t.tax_amount,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t.paid_amount,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(t.tax_amount - t.paid_amount) AS balance_due,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t.due_date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tax 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land l ON t.land_id = l.land_id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user u ON t.owner_user_id = u.user_id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t.status IN ('unpaid','overdue','partial')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AND t.due_date &lt; CURDATE()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ORDER BY balance_due DESC;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— View — active dispute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66" w:sz="1"/>
              <w:left w:val="single" w:color="6666CC" w:sz="6"/>
              <w:bottom w:val="single" w:color="444466" w:sz="1"/>
              <w:right w:val="single" w:color="444466" w:sz="1"/>
            </w:tcBorders>
            <w:shd w:fill="F4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CREATE VIEW vw_active_disputes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d.dispute_id,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l.parcel_number,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u.full_name        AS raised_by,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d.dispute_type,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d.status,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d.escalation_level,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d.filed_date,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DATEDIFF(NOW(), d.last_updated) AS days_since_update,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    a.full_name        AS assigned_officer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FROM dispute 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land l  ON d.land_id = l.land_id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JOIN user u  ON d.raised_by_user = u.user_id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LEFT JOIN admin a ON d.handled_by_admin = a.admin_id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WHERE d.status NOT IN ('resolved','dismissed')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ORDER BY d.escalation_level DESC, d.filed_date ASC;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D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D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Land Management System — Database Design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E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2026-04-14T19:14:40.123Z</dcterms:created>
  <dcterms:modified xsi:type="dcterms:W3CDTF">2026-04-14T19:14:40.124Z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