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087EF" w14:textId="51DCE752" w:rsidR="0083034D" w:rsidRDefault="009259F7" w:rsidP="009259F7">
      <w:pPr>
        <w:jc w:val="center"/>
      </w:pPr>
      <w:r>
        <w:t>Research Report on Stochastic Processes: Martingales, Renewal Processes, and Brownian Motion</w:t>
      </w:r>
    </w:p>
    <w:p w14:paraId="761AA8B2" w14:textId="7200CEF1" w:rsidR="009259F7" w:rsidRPr="009C5B40" w:rsidRDefault="009C5B40" w:rsidP="00D701B2">
      <w:pPr>
        <w:rPr>
          <w:b/>
          <w:bCs/>
          <w:sz w:val="32"/>
          <w:szCs w:val="32"/>
          <w:u w:val="single"/>
        </w:rPr>
      </w:pPr>
      <w:r w:rsidRPr="009C5B40">
        <w:rPr>
          <w:b/>
          <w:bCs/>
          <w:sz w:val="32"/>
          <w:szCs w:val="32"/>
          <w:u w:val="single"/>
        </w:rPr>
        <w:t>What is a Stochastic Process?</w:t>
      </w:r>
    </w:p>
    <w:p w14:paraId="2F8742C9" w14:textId="5F63A036" w:rsidR="002C4CB2" w:rsidRDefault="0036363D" w:rsidP="002C4CB2">
      <w:pPr>
        <w:jc w:val="center"/>
      </w:pPr>
      <w:r>
        <w:t>A</w:t>
      </w:r>
      <w:r w:rsidR="00A233E1">
        <w:t xml:space="preserve"> random process </w:t>
      </w:r>
      <w:r w:rsidR="002C4CB2">
        <w:t>is defined</w:t>
      </w:r>
      <w:r w:rsidR="00F36AF4">
        <w:t xml:space="preserve"> as a family of random variables in a probability space</w:t>
      </w:r>
      <w:r w:rsidR="009000B1">
        <w:t xml:space="preserve"> which are indexed by time.</w:t>
      </w:r>
    </w:p>
    <w:p w14:paraId="28F7B4C0" w14:textId="771230FF" w:rsidR="00EA5460" w:rsidRPr="00A006A1" w:rsidRDefault="002C4CB2" w:rsidP="00D701B2">
      <w:r w:rsidRPr="002C4CB2">
        <w:rPr>
          <w:b/>
          <w:bCs/>
        </w:rPr>
        <w:t>In other words</w:t>
      </w:r>
      <w:r>
        <w:t xml:space="preserve">: A stochastic process is just a way of describing how something random evolves over time. At each point in time, you can think of the process as producing a random variable, and together these random variables trace out a path that represents one possible realization of the process. </w:t>
      </w:r>
    </w:p>
    <w:p w14:paraId="216BFEA6" w14:textId="58797311" w:rsidR="00D701B2" w:rsidRPr="00D701B2" w:rsidRDefault="00D701B2" w:rsidP="00D701B2">
      <w:pPr>
        <w:rPr>
          <w:b/>
          <w:bCs/>
          <w:sz w:val="32"/>
          <w:szCs w:val="32"/>
          <w:u w:val="single"/>
        </w:rPr>
      </w:pPr>
      <w:r w:rsidRPr="00D701B2">
        <w:rPr>
          <w:b/>
          <w:bCs/>
          <w:sz w:val="32"/>
          <w:szCs w:val="32"/>
          <w:u w:val="single"/>
        </w:rPr>
        <w:t>Martingales:</w:t>
      </w:r>
    </w:p>
    <w:p w14:paraId="2708E442" w14:textId="61CCB5E2" w:rsidR="00D701B2" w:rsidRDefault="00D701B2" w:rsidP="00D701B2">
      <w:pPr>
        <w:rPr>
          <w:b/>
          <w:bCs/>
        </w:rPr>
      </w:pPr>
      <w:r>
        <w:rPr>
          <w:b/>
          <w:bCs/>
        </w:rPr>
        <w:t xml:space="preserve">Definition: </w:t>
      </w:r>
    </w:p>
    <w:p w14:paraId="78AADEB0" w14:textId="1968774D" w:rsidR="0083629F" w:rsidRDefault="009C5B40" w:rsidP="00D701B2">
      <w:pPr>
        <w:rPr>
          <w:rFonts w:eastAsiaTheme="minorEastAsia"/>
        </w:rPr>
      </w:pPr>
      <w:r>
        <w:t>Martingale</w:t>
      </w:r>
      <w:r w:rsidR="00D701B2">
        <w:t xml:space="preserve"> is a stochastic process that </w:t>
      </w:r>
      <w:r>
        <w:t xml:space="preserve">formalizes the idea of a “fair game.” Given a sequence of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{X</m:t>
            </m:r>
          </m:e>
          <m:sub>
            <m:r>
              <w:rPr>
                <w:rFonts w:ascii="Cambria Math" w:eastAsiaTheme="minorEastAsia" w:hAnsi="Cambria Math"/>
              </w:rPr>
              <m:t>n}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83629F">
        <w:rPr>
          <w:rFonts w:eastAsiaTheme="minorEastAsia"/>
        </w:rPr>
        <w:t xml:space="preserve"> </w:t>
      </w:r>
      <w:r w:rsidR="00620E99">
        <w:rPr>
          <w:rFonts w:eastAsiaTheme="minorEastAsia"/>
        </w:rPr>
        <w:t xml:space="preserve">adapted to an information structure (also known as filtration)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},</m:t>
        </m:r>
      </m:oMath>
      <w:r w:rsidR="00620E99">
        <w:rPr>
          <w:rFonts w:eastAsiaTheme="minorEastAsia"/>
        </w:rPr>
        <w:t xml:space="preserve"> the martingale condition </w:t>
      </w:r>
      <w:r w:rsidR="00175DE2">
        <w:rPr>
          <w:rFonts w:eastAsiaTheme="minorEastAsia"/>
        </w:rPr>
        <w:t xml:space="preserve">is: </w:t>
      </w:r>
    </w:p>
    <w:p w14:paraId="6C24B40B" w14:textId="7E2B8299" w:rsidR="00175DE2" w:rsidRPr="00175DE2" w:rsidRDefault="00175DE2" w:rsidP="00175DE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 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]=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4C2185F" w14:textId="20EC7BFD" w:rsidR="00175DE2" w:rsidRDefault="0093055B" w:rsidP="0093055B">
      <w:pPr>
        <w:rPr>
          <w:rFonts w:eastAsiaTheme="minorEastAsia"/>
        </w:rPr>
      </w:pPr>
      <w:r>
        <w:rPr>
          <w:rFonts w:eastAsiaTheme="minorEastAsia"/>
        </w:rPr>
        <w:t xml:space="preserve">In other words, the best prediction of the next outcome, given everything we know so far, is simple the present value. </w:t>
      </w:r>
    </w:p>
    <w:p w14:paraId="39C8EFC7" w14:textId="3B1AF867" w:rsidR="0093055B" w:rsidRDefault="0093055B" w:rsidP="0093055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Fundamentals: </w:t>
      </w:r>
    </w:p>
    <w:p w14:paraId="29BE1516" w14:textId="540B6164" w:rsidR="00A81983" w:rsidRDefault="00A81983" w:rsidP="0093055B">
      <w:pPr>
        <w:rPr>
          <w:rFonts w:eastAsiaTheme="minorEastAsia"/>
        </w:rPr>
      </w:pPr>
      <w:r>
        <w:rPr>
          <w:rFonts w:eastAsiaTheme="minorEastAsia"/>
        </w:rPr>
        <w:t>To</w:t>
      </w:r>
      <w:r w:rsidR="0093055B">
        <w:rPr>
          <w:rFonts w:eastAsiaTheme="minorEastAsia"/>
        </w:rPr>
        <w:t xml:space="preserve"> fully understand Martingales, we’ll need to cover some prerequisite</w:t>
      </w:r>
      <w:r>
        <w:rPr>
          <w:rFonts w:eastAsiaTheme="minorEastAsia"/>
        </w:rPr>
        <w:t xml:space="preserve"> concepts. </w:t>
      </w:r>
    </w:p>
    <w:p w14:paraId="1A01E3C9" w14:textId="1BEFE689" w:rsidR="00090E13" w:rsidRPr="000949F2" w:rsidRDefault="004829B6" w:rsidP="000949F2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65828">
        <w:rPr>
          <w:rFonts w:eastAsiaTheme="minorEastAsia"/>
        </w:rPr>
        <w:t xml:space="preserve">Expectation </w:t>
      </w:r>
      <w:r w:rsidR="000949F2">
        <w:rPr>
          <w:rFonts w:eastAsiaTheme="minorEastAsia"/>
        </w:rPr>
        <w:br/>
      </w:r>
      <w:r w:rsidR="000949F2">
        <w:rPr>
          <w:rFonts w:eastAsiaTheme="minorEastAsia"/>
        </w:rPr>
        <w:br/>
      </w:r>
      <w:r w:rsidR="00964FDA" w:rsidRPr="000949F2">
        <w:rPr>
          <w:rFonts w:eastAsiaTheme="minorEastAsia"/>
        </w:rPr>
        <w:t xml:space="preserve">The expectation </w:t>
      </w:r>
      <m:oMath>
        <m:r>
          <w:rPr>
            <w:rFonts w:ascii="Cambria Math" w:eastAsiaTheme="minorEastAsia" w:hAnsi="Cambria Math"/>
          </w:rPr>
          <m:t>E[X]</m:t>
        </m:r>
      </m:oMath>
      <w:r w:rsidR="00964FDA" w:rsidRPr="000949F2">
        <w:rPr>
          <w:rFonts w:eastAsiaTheme="minorEastAsia"/>
        </w:rPr>
        <w:t xml:space="preserve"> </w:t>
      </w:r>
      <w:r w:rsidR="00090E13" w:rsidRPr="000949F2">
        <w:rPr>
          <w:rFonts w:eastAsiaTheme="minorEastAsia"/>
        </w:rPr>
        <w:t xml:space="preserve">of a random variable </w:t>
      </w:r>
      <m:oMath>
        <m:r>
          <w:rPr>
            <w:rFonts w:ascii="Cambria Math" w:eastAsiaTheme="minorEastAsia" w:hAnsi="Cambria Math"/>
          </w:rPr>
          <m:t>X</m:t>
        </m:r>
      </m:oMath>
      <w:r w:rsidR="00090E13" w:rsidRPr="000949F2">
        <w:rPr>
          <w:rFonts w:eastAsiaTheme="minorEastAsia"/>
        </w:rPr>
        <w:t xml:space="preserve"> is the theoretical “average” outcome if the random process were repeated infinitely many times. </w:t>
      </w:r>
      <w:r w:rsidR="00662449" w:rsidRPr="000949F2">
        <w:rPr>
          <w:rFonts w:eastAsiaTheme="minorEastAsia"/>
        </w:rPr>
        <w:t xml:space="preserve">So, for </w:t>
      </w:r>
      <w:r w:rsidR="00EE344A" w:rsidRPr="000949F2">
        <w:rPr>
          <w:rFonts w:eastAsiaTheme="minorEastAsia"/>
        </w:rPr>
        <w:t xml:space="preserve">a continuous random variable with density </w:t>
      </w:r>
      <m:oMath>
        <m:r>
          <w:rPr>
            <w:rFonts w:ascii="Cambria Math" w:eastAsiaTheme="minorEastAsia" w:hAnsi="Cambria Math"/>
          </w:rPr>
          <m:t>f(x)</m:t>
        </m:r>
      </m:oMath>
      <w:r w:rsidR="00EE344A" w:rsidRPr="000949F2">
        <w:rPr>
          <w:rFonts w:eastAsiaTheme="minorEastAsia"/>
        </w:rPr>
        <w:t xml:space="preserve">, 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xp(x)</m:t>
            </m:r>
          </m:e>
        </m:nary>
      </m:oMath>
      <w:r w:rsidR="00DA3245" w:rsidRPr="000949F2">
        <w:rPr>
          <w:rFonts w:eastAsiaTheme="minorEastAsia"/>
        </w:rPr>
        <w:t xml:space="preserve"> for a discrete random variable</w:t>
      </w:r>
      <w:r w:rsidR="00662449" w:rsidRPr="000949F2">
        <w:rPr>
          <w:rFonts w:eastAsiaTheme="minorEastAsia"/>
        </w:rPr>
        <w:t>…</w:t>
      </w:r>
    </w:p>
    <w:p w14:paraId="47968A46" w14:textId="77777777" w:rsidR="00965828" w:rsidRPr="00640D63" w:rsidRDefault="00090E13" w:rsidP="00965828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E[X]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 f(x)dx</m:t>
              </m:r>
            </m:e>
          </m:nary>
        </m:oMath>
      </m:oMathPara>
    </w:p>
    <w:p w14:paraId="5A0119B4" w14:textId="10B59610" w:rsidR="00640D63" w:rsidRDefault="000949F2" w:rsidP="000949F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Supposed you flip a fair coin: heads = 1, tails = 0. The expected value of that fair coin </w:t>
      </w:r>
      <w:r w:rsidR="001925C4">
        <w:rPr>
          <w:rFonts w:eastAsiaTheme="minorEastAsia"/>
        </w:rPr>
        <w:t>is:</w:t>
      </w:r>
    </w:p>
    <w:p w14:paraId="441F54A0" w14:textId="668FC8E5" w:rsidR="001925C4" w:rsidRPr="00FB7390" w:rsidRDefault="001925C4" w:rsidP="001925C4">
      <w:pPr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E[X] = 1 × 0.5 + 0 × 0.5 = 0.5</m:t>
          </m:r>
        </m:oMath>
      </m:oMathPara>
    </w:p>
    <w:p w14:paraId="2D98DD0E" w14:textId="3EB4C820" w:rsidR="00FB7390" w:rsidRDefault="00FB7390" w:rsidP="00391E5D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This means if you flipped this coin many times, on average half of the outcomes would be </w:t>
      </w:r>
      <w:r w:rsidR="000A02B1">
        <w:rPr>
          <w:rFonts w:eastAsiaTheme="minorEastAsia"/>
        </w:rPr>
        <w:t>heads.</w:t>
      </w:r>
    </w:p>
    <w:p w14:paraId="2C4CDADD" w14:textId="4DFAFB44" w:rsidR="00A26BC5" w:rsidRDefault="00965828" w:rsidP="0026572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65828">
        <w:rPr>
          <w:rFonts w:eastAsiaTheme="minorEastAsia"/>
        </w:rPr>
        <w:t>Conditional Expectation</w:t>
      </w:r>
      <w:r w:rsidR="000A02B1">
        <w:rPr>
          <w:rFonts w:eastAsiaTheme="minorEastAsia"/>
        </w:rPr>
        <w:br/>
      </w:r>
      <w:r w:rsidR="000A02B1">
        <w:rPr>
          <w:rFonts w:eastAsiaTheme="minorEastAsia"/>
        </w:rPr>
        <w:br/>
      </w:r>
      <w:r w:rsidR="0005504C" w:rsidRPr="000A02B1">
        <w:rPr>
          <w:rFonts w:eastAsiaTheme="minorEastAsia"/>
        </w:rPr>
        <w:t xml:space="preserve">Conditional expectation </w:t>
      </w:r>
      <m:oMath>
        <m:r>
          <w:rPr>
            <w:rFonts w:ascii="Cambria Math" w:eastAsiaTheme="minorEastAsia" w:hAnsi="Cambria Math"/>
          </w:rPr>
          <m:t>E[X | Y]</m:t>
        </m:r>
      </m:oMath>
      <w:r w:rsidR="0005504C" w:rsidRPr="000A02B1">
        <w:rPr>
          <w:rFonts w:eastAsiaTheme="minorEastAsia"/>
        </w:rPr>
        <w:t xml:space="preserve"> is the best estimate of </w:t>
      </w:r>
      <m:oMath>
        <m:r>
          <w:rPr>
            <w:rFonts w:ascii="Cambria Math" w:eastAsiaTheme="minorEastAsia" w:hAnsi="Cambria Math"/>
          </w:rPr>
          <m:t>X</m:t>
        </m:r>
      </m:oMath>
      <w:r w:rsidR="0005504C" w:rsidRPr="000A02B1">
        <w:rPr>
          <w:rFonts w:eastAsiaTheme="minorEastAsia"/>
        </w:rPr>
        <w:t xml:space="preserve"> given knowledge of </w:t>
      </w:r>
      <m:oMath>
        <m:r>
          <w:rPr>
            <w:rFonts w:ascii="Cambria Math" w:eastAsiaTheme="minorEastAsia" w:hAnsi="Cambria Math"/>
          </w:rPr>
          <m:t>Y</m:t>
        </m:r>
      </m:oMath>
      <w:r w:rsidR="0005504C" w:rsidRPr="000A02B1">
        <w:rPr>
          <w:rFonts w:eastAsiaTheme="minorEastAsia"/>
        </w:rPr>
        <w:t>. It refines the expectation by restricting the “universe” of possibiliti</w:t>
      </w:r>
      <w:r w:rsidR="00215AA8" w:rsidRPr="000A02B1">
        <w:rPr>
          <w:rFonts w:eastAsiaTheme="minorEastAsia"/>
        </w:rPr>
        <w:t>es.</w:t>
      </w:r>
      <w:r w:rsidR="000A02B1">
        <w:rPr>
          <w:rFonts w:eastAsiaTheme="minorEastAsia"/>
        </w:rPr>
        <w:br/>
      </w:r>
      <w:r w:rsidR="000A02B1">
        <w:rPr>
          <w:rFonts w:eastAsiaTheme="minorEastAsia"/>
        </w:rPr>
        <w:br/>
        <w:t xml:space="preserve">Now imagine you’ve already flipped one coin. If it came up heads, then given that knowledge, the expected value is 1; if tails, its 0. </w:t>
      </w:r>
      <w:r w:rsidR="00A26BC5">
        <w:rPr>
          <w:rFonts w:eastAsiaTheme="minorEastAsia"/>
        </w:rPr>
        <w:t>Formall</w:t>
      </w:r>
      <w:r w:rsidR="00265723">
        <w:rPr>
          <w:rFonts w:eastAsiaTheme="minorEastAsia"/>
        </w:rPr>
        <w:t xml:space="preserve">y,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265723">
        <w:rPr>
          <w:rFonts w:eastAsiaTheme="minorEastAsia"/>
        </w:rPr>
        <w:t xml:space="preserve"> just says: once you know the past, your estimate of the future reflects that information. </w:t>
      </w:r>
    </w:p>
    <w:p w14:paraId="296E4EC1" w14:textId="7C09F8F2" w:rsidR="00265723" w:rsidRPr="00265723" w:rsidRDefault="00265723" w:rsidP="005625C8">
      <w:pPr>
        <w:tabs>
          <w:tab w:val="left" w:pos="8385"/>
        </w:tabs>
        <w:ind w:left="720"/>
        <w:rPr>
          <w:rFonts w:eastAsiaTheme="minorEastAsia"/>
        </w:rPr>
      </w:pPr>
      <w:r>
        <w:rPr>
          <w:rFonts w:eastAsiaTheme="minorEastAsia"/>
        </w:rPr>
        <w:t>This relian</w:t>
      </w:r>
      <w:r w:rsidR="005625C8">
        <w:rPr>
          <w:rFonts w:eastAsiaTheme="minorEastAsia"/>
        </w:rPr>
        <w:t xml:space="preserve">ce on past information is the backbone of martingale definitions: tomorrow’s best estimate is today’s value. </w:t>
      </w:r>
    </w:p>
    <w:p w14:paraId="2354760D" w14:textId="77777777" w:rsidR="00265723" w:rsidRPr="00265723" w:rsidRDefault="00265723" w:rsidP="00A26BC5">
      <w:pPr>
        <w:pStyle w:val="ListParagraph"/>
        <w:jc w:val="center"/>
        <w:rPr>
          <w:rFonts w:eastAsiaTheme="minorEastAsia"/>
        </w:rPr>
      </w:pPr>
    </w:p>
    <w:p w14:paraId="7C709F8D" w14:textId="77777777" w:rsidR="00965828" w:rsidRDefault="00855E15" w:rsidP="0096582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65828">
        <w:rPr>
          <w:rFonts w:eastAsiaTheme="minorEastAsia"/>
        </w:rPr>
        <w:t>Filtration</w:t>
      </w:r>
    </w:p>
    <w:p w14:paraId="14EC31C9" w14:textId="77777777" w:rsidR="005625C8" w:rsidRDefault="005625C8" w:rsidP="005625C8">
      <w:pPr>
        <w:pStyle w:val="ListParagraph"/>
        <w:rPr>
          <w:rFonts w:eastAsiaTheme="minorEastAsia"/>
        </w:rPr>
      </w:pPr>
    </w:p>
    <w:p w14:paraId="26A5B812" w14:textId="66E3C469" w:rsidR="0096272F" w:rsidRDefault="005625C8" w:rsidP="0096272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 filtration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{F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213DEE">
        <w:rPr>
          <w:rFonts w:eastAsiaTheme="minorEastAsia"/>
        </w:rPr>
        <w:t xml:space="preserve"> is a growing collection of </w:t>
      </w:r>
      <m:oMath>
        <m:r>
          <w:rPr>
            <w:rFonts w:ascii="Cambria Math" w:eastAsiaTheme="minorEastAsia" w:hAnsi="Cambria Math"/>
          </w:rPr>
          <m:t>σ</m:t>
        </m:r>
      </m:oMath>
      <w:r w:rsidR="009F03FC">
        <w:rPr>
          <w:rFonts w:eastAsiaTheme="minorEastAsia"/>
        </w:rPr>
        <w:t>-algebras</w:t>
      </w:r>
      <w:r w:rsidR="006A24CD">
        <w:rPr>
          <w:rStyle w:val="FootnoteReference"/>
          <w:rFonts w:eastAsiaTheme="minorEastAsia"/>
        </w:rPr>
        <w:footnoteReference w:id="1"/>
      </w:r>
      <w:r w:rsidR="009F03FC">
        <w:rPr>
          <w:rFonts w:eastAsiaTheme="minorEastAsia"/>
        </w:rPr>
        <w:t xml:space="preserve">, where 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F03FC">
        <w:rPr>
          <w:rFonts w:eastAsiaTheme="minorEastAsia"/>
        </w:rPr>
        <w:t xml:space="preserve"> represents all information available up to time n.</w:t>
      </w:r>
      <w:r w:rsidR="00BE0388">
        <w:rPr>
          <w:rFonts w:eastAsiaTheme="minorEastAsia"/>
        </w:rPr>
        <w:t xml:space="preserve"> </w:t>
      </w:r>
      <w:r w:rsidR="00BE0388">
        <w:rPr>
          <w:rFonts w:eastAsiaTheme="minorEastAsia"/>
        </w:rPr>
        <w:br/>
      </w:r>
      <w:r w:rsidR="00BE0388">
        <w:rPr>
          <w:rFonts w:eastAsiaTheme="minorEastAsia"/>
        </w:rPr>
        <w:br/>
        <w:t>Continuing with the coin toss example,</w:t>
      </w:r>
      <w:r w:rsidR="0096272F">
        <w:rPr>
          <w:rFonts w:eastAsiaTheme="minorEastAsia"/>
        </w:rPr>
        <w:t xml:space="preserve"> after two flips,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6272F">
        <w:rPr>
          <w:rFonts w:eastAsiaTheme="minorEastAsia"/>
        </w:rPr>
        <w:t xml:space="preserve"> contains the outcomes of both tosses, while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6272F">
        <w:rPr>
          <w:rFonts w:eastAsiaTheme="minorEastAsia"/>
        </w:rPr>
        <w:t xml:space="preserve"> contains only the first. </w:t>
      </w:r>
      <w:r w:rsidR="00B57915">
        <w:rPr>
          <w:rFonts w:eastAsiaTheme="minorEastAsia"/>
        </w:rPr>
        <w:t>As we continue flipping the coin</w:t>
      </w:r>
      <w:r w:rsidR="004B1FD9">
        <w:rPr>
          <w:rFonts w:eastAsiaTheme="minorEastAsia"/>
        </w:rPr>
        <w:t xml:space="preserve"> n times</w:t>
      </w:r>
      <w:r w:rsidR="00B57915">
        <w:rPr>
          <w:rFonts w:eastAsiaTheme="minorEastAsia"/>
        </w:rPr>
        <w:t>, the information pool</w:t>
      </w:r>
      <w:r w:rsidR="004B1FD9">
        <w:rPr>
          <w:rFonts w:eastAsiaTheme="minorEastAsia"/>
        </w:rPr>
        <w:t xml:space="preserve"> of the filtration only grows</w:t>
      </w:r>
      <w:r w:rsidR="001811C7">
        <w:rPr>
          <w:rFonts w:eastAsiaTheme="minorEastAsia"/>
        </w:rPr>
        <w:t>…</w:t>
      </w:r>
    </w:p>
    <w:p w14:paraId="3A8405B5" w14:textId="77777777" w:rsidR="009873AE" w:rsidRDefault="009873AE" w:rsidP="0096272F">
      <w:pPr>
        <w:pStyle w:val="ListParagraph"/>
        <w:rPr>
          <w:rFonts w:eastAsiaTheme="minorEastAsia"/>
        </w:rPr>
      </w:pPr>
    </w:p>
    <w:p w14:paraId="3EDF547F" w14:textId="35C36AAA" w:rsidR="00213DEE" w:rsidRPr="001811C7" w:rsidRDefault="004C1F29" w:rsidP="001811C7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</m:oMath>
      </m:oMathPara>
    </w:p>
    <w:p w14:paraId="4AF38A5D" w14:textId="3D082498" w:rsidR="00855E15" w:rsidRDefault="00855E15" w:rsidP="0096582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65828">
        <w:rPr>
          <w:rFonts w:eastAsiaTheme="minorEastAsia"/>
        </w:rPr>
        <w:t xml:space="preserve">Integrability </w:t>
      </w:r>
    </w:p>
    <w:p w14:paraId="380CB789" w14:textId="77777777" w:rsidR="001811C7" w:rsidRDefault="001811C7" w:rsidP="001811C7">
      <w:pPr>
        <w:pStyle w:val="ListParagraph"/>
        <w:rPr>
          <w:rFonts w:eastAsiaTheme="minorEastAsia"/>
        </w:rPr>
      </w:pPr>
    </w:p>
    <w:p w14:paraId="34C51E03" w14:textId="7FB258DC" w:rsidR="001811C7" w:rsidRDefault="001811C7" w:rsidP="006B6B8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martingales, we assume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&lt;∞</m:t>
        </m:r>
      </m:oMath>
      <w:r w:rsidR="004670DC">
        <w:rPr>
          <w:rFonts w:eastAsiaTheme="minorEastAsia"/>
        </w:rPr>
        <w:t>. This</w:t>
      </w:r>
      <w:r w:rsidR="00EE403A">
        <w:rPr>
          <w:rFonts w:eastAsiaTheme="minorEastAsia"/>
        </w:rPr>
        <w:t xml:space="preserve">e ensures our conditional expectations are well-defined and avoids “exploding” processes. </w:t>
      </w:r>
    </w:p>
    <w:p w14:paraId="624C1C1D" w14:textId="77777777" w:rsidR="006B6B89" w:rsidRDefault="006B6B89" w:rsidP="006B6B89">
      <w:pPr>
        <w:pStyle w:val="ListParagraph"/>
        <w:rPr>
          <w:rFonts w:eastAsiaTheme="minorEastAsia"/>
        </w:rPr>
      </w:pPr>
    </w:p>
    <w:p w14:paraId="429B7EDF" w14:textId="775A4519" w:rsidR="006B6B89" w:rsidRDefault="006B6B89" w:rsidP="006B6B89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Bringing this all together, we can express the martingale property: </w:t>
      </w:r>
    </w:p>
    <w:p w14:paraId="40AEE568" w14:textId="379199E0" w:rsidR="006B6B89" w:rsidRPr="00FF6D8B" w:rsidRDefault="00FF6D8B" w:rsidP="006B6B89">
      <w:pPr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09BC089E" w14:textId="3B384DDF" w:rsidR="00FF6D8B" w:rsidRDefault="00FF6D8B" w:rsidP="00283AD0">
      <w:pPr>
        <w:rPr>
          <w:rFonts w:eastAsiaTheme="minorEastAsia"/>
        </w:rPr>
      </w:pPr>
      <w:r>
        <w:rPr>
          <w:rFonts w:eastAsiaTheme="minorEastAsia"/>
        </w:rPr>
        <w:t>This expresses the fair game principle alluded to before: given all past information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), your expected next value is exactly the current value. </w:t>
      </w:r>
      <w:r w:rsidR="004C321A">
        <w:rPr>
          <w:rFonts w:eastAsiaTheme="minorEastAsia"/>
        </w:rPr>
        <w:t xml:space="preserve">In the coin flipping example, if you bet $1 on each toss, your expected future wealth given the past is always equal to your current </w:t>
      </w:r>
      <w:r w:rsidR="004C321A">
        <w:rPr>
          <w:rFonts w:eastAsiaTheme="minorEastAsia"/>
        </w:rPr>
        <w:lastRenderedPageBreak/>
        <w:t xml:space="preserve">wealth. </w:t>
      </w:r>
      <w:r w:rsidR="000736E4">
        <w:rPr>
          <w:rFonts w:eastAsiaTheme="minorEastAsia"/>
        </w:rPr>
        <w:t xml:space="preserve">If this seems initially unintuitive, </w:t>
      </w:r>
      <w:r w:rsidR="00E7042F">
        <w:rPr>
          <w:rFonts w:eastAsiaTheme="minorEastAsia"/>
        </w:rPr>
        <w:t>just remember that the expected value of the fai</w:t>
      </w:r>
      <w:r w:rsidR="00FB1890">
        <w:rPr>
          <w:rFonts w:eastAsiaTheme="minorEastAsia"/>
        </w:rPr>
        <w:t xml:space="preserve">r is </w:t>
      </w:r>
      <w:r w:rsidR="00FB1890">
        <w:rPr>
          <w:rFonts w:eastAsiaTheme="minorEastAsia"/>
          <w:b/>
          <w:bCs/>
        </w:rPr>
        <w:t>not</w:t>
      </w:r>
      <w:r w:rsidR="00FB1890">
        <w:rPr>
          <w:rFonts w:eastAsiaTheme="minorEastAsia"/>
        </w:rPr>
        <w:t xml:space="preserve"> equivalent to a guaranteed outcome. It just </w:t>
      </w:r>
      <w:r w:rsidR="00F24554">
        <w:rPr>
          <w:rFonts w:eastAsiaTheme="minorEastAsia"/>
        </w:rPr>
        <w:t>means</w:t>
      </w:r>
      <w:r w:rsidR="00FB1890">
        <w:rPr>
          <w:rFonts w:eastAsiaTheme="minorEastAsia"/>
        </w:rPr>
        <w:t xml:space="preserve"> that’s over many possible futures</w:t>
      </w:r>
      <w:r w:rsidR="00391E5D">
        <w:rPr>
          <w:rFonts w:eastAsiaTheme="minorEastAsia"/>
        </w:rPr>
        <w:t xml:space="preserve"> and iterations of the fair coin game, your future wealth is expected to be your current wealth.</w:t>
      </w:r>
    </w:p>
    <w:p w14:paraId="15C5EDF3" w14:textId="36DDB9BD" w:rsidR="00391E5D" w:rsidRDefault="002218D2" w:rsidP="00283AD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Martingale</w:t>
      </w:r>
      <w:r w:rsidR="001072F6">
        <w:rPr>
          <w:rFonts w:eastAsiaTheme="minorEastAsia"/>
          <w:b/>
          <w:bCs/>
        </w:rPr>
        <w:t xml:space="preserve"> Deep Dive</w:t>
      </w:r>
    </w:p>
    <w:p w14:paraId="459DBF78" w14:textId="4A136786" w:rsidR="008941C7" w:rsidRDefault="00435CC6" w:rsidP="00283AD0">
      <w:pPr>
        <w:rPr>
          <w:rFonts w:eastAsiaTheme="minorEastAsia"/>
        </w:rPr>
      </w:pPr>
      <w:r>
        <w:rPr>
          <w:rFonts w:eastAsiaTheme="minorEastAsia"/>
        </w:rPr>
        <w:t xml:space="preserve">Martingales go beyond the simple fair game </w:t>
      </w:r>
      <w:r w:rsidR="00A20316">
        <w:rPr>
          <w:rFonts w:eastAsiaTheme="minorEastAsia"/>
        </w:rPr>
        <w:t>definition</w:t>
      </w:r>
      <w:r>
        <w:rPr>
          <w:rFonts w:eastAsiaTheme="minorEastAsia"/>
        </w:rPr>
        <w:t xml:space="preserve"> we explored above. They provide </w:t>
      </w:r>
      <w:r w:rsidR="00A20316">
        <w:rPr>
          <w:rFonts w:eastAsiaTheme="minorEastAsia"/>
        </w:rPr>
        <w:t xml:space="preserve">a framework to bifurcate processes into predictable and unpredictable components. </w:t>
      </w:r>
      <w:r w:rsidR="00B93E63">
        <w:rPr>
          <w:rFonts w:eastAsiaTheme="minorEastAsia"/>
        </w:rPr>
        <w:t xml:space="preserve">And through Doobs Decomposition we can </w:t>
      </w:r>
      <w:r w:rsidR="00690682">
        <w:rPr>
          <w:rFonts w:eastAsiaTheme="minorEastAsia"/>
        </w:rPr>
        <w:t xml:space="preserve">outline </w:t>
      </w:r>
      <w:r w:rsidR="00690682">
        <w:rPr>
          <w:rFonts w:eastAsiaTheme="minorEastAsia"/>
          <w:b/>
          <w:bCs/>
        </w:rPr>
        <w:t>any</w:t>
      </w:r>
      <w:r w:rsidR="008941C7">
        <w:rPr>
          <w:rFonts w:eastAsiaTheme="minorEastAsia"/>
        </w:rPr>
        <w:t xml:space="preserve"> integrable, adapted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941C7">
        <w:rPr>
          <w:rFonts w:eastAsiaTheme="minorEastAsia"/>
        </w:rPr>
        <w:t xml:space="preserve"> </w:t>
      </w:r>
      <w:r w:rsidR="00690682">
        <w:rPr>
          <w:rFonts w:eastAsiaTheme="minorEastAsia"/>
        </w:rPr>
        <w:t xml:space="preserve">by decomposing it </w:t>
      </w:r>
      <w:r w:rsidR="008D6F3D">
        <w:rPr>
          <w:rFonts w:eastAsiaTheme="minorEastAsia"/>
        </w:rPr>
        <w:t>below:</w:t>
      </w:r>
    </w:p>
    <w:p w14:paraId="3E06B912" w14:textId="3C645F87" w:rsidR="008941C7" w:rsidRPr="008941C7" w:rsidRDefault="004C1F29" w:rsidP="00283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9FACDD5" w14:textId="0F10A45B" w:rsidR="00F27857" w:rsidRDefault="008941C7" w:rsidP="00283AD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a martingale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a predictable, finite-variation process (or what is called the “drift”).</w:t>
      </w:r>
      <w:r w:rsidR="006F21EC">
        <w:rPr>
          <w:rFonts w:eastAsiaTheme="minorEastAsia"/>
        </w:rPr>
        <w:t xml:space="preserve"> </w:t>
      </w:r>
      <w:r w:rsidR="00E22663">
        <w:rPr>
          <w:rFonts w:eastAsiaTheme="minorEastAsia"/>
        </w:rPr>
        <w:t>In essence, the martingale functions as the</w:t>
      </w:r>
      <w:r w:rsidR="00D72A0C">
        <w:rPr>
          <w:rFonts w:eastAsiaTheme="minorEastAsia"/>
        </w:rPr>
        <w:t xml:space="preserve"> “noise core” </w:t>
      </w:r>
      <w:r w:rsidR="00815579">
        <w:rPr>
          <w:rFonts w:eastAsiaTheme="minorEastAsia"/>
        </w:rPr>
        <w:t xml:space="preserve">from any stochastic process. Once you’ve stripped away all of the </w:t>
      </w:r>
      <w:r w:rsidR="009E563F">
        <w:rPr>
          <w:rFonts w:eastAsiaTheme="minorEastAsia"/>
        </w:rPr>
        <w:t xml:space="preserve">systematic, forecastable structure in the model, what you have left </w:t>
      </w:r>
      <w:r w:rsidR="0081581C">
        <w:rPr>
          <w:rFonts w:eastAsiaTheme="minorEastAsia"/>
        </w:rPr>
        <w:t xml:space="preserve">is the unpredictable randomness, our martingale, </w:t>
      </w:r>
      <w:r w:rsidR="004524D6">
        <w:rPr>
          <w:rFonts w:eastAsiaTheme="minorEastAsia"/>
        </w:rPr>
        <w:t xml:space="preserve">which is only a measure of the information we have up until that point. </w:t>
      </w:r>
      <w:r w:rsidR="00D357BF">
        <w:rPr>
          <w:rFonts w:eastAsiaTheme="minorEastAsia"/>
        </w:rPr>
        <w:t>To clarify the future unpredictability of the martingale condition, consider</w:t>
      </w:r>
      <w:r w:rsidR="00EB6B38">
        <w:rPr>
          <w:rFonts w:eastAsiaTheme="minorEastAsia"/>
        </w:rPr>
        <w:t xml:space="preserve"> this</w:t>
      </w:r>
      <w:r w:rsidR="00D357BF">
        <w:rPr>
          <w:rFonts w:eastAsiaTheme="minorEastAsia"/>
        </w:rPr>
        <w:t xml:space="preserve"> difference sequence</w:t>
      </w:r>
      <w:r w:rsidR="00EB6B38">
        <w:rPr>
          <w:rFonts w:eastAsiaTheme="minorEastAsia"/>
        </w:rPr>
        <w:t>:</w:t>
      </w:r>
    </w:p>
    <w:p w14:paraId="0130906A" w14:textId="06373C77" w:rsidR="00EB6B38" w:rsidRPr="00A6554B" w:rsidRDefault="004C1F29" w:rsidP="00283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 where    E[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]= 0</m:t>
          </m:r>
        </m:oMath>
      </m:oMathPara>
    </w:p>
    <w:p w14:paraId="06BE0A05" w14:textId="37827903" w:rsidR="00624A15" w:rsidRDefault="00361752" w:rsidP="00283AD0">
      <w:pPr>
        <w:rPr>
          <w:rFonts w:eastAsiaTheme="minorEastAsia"/>
        </w:rPr>
      </w:pPr>
      <w:r>
        <w:rPr>
          <w:rFonts w:eastAsiaTheme="minorEastAsia"/>
        </w:rPr>
        <w:t xml:space="preserve">This difference sequence effectively states that </w:t>
      </w:r>
      <w:r w:rsidR="00084F9F">
        <w:rPr>
          <w:rFonts w:eastAsiaTheme="minorEastAsia"/>
        </w:rPr>
        <w:t xml:space="preserve">given everything we know (the filtration variable), we cannot predict a change between the current and next state. </w:t>
      </w:r>
      <w:r w:rsidR="008021BB">
        <w:rPr>
          <w:rStyle w:val="FootnoteReference"/>
          <w:rFonts w:eastAsiaTheme="minorEastAsia"/>
        </w:rPr>
        <w:footnoteReference w:id="2"/>
      </w:r>
    </w:p>
    <w:p w14:paraId="591777FA" w14:textId="42ACB3F2" w:rsidR="001311EE" w:rsidRDefault="00523F9F" w:rsidP="00283AD0">
      <w:pPr>
        <w:rPr>
          <w:rFonts w:eastAsiaTheme="minorEastAsia"/>
        </w:rPr>
      </w:pPr>
      <w:r>
        <w:rPr>
          <w:rFonts w:eastAsiaTheme="minorEastAsia"/>
        </w:rPr>
        <w:t xml:space="preserve">Where we start to see changes </w:t>
      </w:r>
      <w:r w:rsidR="001B4459">
        <w:rPr>
          <w:rFonts w:eastAsiaTheme="minorEastAsia"/>
        </w:rPr>
        <w:t xml:space="preserve">in </w:t>
      </w:r>
      <w:r w:rsidR="00127AEB">
        <w:rPr>
          <w:rFonts w:eastAsiaTheme="minorEastAsia"/>
        </w:rPr>
        <w:t xml:space="preserve">the n+1 case is when we reintroduce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311EE">
        <w:rPr>
          <w:rFonts w:eastAsiaTheme="minorEastAsia"/>
        </w:rPr>
        <w:t xml:space="preserve"> </w:t>
      </w:r>
      <w:r w:rsidR="00373D5D">
        <w:rPr>
          <w:rFonts w:eastAsiaTheme="minorEastAsia"/>
        </w:rPr>
        <w:t>drift predictor</w:t>
      </w:r>
      <w:r w:rsidR="001311EE">
        <w:rPr>
          <w:rFonts w:eastAsiaTheme="minorEastAsia"/>
        </w:rPr>
        <w:t>.</w:t>
      </w:r>
      <w:r w:rsidR="00373D5D">
        <w:rPr>
          <w:rFonts w:eastAsiaTheme="minorEastAsia"/>
        </w:rPr>
        <w:t xml:space="preserve"> Upward and downward drifts </w:t>
      </w:r>
      <w:r w:rsidR="00E85B43">
        <w:rPr>
          <w:rFonts w:eastAsiaTheme="minorEastAsia"/>
        </w:rPr>
        <w:t xml:space="preserve">are </w:t>
      </w:r>
      <w:r w:rsidR="00346BC0">
        <w:rPr>
          <w:rFonts w:eastAsiaTheme="minorEastAsia"/>
        </w:rPr>
        <w:t xml:space="preserve">referred to as Submartingales and Supermartingales, respectively. </w:t>
      </w:r>
    </w:p>
    <w:p w14:paraId="1C4C18C2" w14:textId="439CA1BA" w:rsidR="00E015F3" w:rsidRDefault="00E015F3" w:rsidP="00283AD0">
      <w:pPr>
        <w:rPr>
          <w:rFonts w:eastAsiaTheme="minorEastAsia"/>
        </w:rPr>
      </w:pPr>
      <w:r>
        <w:rPr>
          <w:rFonts w:eastAsiaTheme="minorEastAsia"/>
        </w:rPr>
        <w:t xml:space="preserve">Submartingales: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Models processed with downward drift.</w:t>
      </w:r>
    </w:p>
    <w:p w14:paraId="7785B1FF" w14:textId="643E431D" w:rsidR="00E015F3" w:rsidRDefault="00346BC0" w:rsidP="00283AD0">
      <w:pPr>
        <w:rPr>
          <w:rFonts w:eastAsiaTheme="minorEastAsia"/>
        </w:rPr>
      </w:pPr>
      <w:r>
        <w:rPr>
          <w:rFonts w:eastAsiaTheme="minorEastAsia"/>
        </w:rPr>
        <w:t xml:space="preserve">Supermartingale: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E015F3">
        <w:rPr>
          <w:rFonts w:eastAsiaTheme="minorEastAsia"/>
        </w:rPr>
        <w:t xml:space="preserve"> Models processed with downward drift.</w:t>
      </w:r>
    </w:p>
    <w:p w14:paraId="290E634E" w14:textId="77777777" w:rsidR="009B41D4" w:rsidRDefault="009B41D4" w:rsidP="00283AD0">
      <w:pPr>
        <w:rPr>
          <w:rFonts w:eastAsiaTheme="minorEastAsia"/>
        </w:rPr>
      </w:pPr>
    </w:p>
    <w:p w14:paraId="1865C4B0" w14:textId="77777777" w:rsidR="0040409F" w:rsidRDefault="0040409F" w:rsidP="00283AD0">
      <w:pPr>
        <w:rPr>
          <w:rFonts w:eastAsiaTheme="minorEastAsia"/>
        </w:rPr>
      </w:pPr>
    </w:p>
    <w:p w14:paraId="4B5C77F0" w14:textId="77777777" w:rsidR="0040409F" w:rsidRPr="00E015F3" w:rsidRDefault="0040409F" w:rsidP="00283AD0">
      <w:pPr>
        <w:rPr>
          <w:rFonts w:eastAsiaTheme="minorEastAsia"/>
        </w:rPr>
      </w:pPr>
    </w:p>
    <w:p w14:paraId="580184CD" w14:textId="1ACDFC09" w:rsidR="00391E5D" w:rsidRDefault="00391E5D" w:rsidP="00391E5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Renewal Processes</w:t>
      </w:r>
      <w:r w:rsidRPr="00D701B2">
        <w:rPr>
          <w:b/>
          <w:bCs/>
          <w:sz w:val="32"/>
          <w:szCs w:val="32"/>
          <w:u w:val="single"/>
        </w:rPr>
        <w:t>:</w:t>
      </w:r>
    </w:p>
    <w:p w14:paraId="0FDAB1DD" w14:textId="5C4F3789" w:rsidR="00FF6D8B" w:rsidRDefault="00391E5D" w:rsidP="00391E5D">
      <w:pPr>
        <w:rPr>
          <w:b/>
          <w:bCs/>
        </w:rPr>
      </w:pPr>
      <w:r>
        <w:rPr>
          <w:b/>
          <w:bCs/>
        </w:rPr>
        <w:t>Definition:</w:t>
      </w:r>
    </w:p>
    <w:p w14:paraId="6BCAA392" w14:textId="5F788279" w:rsidR="00391E5D" w:rsidRDefault="000102C7" w:rsidP="00391E5D">
      <w:pPr>
        <w:rPr>
          <w:rFonts w:eastAsiaTheme="minorEastAsia"/>
        </w:rPr>
      </w:pPr>
      <w:r>
        <w:rPr>
          <w:rFonts w:eastAsiaTheme="minorEastAsia"/>
        </w:rPr>
        <w:t xml:space="preserve">A renewal process models </w:t>
      </w:r>
      <w:r w:rsidR="008E1FA9">
        <w:rPr>
          <w:rFonts w:eastAsiaTheme="minorEastAsia"/>
        </w:rPr>
        <w:t>system</w:t>
      </w:r>
      <w:r>
        <w:rPr>
          <w:rFonts w:eastAsiaTheme="minorEastAsia"/>
        </w:rPr>
        <w:t xml:space="preserve"> that reset after random intervals. A classic example</w:t>
      </w:r>
      <w:r w:rsidR="00904AD8">
        <w:rPr>
          <w:rFonts w:eastAsiaTheme="minorEastAsia"/>
        </w:rPr>
        <w:t xml:space="preserve"> is machine replacement: when a part fails, it is replaced, and the system renews.</w:t>
      </w:r>
    </w:p>
    <w:p w14:paraId="4658A832" w14:textId="49C35DD7" w:rsidR="00904AD8" w:rsidRDefault="00435329" w:rsidP="00391E5D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Fundamentals: </w:t>
      </w:r>
    </w:p>
    <w:p w14:paraId="37312469" w14:textId="74F1C1F3" w:rsidR="00435329" w:rsidRDefault="0034748C" w:rsidP="0034748C">
      <w:pPr>
        <w:rPr>
          <w:rFonts w:eastAsiaTheme="minorEastAsia"/>
        </w:rPr>
      </w:pPr>
      <w:r>
        <w:rPr>
          <w:rFonts w:eastAsiaTheme="minorEastAsia"/>
        </w:rPr>
        <w:t>Just as with Martingales,</w:t>
      </w:r>
      <w:r w:rsidR="0096217B">
        <w:rPr>
          <w:rFonts w:eastAsiaTheme="minorEastAsia"/>
        </w:rPr>
        <w:t xml:space="preserve"> understanding Renewal Processes requires some prerequisite knowledge.</w:t>
      </w:r>
    </w:p>
    <w:p w14:paraId="1D25168E" w14:textId="3DA723EB" w:rsidR="0096217B" w:rsidRDefault="0096217B" w:rsidP="0096217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Poisson Processes as a Starting Point</w:t>
      </w:r>
    </w:p>
    <w:p w14:paraId="070E9DB5" w14:textId="77777777" w:rsidR="0096217B" w:rsidRDefault="0096217B" w:rsidP="0096217B">
      <w:pPr>
        <w:pStyle w:val="ListParagraph"/>
        <w:rPr>
          <w:rFonts w:eastAsiaTheme="minorEastAsia"/>
        </w:rPr>
      </w:pPr>
    </w:p>
    <w:p w14:paraId="30D0EA66" w14:textId="75327B0A" w:rsidR="000719E1" w:rsidRDefault="0096217B" w:rsidP="000719E1">
      <w:pPr>
        <w:pStyle w:val="ListParagraph"/>
        <w:rPr>
          <w:rFonts w:eastAsiaTheme="minorEastAsia"/>
        </w:rPr>
      </w:pPr>
      <w:r>
        <w:rPr>
          <w:rFonts w:eastAsiaTheme="minorEastAsia"/>
        </w:rPr>
        <w:t>A Poisson process models random arrivals of events over time</w:t>
      </w:r>
      <w:r w:rsidR="000719E1">
        <w:rPr>
          <w:rFonts w:eastAsiaTheme="minorEastAsia"/>
        </w:rPr>
        <w:t>, with properties</w:t>
      </w:r>
      <w:r w:rsidR="0037237C">
        <w:rPr>
          <w:rFonts w:eastAsiaTheme="minorEastAsia"/>
        </w:rPr>
        <w:t>:</w:t>
      </w:r>
    </w:p>
    <w:p w14:paraId="189CDFFB" w14:textId="2893EB97" w:rsidR="0096217B" w:rsidRDefault="000719E1" w:rsidP="002033E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Inter-arrival times are exponential with mean </w:t>
      </w:r>
      <m:oMath>
        <m:r>
          <w:rPr>
            <w:rFonts w:ascii="Cambria Math" w:eastAsiaTheme="minorEastAsia" w:hAnsi="Cambria Math"/>
          </w:rPr>
          <m:t>1/λ</m:t>
        </m:r>
      </m:oMath>
      <w:r w:rsidR="002033EA">
        <w:rPr>
          <w:rFonts w:eastAsiaTheme="minorEastAsia"/>
        </w:rPr>
        <w:t xml:space="preserve">  </w:t>
      </w:r>
      <w:r w:rsidR="00030A61">
        <w:rPr>
          <w:rFonts w:eastAsiaTheme="minorEastAsia"/>
        </w:rPr>
        <w:t>(see Exponential Distribution below)</w:t>
      </w:r>
    </w:p>
    <w:p w14:paraId="3EE73179" w14:textId="122A360D" w:rsidR="003069DC" w:rsidRPr="004367B5" w:rsidRDefault="004367B5" w:rsidP="002033E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Memoryless property: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T&gt;s+t</m:t>
            </m:r>
          </m:e>
          <m:e>
            <m:r>
              <w:rPr>
                <w:rFonts w:ascii="Cambria Math" w:eastAsiaTheme="minorEastAsia" w:hAnsi="Cambria Math"/>
              </w:rPr>
              <m:t>T&gt;s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T&gt;t</m:t>
            </m:r>
          </m:e>
        </m:d>
      </m:oMath>
    </w:p>
    <w:p w14:paraId="3B56FA22" w14:textId="5A5C25B6" w:rsidR="004367B5" w:rsidRDefault="004367B5" w:rsidP="002033E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Future events are independent of the past</w:t>
      </w:r>
    </w:p>
    <w:p w14:paraId="69591775" w14:textId="438E05E5" w:rsidR="00286B40" w:rsidRPr="007C7182" w:rsidRDefault="00FA2489" w:rsidP="00EE420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Note that the memoryless property implies </w:t>
      </w:r>
      <w:r w:rsidR="00382089">
        <w:rPr>
          <w:rFonts w:eastAsiaTheme="minorEastAsia"/>
        </w:rPr>
        <w:t>that</w:t>
      </w:r>
      <w:r>
        <w:rPr>
          <w:rFonts w:eastAsiaTheme="minorEastAsia"/>
        </w:rPr>
        <w:t xml:space="preserve"> future </w:t>
      </w:r>
      <w:r w:rsidR="00441C8E">
        <w:rPr>
          <w:rFonts w:eastAsiaTheme="minorEastAsia"/>
        </w:rPr>
        <w:t xml:space="preserve">arrivals are independent of the past. </w:t>
      </w:r>
      <w:r w:rsidR="0005363A">
        <w:rPr>
          <w:rFonts w:eastAsiaTheme="minorEastAsia"/>
        </w:rPr>
        <w:t xml:space="preserve">Formally 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T&gt;s+t</m:t>
            </m:r>
          </m:e>
          <m:e>
            <m:r>
              <w:rPr>
                <w:rFonts w:ascii="Cambria Math" w:eastAsiaTheme="minorEastAsia" w:hAnsi="Cambria Math"/>
              </w:rPr>
              <m:t>T&gt;s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T&gt;t</m:t>
            </m:r>
          </m:e>
        </m:d>
      </m:oMath>
      <w:r w:rsidR="0005363A">
        <w:rPr>
          <w:rFonts w:eastAsiaTheme="minorEastAsia"/>
        </w:rPr>
        <w:t xml:space="preserve">, the probability of waiting at least an </w:t>
      </w:r>
      <w:r w:rsidR="0052699E">
        <w:rPr>
          <w:rFonts w:eastAsiaTheme="minorEastAsia"/>
        </w:rPr>
        <w:t>additional t unit of time</w:t>
      </w:r>
      <w:r w:rsidR="0005363A">
        <w:rPr>
          <w:rFonts w:eastAsiaTheme="minorEastAsia"/>
        </w:rPr>
        <w:t xml:space="preserve"> is unaffected by how much time s has already passed without an event. In other words, no matter when the last event occurred, only the next waiting period matters. </w:t>
      </w:r>
    </w:p>
    <w:p w14:paraId="6471702B" w14:textId="7AE13DCE" w:rsidR="0096217B" w:rsidRDefault="0096217B" w:rsidP="0096217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Exponential Distribution</w:t>
      </w:r>
    </w:p>
    <w:p w14:paraId="1B4DCCB7" w14:textId="77777777" w:rsidR="00627E46" w:rsidRDefault="00627E46" w:rsidP="00627E46">
      <w:pPr>
        <w:pStyle w:val="ListParagraph"/>
        <w:rPr>
          <w:rFonts w:eastAsiaTheme="minorEastAsia"/>
        </w:rPr>
      </w:pPr>
    </w:p>
    <w:p w14:paraId="04D2EC5B" w14:textId="7A7875E4" w:rsidR="00627E46" w:rsidRDefault="00030A61" w:rsidP="00627E46">
      <w:pPr>
        <w:pStyle w:val="ListParagraph"/>
        <w:rPr>
          <w:rFonts w:eastAsiaTheme="minorEastAsia"/>
        </w:rPr>
      </w:pPr>
      <w:r>
        <w:rPr>
          <w:rFonts w:eastAsiaTheme="minorEastAsia"/>
        </w:rPr>
        <w:t>Now, when we say inter-arrival times are exponential, we mean that they follow an exponential distribution</w:t>
      </w:r>
      <w:r w:rsidR="00437D32">
        <w:rPr>
          <w:rFonts w:eastAsiaTheme="minorEastAsia"/>
        </w:rPr>
        <w:t xml:space="preserve">: a process in which events occur </w:t>
      </w:r>
      <w:r w:rsidR="00E177EC">
        <w:rPr>
          <w:rFonts w:eastAsiaTheme="minorEastAsia"/>
        </w:rPr>
        <w:t xml:space="preserve">continuously and independently at a constant average rate. </w:t>
      </w:r>
    </w:p>
    <w:p w14:paraId="52449FA8" w14:textId="77777777" w:rsidR="00053021" w:rsidRDefault="00053021" w:rsidP="00627E46">
      <w:pPr>
        <w:pStyle w:val="ListParagraph"/>
        <w:rPr>
          <w:rFonts w:eastAsiaTheme="minorEastAsia"/>
        </w:rPr>
      </w:pPr>
    </w:p>
    <w:p w14:paraId="3C5A5691" w14:textId="13D45603" w:rsidR="003D5E79" w:rsidRDefault="003D5E79" w:rsidP="00627E4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probability density function </w:t>
      </w:r>
      <w:r w:rsidR="00053021">
        <w:rPr>
          <w:rFonts w:eastAsiaTheme="minorEastAsia"/>
        </w:rPr>
        <w:t>(pdf) of an exponential distribution is</w:t>
      </w:r>
    </w:p>
    <w:p w14:paraId="7250C34F" w14:textId="77777777" w:rsidR="00627E46" w:rsidRDefault="00627E46" w:rsidP="00627E46">
      <w:pPr>
        <w:pStyle w:val="ListParagraph"/>
        <w:rPr>
          <w:rFonts w:eastAsiaTheme="minorEastAsia"/>
        </w:rPr>
      </w:pPr>
    </w:p>
    <w:p w14:paraId="099E9D5B" w14:textId="0B892ABA" w:rsidR="00311B43" w:rsidRDefault="00311B43" w:rsidP="00627E4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  <m:e>
                  <m:r>
                    <w:rPr>
                      <w:rFonts w:ascii="Cambria Math" w:hAnsi="Cambria Math"/>
                    </w:rPr>
                    <m:t>0,  &amp;x&lt;0</m:t>
                  </m:r>
                </m:e>
              </m:eqArr>
            </m:e>
          </m:d>
        </m:oMath>
      </m:oMathPara>
    </w:p>
    <w:p w14:paraId="6CC1E49E" w14:textId="77777777" w:rsidR="00311B43" w:rsidRDefault="00311B43" w:rsidP="00627E46">
      <w:pPr>
        <w:pStyle w:val="ListParagraph"/>
        <w:rPr>
          <w:rFonts w:eastAsiaTheme="minorEastAsia"/>
        </w:rPr>
      </w:pPr>
    </w:p>
    <w:p w14:paraId="76F88F52" w14:textId="441D725E" w:rsidR="00E523E4" w:rsidRDefault="00E523E4" w:rsidP="00627E4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(or the “rate parameter”) </w:t>
      </w:r>
      <w:r w:rsidR="006C393C">
        <w:rPr>
          <w:rFonts w:eastAsiaTheme="minorEastAsia"/>
        </w:rPr>
        <w:t xml:space="preserve">is the parameter of the distribution, supported on the interval of </w:t>
      </w:r>
      <m:oMath>
        <m:r>
          <w:rPr>
            <w:rFonts w:ascii="Cambria Math" w:eastAsiaTheme="minorEastAsia" w:hAnsi="Cambria Math"/>
          </w:rPr>
          <m:t>[0,∞]</m:t>
        </m:r>
      </m:oMath>
      <w:r w:rsidR="00C16FC6">
        <w:rPr>
          <w:rFonts w:eastAsiaTheme="minorEastAsia"/>
        </w:rPr>
        <w:t>.</w:t>
      </w:r>
    </w:p>
    <w:p w14:paraId="3AE90322" w14:textId="77777777" w:rsidR="00C16FC6" w:rsidRDefault="00C16FC6" w:rsidP="00627E46">
      <w:pPr>
        <w:pStyle w:val="ListParagraph"/>
        <w:rPr>
          <w:rFonts w:eastAsiaTheme="minorEastAsia"/>
        </w:rPr>
      </w:pPr>
    </w:p>
    <w:p w14:paraId="2FF78EA8" w14:textId="4D750B9E" w:rsidR="00C16FC6" w:rsidRDefault="00C16FC6" w:rsidP="00627E46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The mean or expected value of an exponentially distributed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 rate parameter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given by</w:t>
      </w:r>
    </w:p>
    <w:p w14:paraId="55FE9A93" w14:textId="77777777" w:rsidR="00C16FC6" w:rsidRDefault="00C16FC6" w:rsidP="00627E46">
      <w:pPr>
        <w:pStyle w:val="ListParagraph"/>
        <w:rPr>
          <w:rFonts w:eastAsiaTheme="minorEastAsia"/>
        </w:rPr>
      </w:pPr>
    </w:p>
    <w:p w14:paraId="0AE5737A" w14:textId="2B42A689" w:rsidR="00C16FC6" w:rsidRDefault="00C16FC6" w:rsidP="00C16FC6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E[X]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0957DED6" w14:textId="77777777" w:rsidR="00E523E4" w:rsidRDefault="00E523E4" w:rsidP="00627E46">
      <w:pPr>
        <w:pStyle w:val="ListParagraph"/>
        <w:rPr>
          <w:rFonts w:eastAsiaTheme="minorEastAsia"/>
        </w:rPr>
      </w:pPr>
    </w:p>
    <w:p w14:paraId="2520D922" w14:textId="6F83CDDD" w:rsidR="00B34FF6" w:rsidRDefault="00B34FF6" w:rsidP="00627E4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Imagine </w:t>
      </w:r>
      <w:r w:rsidR="00C12FD6">
        <w:rPr>
          <w:rFonts w:eastAsiaTheme="minorEastAsia"/>
        </w:rPr>
        <w:t xml:space="preserve">buses arriving at your bus stop: if buses arrive with exponentially distributed times between them, the process is memoryless. If you’ve already waited 5 minutes, your expected additional wait is the same. </w:t>
      </w:r>
    </w:p>
    <w:p w14:paraId="199FA1E9" w14:textId="77777777" w:rsidR="00B34FF6" w:rsidRDefault="00B34FF6" w:rsidP="00627E46">
      <w:pPr>
        <w:pStyle w:val="ListParagraph"/>
        <w:rPr>
          <w:rFonts w:eastAsiaTheme="minorEastAsia"/>
        </w:rPr>
      </w:pPr>
    </w:p>
    <w:p w14:paraId="5FBF072B" w14:textId="2904087F" w:rsidR="0096217B" w:rsidRDefault="00723F37" w:rsidP="002033E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Renewal Generalization </w:t>
      </w:r>
    </w:p>
    <w:p w14:paraId="537C58D1" w14:textId="77777777" w:rsidR="00723F37" w:rsidRDefault="00723F37" w:rsidP="00723F37">
      <w:pPr>
        <w:pStyle w:val="ListParagraph"/>
        <w:rPr>
          <w:rFonts w:eastAsiaTheme="minorEastAsia"/>
        </w:rPr>
      </w:pPr>
    </w:p>
    <w:p w14:paraId="0A0B898F" w14:textId="7E9F96D7" w:rsidR="00723F37" w:rsidRDefault="00723F37" w:rsidP="00723F3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Renewal processes actually relax the </w:t>
      </w:r>
      <w:r w:rsidR="00C62748">
        <w:rPr>
          <w:rFonts w:eastAsiaTheme="minorEastAsia"/>
        </w:rPr>
        <w:t>above exponential assumption: inter-arrival times T</w:t>
      </w:r>
      <w:r w:rsidR="00C62748">
        <w:rPr>
          <w:rFonts w:eastAsiaTheme="minorEastAsia"/>
          <w:vertAlign w:val="subscript"/>
        </w:rPr>
        <w:t>1</w:t>
      </w:r>
      <w:r w:rsidR="00C62748">
        <w:rPr>
          <w:rFonts w:eastAsiaTheme="minorEastAsia"/>
        </w:rPr>
        <w:t>, T</w:t>
      </w:r>
      <w:r w:rsidR="00C62748">
        <w:rPr>
          <w:rFonts w:eastAsiaTheme="minorEastAsia"/>
          <w:sz w:val="20"/>
          <w:szCs w:val="20"/>
          <w:vertAlign w:val="subscript"/>
        </w:rPr>
        <w:t>2</w:t>
      </w:r>
      <w:r w:rsidR="00C62748" w:rsidRPr="00240B4F">
        <w:rPr>
          <w:rFonts w:eastAsiaTheme="minorEastAsia"/>
        </w:rPr>
        <w:t xml:space="preserve">, … are </w:t>
      </w:r>
      <w:r w:rsidR="00A07E08">
        <w:rPr>
          <w:rFonts w:eastAsiaTheme="minorEastAsia"/>
        </w:rPr>
        <w:t>independently and identically distributed (i.i.d.)</w:t>
      </w:r>
      <w:r w:rsidR="00240B4F" w:rsidRPr="00240B4F">
        <w:rPr>
          <w:rFonts w:eastAsiaTheme="minorEastAsia"/>
        </w:rPr>
        <w:t xml:space="preserve"> but from </w:t>
      </w:r>
      <w:r w:rsidR="00A07E08">
        <w:rPr>
          <w:rFonts w:eastAsiaTheme="minorEastAsia"/>
        </w:rPr>
        <w:t xml:space="preserve">an arbitrary distribution F with mean </w:t>
      </w:r>
      <m:oMath>
        <m:r>
          <w:rPr>
            <w:rFonts w:ascii="Cambria Math" w:eastAsiaTheme="minorEastAsia" w:hAnsi="Cambria Math"/>
          </w:rPr>
          <m:t>μ</m:t>
        </m:r>
      </m:oMath>
      <w:r w:rsidR="00C86986">
        <w:rPr>
          <w:rFonts w:eastAsiaTheme="minorEastAsia"/>
        </w:rPr>
        <w:t>.</w:t>
      </w:r>
    </w:p>
    <w:p w14:paraId="38BFD642" w14:textId="5B334C44" w:rsidR="0093637B" w:rsidRPr="0093637B" w:rsidRDefault="00C86986" w:rsidP="0093637B">
      <w:pPr>
        <w:pStyle w:val="ListParagraph"/>
        <w:numPr>
          <w:ilvl w:val="0"/>
          <w:numId w:val="8"/>
        </w:num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This breaks the memorylessness: past events now influence how </w:t>
      </w:r>
      <w:r w:rsidR="002A3CFE">
        <w:rPr>
          <w:rFonts w:eastAsiaTheme="minorEastAsia"/>
        </w:rPr>
        <w:t>long</w:t>
      </w:r>
      <w:r>
        <w:rPr>
          <w:rFonts w:eastAsiaTheme="minorEastAsia"/>
        </w:rPr>
        <w:t xml:space="preserve"> </w:t>
      </w:r>
      <w:r w:rsidR="002A3CFE">
        <w:rPr>
          <w:rFonts w:eastAsiaTheme="minorEastAsia"/>
        </w:rPr>
        <w:t xml:space="preserve">until </w:t>
      </w:r>
      <w:r>
        <w:rPr>
          <w:rFonts w:eastAsiaTheme="minorEastAsia"/>
        </w:rPr>
        <w:t>the next event.</w:t>
      </w:r>
    </w:p>
    <w:p w14:paraId="59003983" w14:textId="34BC596F" w:rsidR="00C86986" w:rsidRPr="0093637B" w:rsidRDefault="00C86986" w:rsidP="0093637B">
      <w:pPr>
        <w:pStyle w:val="ListParagraph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93637B">
        <w:rPr>
          <w:rFonts w:eastAsiaTheme="minorEastAsia"/>
        </w:rPr>
        <w:t xml:space="preserve">The process N(t) counts how many renewals have occurred by time t.  </w:t>
      </w:r>
    </w:p>
    <w:p w14:paraId="0F0F2D15" w14:textId="5D41E9D2" w:rsidR="0093637B" w:rsidRDefault="00124EB4" w:rsidP="0093637B">
      <w:pPr>
        <w:ind w:left="720"/>
        <w:rPr>
          <w:rFonts w:eastAsiaTheme="minorEastAsia"/>
        </w:rPr>
      </w:pPr>
      <w:r>
        <w:rPr>
          <w:rFonts w:eastAsiaTheme="minorEastAsia"/>
        </w:rPr>
        <w:t>Going back to the bus example, now suppose the buses have schedule but variable arrival times – sometimes 10 minutes, sometimes 15, sometimes 5. The inter-arrival times are i.i.d. but not exponential</w:t>
      </w:r>
      <w:r w:rsidR="004F7B19">
        <w:rPr>
          <w:rFonts w:eastAsiaTheme="minorEastAsia"/>
        </w:rPr>
        <w:t>.</w:t>
      </w:r>
      <w:r w:rsidR="00485A2B">
        <w:rPr>
          <w:rStyle w:val="FootnoteReference"/>
          <w:rFonts w:eastAsiaTheme="minorEastAsia"/>
        </w:rPr>
        <w:footnoteReference w:id="3"/>
      </w:r>
    </w:p>
    <w:p w14:paraId="073171E3" w14:textId="41177E68" w:rsidR="005A7FBA" w:rsidRDefault="005A7FBA" w:rsidP="005A7FB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Renewal Function</w:t>
      </w:r>
    </w:p>
    <w:p w14:paraId="229EA41C" w14:textId="77777777" w:rsidR="005A7FBA" w:rsidRDefault="005A7FBA" w:rsidP="005A7FBA">
      <w:pPr>
        <w:pStyle w:val="ListParagraph"/>
        <w:rPr>
          <w:rFonts w:eastAsiaTheme="minorEastAsia"/>
        </w:rPr>
      </w:pPr>
    </w:p>
    <w:p w14:paraId="1C3A235C" w14:textId="68AA4B31" w:rsidR="005A7FBA" w:rsidRPr="005A7FBA" w:rsidRDefault="005A7FBA" w:rsidP="005A7F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F95643A" w14:textId="601BE899" w:rsidR="005A7FBA" w:rsidRDefault="007F4817" w:rsidP="005A7FBA">
      <w:pPr>
        <w:pStyle w:val="ListParagraph"/>
        <w:rPr>
          <w:rFonts w:eastAsiaTheme="minorEastAsia"/>
        </w:rPr>
      </w:pPr>
      <w:r>
        <w:rPr>
          <w:rFonts w:eastAsiaTheme="minorEastAsia"/>
        </w:rPr>
        <w:t>c</w:t>
      </w:r>
      <w:r w:rsidR="00EC633A">
        <w:rPr>
          <w:rFonts w:eastAsiaTheme="minorEastAsia"/>
        </w:rPr>
        <w:t xml:space="preserve">aptures the expected number of renewals </w:t>
      </w:r>
      <w:r>
        <w:rPr>
          <w:rFonts w:eastAsiaTheme="minorEastAsia"/>
        </w:rPr>
        <w:t>up</w:t>
      </w:r>
      <w:r w:rsidR="00EC633A">
        <w:rPr>
          <w:rFonts w:eastAsiaTheme="minorEastAsia"/>
        </w:rPr>
        <w:t xml:space="preserve"> to time t. The Elementary Renewal Theorem</w:t>
      </w:r>
      <w:r w:rsidR="009B68A5">
        <w:rPr>
          <w:rFonts w:eastAsiaTheme="minorEastAsia"/>
        </w:rPr>
        <w:t xml:space="preserve"> (ERT)</w:t>
      </w:r>
      <w:r w:rsidR="00EC633A">
        <w:rPr>
          <w:rFonts w:eastAsiaTheme="minorEastAsia"/>
        </w:rPr>
        <w:t xml:space="preserve"> states: </w:t>
      </w:r>
    </w:p>
    <w:p w14:paraId="595F6062" w14:textId="0AE05D66" w:rsidR="00EC633A" w:rsidRPr="007F4817" w:rsidRDefault="004C1F29" w:rsidP="005A7FBA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14:paraId="6FC7F7D4" w14:textId="4D40E0AA" w:rsidR="007F4817" w:rsidRDefault="007F4817" w:rsidP="005A7FBA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So, on average, the long-run renewal rate stabilizes at the reciprocal of the mean inter-arrival time.</w:t>
      </w:r>
    </w:p>
    <w:p w14:paraId="3118FDD1" w14:textId="668CC03A" w:rsidR="001072F6" w:rsidRDefault="008D3C9C" w:rsidP="001072F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Renewal</w:t>
      </w:r>
      <w:r w:rsidR="001072F6">
        <w:rPr>
          <w:rFonts w:eastAsiaTheme="minorEastAsia"/>
          <w:b/>
          <w:bCs/>
        </w:rPr>
        <w:t xml:space="preserve"> Process Deep Dive</w:t>
      </w:r>
    </w:p>
    <w:p w14:paraId="731BFC06" w14:textId="2FBEC66A" w:rsidR="0040409F" w:rsidRDefault="0090175B" w:rsidP="001072F6">
      <w:pPr>
        <w:rPr>
          <w:rFonts w:eastAsiaTheme="minorEastAsia"/>
        </w:rPr>
      </w:pPr>
      <w:r>
        <w:rPr>
          <w:rFonts w:eastAsiaTheme="minorEastAsia"/>
        </w:rPr>
        <w:t xml:space="preserve">As alluded to above, renewal processes extend the </w:t>
      </w:r>
      <w:r w:rsidR="00A9632E">
        <w:rPr>
          <w:rFonts w:eastAsiaTheme="minorEastAsia"/>
        </w:rPr>
        <w:t xml:space="preserve">Poisson </w:t>
      </w:r>
      <w:r>
        <w:rPr>
          <w:rFonts w:eastAsiaTheme="minorEastAsia"/>
        </w:rPr>
        <w:t xml:space="preserve">process into settings </w:t>
      </w:r>
      <w:r w:rsidR="00423E27">
        <w:rPr>
          <w:rFonts w:eastAsiaTheme="minorEastAsia"/>
        </w:rPr>
        <w:t xml:space="preserve">where inter-arrival times are not exponential, usually for modeling realistic lifetime or failure/replacement systems. </w:t>
      </w:r>
    </w:p>
    <w:p w14:paraId="54C8B910" w14:textId="1452CE86" w:rsidR="00AF7EBA" w:rsidRDefault="009565BF" w:rsidP="001072F6">
      <w:pPr>
        <w:rPr>
          <w:rFonts w:eastAsiaTheme="minorEastAsia"/>
        </w:rPr>
      </w:pPr>
      <w:r>
        <w:rPr>
          <w:rFonts w:eastAsiaTheme="minorEastAsia"/>
        </w:rPr>
        <w:t xml:space="preserve">To reiterate, </w:t>
      </w:r>
      <w:r w:rsidR="006A472F">
        <w:rPr>
          <w:rFonts w:eastAsiaTheme="minorEastAsia"/>
        </w:rPr>
        <w:t xml:space="preserve">the Elementary Renewal Theorem </w:t>
      </w:r>
      <w:r w:rsidR="00AC303C">
        <w:rPr>
          <w:rFonts w:eastAsiaTheme="minorEastAsia"/>
        </w:rPr>
        <w:t xml:space="preserve">states that </w:t>
      </w:r>
      <w:r w:rsidR="00AA4841">
        <w:rPr>
          <w:rFonts w:eastAsiaTheme="minorEastAsia"/>
        </w:rPr>
        <w:t xml:space="preserve">the expected number of renewals,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AA4841">
        <w:rPr>
          <w:rFonts w:eastAsiaTheme="minorEastAsia"/>
        </w:rPr>
        <w:t xml:space="preserve">, divided by time  </w:t>
      </w:r>
      <m:oMath>
        <m:r>
          <w:rPr>
            <w:rFonts w:ascii="Cambria Math" w:eastAsiaTheme="minorEastAsia" w:hAnsi="Cambria Math"/>
          </w:rPr>
          <m:t>t</m:t>
        </m:r>
      </m:oMath>
      <w:r w:rsidR="00AA4841">
        <w:rPr>
          <w:rFonts w:eastAsiaTheme="minorEastAsia"/>
        </w:rPr>
        <w:t>, approaches the reciproc</w:t>
      </w:r>
      <w:r w:rsidR="00AF7EBA">
        <w:rPr>
          <w:rFonts w:eastAsiaTheme="minorEastAsia"/>
        </w:rPr>
        <w:t xml:space="preserve">al of the mean interarrival time,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AF7EBA">
        <w:rPr>
          <w:rFonts w:eastAsiaTheme="minorEastAsia"/>
        </w:rPr>
        <w:t xml:space="preserve">, as time </w:t>
      </w:r>
      <m:oMath>
        <m:r>
          <w:rPr>
            <w:rFonts w:ascii="Cambria Math" w:eastAsiaTheme="minorEastAsia" w:hAnsi="Cambria Math"/>
          </w:rPr>
          <m:t>t</m:t>
        </m:r>
      </m:oMath>
      <w:r w:rsidR="00AF7EBA">
        <w:rPr>
          <w:rFonts w:eastAsiaTheme="minorEastAsia"/>
        </w:rPr>
        <w:t xml:space="preserve"> goes to infinity. </w:t>
      </w:r>
      <w:r w:rsidR="0023002D">
        <w:rPr>
          <w:rStyle w:val="FootnoteReference"/>
          <w:rFonts w:eastAsiaTheme="minorEastAsia"/>
        </w:rPr>
        <w:footnoteReference w:id="4"/>
      </w:r>
    </w:p>
    <w:p w14:paraId="32E2479C" w14:textId="1D652528" w:rsidR="0087395D" w:rsidRDefault="00F70A53" w:rsidP="001072F6">
      <w:pPr>
        <w:rPr>
          <w:rFonts w:eastAsiaTheme="minorEastAsia"/>
        </w:rPr>
      </w:pPr>
      <w:r>
        <w:rPr>
          <w:rFonts w:eastAsiaTheme="minorEastAsia"/>
        </w:rPr>
        <w:t xml:space="preserve">But what if </w:t>
      </w:r>
      <w:r w:rsidR="00EF0807">
        <w:rPr>
          <w:rFonts w:eastAsiaTheme="minorEastAsia"/>
        </w:rPr>
        <w:t xml:space="preserve">our first inter-arrival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0807">
        <w:rPr>
          <w:rFonts w:eastAsiaTheme="minorEastAsia"/>
        </w:rPr>
        <w:t xml:space="preserve">has a different distribution G from the overarching distribution F of later </w:t>
      </w:r>
      <w:r w:rsidR="00AE15A8">
        <w:rPr>
          <w:rFonts w:eastAsiaTheme="minorEastAsia"/>
        </w:rPr>
        <w:t xml:space="preserve">inter-arrival times? In this case, our renewal process is called “delayed”. </w:t>
      </w:r>
      <w:r w:rsidR="004B5344">
        <w:rPr>
          <w:rFonts w:eastAsiaTheme="minorEastAsia"/>
        </w:rPr>
        <w:t xml:space="preserve">As you might expect, </w:t>
      </w:r>
      <w:r w:rsidR="00837EA1">
        <w:rPr>
          <w:rFonts w:eastAsiaTheme="minorEastAsia"/>
        </w:rPr>
        <w:t xml:space="preserve">the delayed start </w:t>
      </w:r>
      <w:r w:rsidR="0005301B">
        <w:rPr>
          <w:rFonts w:eastAsiaTheme="minorEastAsia"/>
        </w:rPr>
        <w:t>permanently</w:t>
      </w:r>
      <w:r w:rsidR="00837EA1">
        <w:rPr>
          <w:rFonts w:eastAsiaTheme="minorEastAsia"/>
        </w:rPr>
        <w:t xml:space="preserve"> affects the early-time behavior before long-run averages kick in. </w:t>
      </w:r>
      <w:r w:rsidR="0087395D">
        <w:rPr>
          <w:rFonts w:eastAsiaTheme="minorEastAsia"/>
        </w:rPr>
        <w:t>Formally,</w:t>
      </w:r>
    </w:p>
    <w:p w14:paraId="52116EBC" w14:textId="39250F44" w:rsidR="0087395D" w:rsidRPr="0005301B" w:rsidRDefault="004C1F29" w:rsidP="001072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= G(t)+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M(t-u)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dG(u)</m:t>
              </m:r>
            </m:e>
          </m:nary>
        </m:oMath>
      </m:oMathPara>
    </w:p>
    <w:p w14:paraId="3F2A9542" w14:textId="0B6BBDF3" w:rsidR="0087395D" w:rsidRPr="0087395D" w:rsidRDefault="006160C8" w:rsidP="001072F6">
      <w:pPr>
        <w:rPr>
          <w:rFonts w:eastAsiaTheme="minorEastAsia"/>
        </w:rPr>
      </w:pPr>
      <w:r>
        <w:rPr>
          <w:rFonts w:eastAsiaTheme="minorEastAsia"/>
        </w:rPr>
        <w:t>In other words, this states</w:t>
      </w:r>
      <w:r w:rsidR="00806296">
        <w:rPr>
          <w:rFonts w:eastAsiaTheme="minorEastAsia"/>
        </w:rPr>
        <w:t xml:space="preserve"> that the total expected number of renewals by time t </w:t>
      </w:r>
      <w:r w:rsidR="000B62EB">
        <w:rPr>
          <w:rFonts w:eastAsiaTheme="minorEastAsia"/>
        </w:rPr>
        <w:t xml:space="preserve">is the sum of the change that the first renewal happens before t and the expected number of renewals generated after that first renewal, averaged over all possible first-renewal times. </w:t>
      </w:r>
    </w:p>
    <w:p w14:paraId="51E0582E" w14:textId="2DE1FF71" w:rsidR="00A22AE5" w:rsidRDefault="00E36462" w:rsidP="001072F6">
      <w:pPr>
        <w:rPr>
          <w:rFonts w:eastAsiaTheme="minorEastAsia"/>
        </w:rPr>
      </w:pPr>
      <w:r>
        <w:rPr>
          <w:rFonts w:eastAsiaTheme="minorEastAsia"/>
        </w:rPr>
        <w:t xml:space="preserve">There are many applications to this specific variation of renewal processes, some of which are explored below. </w:t>
      </w:r>
    </w:p>
    <w:p w14:paraId="5C92B961" w14:textId="53318D9F" w:rsidR="00A22AE5" w:rsidRDefault="00E10CBA" w:rsidP="001072F6">
      <w:pPr>
        <w:rPr>
          <w:rFonts w:eastAsiaTheme="minorEastAsia"/>
        </w:rPr>
      </w:pPr>
      <w:r>
        <w:rPr>
          <w:rFonts w:eastAsiaTheme="minorEastAsia"/>
        </w:rPr>
        <w:t xml:space="preserve">At times, </w:t>
      </w:r>
      <w:r w:rsidR="00346892">
        <w:rPr>
          <w:rFonts w:eastAsiaTheme="minorEastAsia"/>
        </w:rPr>
        <w:t xml:space="preserve">reward systems can be attached to renewal processes, giving us the Renewal Reward theorem. </w:t>
      </w:r>
    </w:p>
    <w:p w14:paraId="11F5D146" w14:textId="576EAC09" w:rsidR="00A92BF9" w:rsidRDefault="00A92BF9" w:rsidP="001072F6">
      <w:pPr>
        <w:rPr>
          <w:rFonts w:eastAsiaTheme="minorEastAsia"/>
        </w:rPr>
      </w:pPr>
      <w:r>
        <w:rPr>
          <w:rFonts w:eastAsiaTheme="minorEastAsia"/>
        </w:rPr>
        <w:t xml:space="preserve">Where the cumulative reward by time </w:t>
      </w:r>
      <w:r w:rsidR="00BB53F4">
        <w:rPr>
          <w:rFonts w:eastAsiaTheme="minorEastAsia"/>
        </w:rPr>
        <w:t xml:space="preserve">t </w:t>
      </w:r>
      <w:r>
        <w:rPr>
          <w:rFonts w:eastAsiaTheme="minorEastAsia"/>
        </w:rPr>
        <w:t>states…</w:t>
      </w:r>
    </w:p>
    <w:p w14:paraId="06566CB9" w14:textId="774D4072" w:rsidR="00A92BF9" w:rsidRPr="00A92BF9" w:rsidRDefault="00A92BF9" w:rsidP="00107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0DFA5B68" w14:textId="311A319C" w:rsidR="00A92BF9" w:rsidRDefault="00BB53F4" w:rsidP="001072F6">
      <w:pPr>
        <w:rPr>
          <w:rFonts w:eastAsiaTheme="minorEastAsia"/>
        </w:rPr>
      </w:pPr>
      <w:r>
        <w:rPr>
          <w:rFonts w:eastAsiaTheme="minorEastAsia"/>
        </w:rPr>
        <w:t>The Renewal Reward Theorem</w:t>
      </w:r>
      <w:r w:rsidR="000D50B4">
        <w:rPr>
          <w:rFonts w:eastAsiaTheme="minorEastAsia"/>
        </w:rPr>
        <w:t xml:space="preserve"> </w:t>
      </w:r>
      <w:r w:rsidR="004F514A">
        <w:rPr>
          <w:rFonts w:eastAsiaTheme="minorEastAsia"/>
        </w:rPr>
        <w:t xml:space="preserve">tells you, on average, you get </w:t>
      </w:r>
      <m:oMath>
        <m:r>
          <w:rPr>
            <w:rFonts w:ascii="Cambria Math" w:eastAsiaTheme="minorEastAsia" w:hAnsi="Cambria Math"/>
          </w:rPr>
          <m:t>η</m:t>
        </m:r>
      </m:oMath>
      <w:r w:rsidR="004F514A">
        <w:rPr>
          <w:rFonts w:eastAsiaTheme="minorEastAsia"/>
        </w:rPr>
        <w:t xml:space="preserve"> reward per cycle and cycles occur at rate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4F514A">
        <w:rPr>
          <w:rFonts w:eastAsiaTheme="minorEastAsia"/>
        </w:rPr>
        <w:t xml:space="preserve">. </w:t>
      </w:r>
    </w:p>
    <w:p w14:paraId="4D0CE124" w14:textId="0EFB3255" w:rsidR="00AF0498" w:rsidRPr="009F65E0" w:rsidRDefault="004C1F29" w:rsidP="001072F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E[R]</m:t>
              </m:r>
            </m:num>
            <m:den>
              <m:r>
                <w:rPr>
                  <w:rFonts w:ascii="Cambria Math" w:eastAsiaTheme="minorEastAsia" w:hAnsi="Cambria Math"/>
                </w:rPr>
                <m:t>E[T]</m:t>
              </m:r>
            </m:den>
          </m:f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14:paraId="41C2C836" w14:textId="35C8A828" w:rsidR="009F65E0" w:rsidRDefault="004F514A" w:rsidP="001072F6">
      <w:pPr>
        <w:rPr>
          <w:rFonts w:eastAsiaTheme="minorEastAsia"/>
        </w:rPr>
      </w:pPr>
      <w:r>
        <w:rPr>
          <w:rFonts w:eastAsiaTheme="minorEastAsia"/>
        </w:rPr>
        <w:t xml:space="preserve">Therefore, your reward per unit time approaches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η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approaches infinity. </w:t>
      </w:r>
    </w:p>
    <w:p w14:paraId="6F7B7484" w14:textId="68CAB151" w:rsidR="004F514A" w:rsidRDefault="004F514A" w:rsidP="001072F6">
      <w:pPr>
        <w:rPr>
          <w:rFonts w:eastAsiaTheme="minorEastAsia"/>
        </w:rPr>
      </w:pPr>
      <w:r>
        <w:rPr>
          <w:rFonts w:eastAsiaTheme="minorEastAsia"/>
        </w:rPr>
        <w:t xml:space="preserve">Another </w:t>
      </w:r>
      <w:r w:rsidR="004B1A9A">
        <w:rPr>
          <w:rFonts w:eastAsiaTheme="minorEastAsia"/>
        </w:rPr>
        <w:t xml:space="preserve">important </w:t>
      </w:r>
      <w:r>
        <w:rPr>
          <w:rFonts w:eastAsiaTheme="minorEastAsia"/>
        </w:rPr>
        <w:t xml:space="preserve">thing to note is that </w:t>
      </w:r>
      <w:r w:rsidR="001B66DD">
        <w:rPr>
          <w:rFonts w:eastAsiaTheme="minorEastAsia"/>
        </w:rPr>
        <w:t>a</w:t>
      </w:r>
      <w:r>
        <w:rPr>
          <w:rFonts w:eastAsiaTheme="minorEastAsia"/>
        </w:rPr>
        <w:t xml:space="preserve"> “</w:t>
      </w:r>
      <w:r w:rsidRPr="004B1A9A">
        <w:rPr>
          <w:rFonts w:eastAsiaTheme="minorEastAsia"/>
          <w:i/>
          <w:iCs/>
        </w:rPr>
        <w:t>reward</w:t>
      </w:r>
      <w:r>
        <w:rPr>
          <w:rFonts w:eastAsiaTheme="minorEastAsia"/>
        </w:rPr>
        <w:t xml:space="preserve">” </w:t>
      </w:r>
      <w:r w:rsidR="004B1A9A">
        <w:rPr>
          <w:rFonts w:eastAsiaTheme="minorEastAsia"/>
        </w:rPr>
        <w:t>does not necessarily imply a positive gain</w:t>
      </w:r>
      <w:r>
        <w:rPr>
          <w:rFonts w:eastAsiaTheme="minorEastAsia"/>
        </w:rPr>
        <w:t>.</w:t>
      </w:r>
      <w:r w:rsidR="00B9047D">
        <w:rPr>
          <w:rFonts w:eastAsiaTheme="minorEastAsia"/>
        </w:rPr>
        <w:t xml:space="preserve"> In this context, a</w:t>
      </w:r>
      <w:r>
        <w:rPr>
          <w:rFonts w:eastAsiaTheme="minorEastAsia"/>
        </w:rPr>
        <w:t xml:space="preserve"> “reward” can</w:t>
      </w:r>
      <w:r w:rsidR="00B9047D">
        <w:rPr>
          <w:rFonts w:eastAsiaTheme="minorEastAsia"/>
        </w:rPr>
        <w:t xml:space="preserve"> represent any measurable quantity associated with a renewal cycle. For instance, a “</w:t>
      </w:r>
      <w:r w:rsidR="0034539D">
        <w:rPr>
          <w:rFonts w:eastAsiaTheme="minorEastAsia"/>
        </w:rPr>
        <w:t>reward” could</w:t>
      </w:r>
      <w:r w:rsidR="00A87244">
        <w:rPr>
          <w:rFonts w:eastAsiaTheme="minorEastAsia"/>
        </w:rPr>
        <w:t xml:space="preserve"> </w:t>
      </w:r>
      <w:r w:rsidR="00EB22A4">
        <w:rPr>
          <w:rFonts w:eastAsiaTheme="minorEastAsia"/>
        </w:rPr>
        <w:t xml:space="preserve">capture costs incurred when a machine part is replaced, or downtime lost during service. </w:t>
      </w:r>
    </w:p>
    <w:p w14:paraId="731761D5" w14:textId="66931B53" w:rsidR="00997C2D" w:rsidRDefault="00817D95" w:rsidP="001072F6">
      <w:pPr>
        <w:rPr>
          <w:rFonts w:eastAsiaTheme="minorEastAsia"/>
        </w:rPr>
      </w:pPr>
      <w:r>
        <w:rPr>
          <w:rFonts w:eastAsiaTheme="minorEastAsia"/>
        </w:rPr>
        <w:t xml:space="preserve">Now you might have caught on that although the long run stabilization of the average number </w:t>
      </w:r>
      <w:r w:rsidR="00062E5B">
        <w:rPr>
          <w:rFonts w:eastAsiaTheme="minorEastAsia"/>
        </w:rPr>
        <w:t xml:space="preserve">of renewals per unit time settles 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062E5B">
        <w:rPr>
          <w:rFonts w:eastAsiaTheme="minorEastAsia"/>
        </w:rPr>
        <w:t xml:space="preserve">, there will still be fluctuations around that </w:t>
      </w:r>
      <w:r w:rsidR="0053287F">
        <w:rPr>
          <w:rFonts w:eastAsiaTheme="minorEastAsia"/>
        </w:rPr>
        <w:t xml:space="preserve">average. </w:t>
      </w:r>
      <w:r w:rsidR="00F73D78">
        <w:rPr>
          <w:rFonts w:eastAsiaTheme="minorEastAsia"/>
        </w:rPr>
        <w:t xml:space="preserve">And the variance of these fluctuations actually </w:t>
      </w:r>
      <w:r w:rsidR="00982144">
        <w:rPr>
          <w:rFonts w:eastAsiaTheme="minorEastAsia"/>
        </w:rPr>
        <w:t>happens</w:t>
      </w:r>
      <w:r w:rsidR="00F73D78">
        <w:rPr>
          <w:rFonts w:eastAsiaTheme="minorEastAsia"/>
        </w:rPr>
        <w:t xml:space="preserve"> to be Gaussian in the long run, with a variance that grows proportionally to t. </w:t>
      </w:r>
    </w:p>
    <w:p w14:paraId="000A1850" w14:textId="6EDAFE7C" w:rsidR="00F73D78" w:rsidRPr="002438C8" w:rsidRDefault="004C1F29" w:rsidP="001072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 xml:space="preserve">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  N(0,1)</m:t>
          </m:r>
        </m:oMath>
      </m:oMathPara>
    </w:p>
    <w:p w14:paraId="7B1CECF8" w14:textId="38647255" w:rsidR="002438C8" w:rsidRPr="00EF0807" w:rsidRDefault="0020419C" w:rsidP="001072F6">
      <w:pPr>
        <w:rPr>
          <w:rFonts w:eastAsiaTheme="minorEastAsia"/>
        </w:rPr>
      </w:pPr>
      <w:r>
        <w:rPr>
          <w:rFonts w:eastAsiaTheme="minorEastAsia"/>
        </w:rPr>
        <w:t xml:space="preserve">The renewal process isn’t deterministic </w:t>
      </w:r>
      <w:r w:rsidR="00A92284">
        <w:rPr>
          <w:rFonts w:eastAsiaTheme="minorEastAsia"/>
        </w:rPr>
        <w:t xml:space="preserve">or stuck to it’s long run </w:t>
      </w:r>
      <w:r w:rsidR="00FE6CAD">
        <w:rPr>
          <w:rFonts w:eastAsiaTheme="minorEastAsia"/>
        </w:rPr>
        <w:t>average;</w:t>
      </w:r>
      <w:r w:rsidR="00A92284">
        <w:rPr>
          <w:rFonts w:eastAsiaTheme="minorEastAsia"/>
        </w:rPr>
        <w:t xml:space="preserve"> it wiggles due to randomness </w:t>
      </w:r>
      <w:r w:rsidR="00FE6CAD">
        <w:rPr>
          <w:rFonts w:eastAsiaTheme="minorEastAsia"/>
        </w:rPr>
        <w:t xml:space="preserve">for each arrival time. The above statement just outlines that </w:t>
      </w:r>
      <w:r w:rsidR="00675164">
        <w:rPr>
          <w:rFonts w:eastAsiaTheme="minorEastAsia"/>
        </w:rPr>
        <w:t xml:space="preserve">the normalization factor scales with t and that the gaussian limit tells us the deviations are symmetric and bell-shaped. </w:t>
      </w:r>
    </w:p>
    <w:p w14:paraId="41CF9EEB" w14:textId="1BF56F7F" w:rsidR="00643EE6" w:rsidRPr="00D701B2" w:rsidRDefault="00643EE6" w:rsidP="00643EE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Brownian Motion</w:t>
      </w:r>
      <w:r w:rsidRPr="00D701B2">
        <w:rPr>
          <w:b/>
          <w:bCs/>
          <w:sz w:val="32"/>
          <w:szCs w:val="32"/>
          <w:u w:val="single"/>
        </w:rPr>
        <w:t>:</w:t>
      </w:r>
    </w:p>
    <w:p w14:paraId="3B2D1DAB" w14:textId="2692667D" w:rsidR="00643EE6" w:rsidRDefault="00643EE6" w:rsidP="00643EE6">
      <w:pPr>
        <w:rPr>
          <w:b/>
          <w:bCs/>
        </w:rPr>
      </w:pPr>
      <w:r>
        <w:rPr>
          <w:b/>
          <w:bCs/>
        </w:rPr>
        <w:t>Definition:</w:t>
      </w:r>
    </w:p>
    <w:p w14:paraId="1799804C" w14:textId="3D08B428" w:rsidR="0090335A" w:rsidRDefault="0090335A" w:rsidP="00643EE6">
      <w:pPr>
        <w:rPr>
          <w:rFonts w:eastAsiaTheme="minorEastAsia"/>
        </w:rPr>
      </w:pPr>
      <w:r>
        <w:t>Brownian Motion (also called the Wiener process) is a continuous-time stochastic process that models random continuous movement. It arises as a scaling limit of simple symmetric random walks. Fo</w:t>
      </w:r>
      <w:r w:rsidR="007D4485">
        <w:t xml:space="preserve">rmally, a process </w:t>
      </w:r>
      <m:oMath>
        <m:r>
          <w:rPr>
            <w:rFonts w:ascii="Cambria Math" w:hAnsi="Cambria Math"/>
          </w:rPr>
          <m:t>{X(t), t ≥</m:t>
        </m:r>
        <m:r>
          <w:rPr>
            <w:rFonts w:ascii="Cambria Math" w:eastAsiaTheme="minorEastAsia" w:hAnsi="Cambria Math"/>
          </w:rPr>
          <m:t>0}</m:t>
        </m:r>
      </m:oMath>
      <w:r w:rsidR="007D4485">
        <w:rPr>
          <w:rFonts w:eastAsiaTheme="minorEastAsia"/>
        </w:rPr>
        <w:t xml:space="preserve"> is a Brownian motion if:</w:t>
      </w:r>
    </w:p>
    <w:p w14:paraId="6091E7A2" w14:textId="0AD12012" w:rsidR="007D4485" w:rsidRPr="007D4485" w:rsidRDefault="007D4485" w:rsidP="007D4485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6F84CEE5" w14:textId="283DE7E9" w:rsidR="007D4485" w:rsidRDefault="007D4485" w:rsidP="007D448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Has independent and stationary increments</w:t>
      </w:r>
    </w:p>
    <w:p w14:paraId="36D9A3AD" w14:textId="20FF37D9" w:rsidR="007D4485" w:rsidRDefault="007D4485" w:rsidP="007D448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 xml:space="preserve">t &gt; 0, X(t) ~ N(0,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t)</m:t>
        </m:r>
      </m:oMath>
    </w:p>
    <w:p w14:paraId="1A910EAB" w14:textId="5DD46089" w:rsidR="00663729" w:rsidRDefault="00663729" w:rsidP="007D448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Paths are continuous almost surely</w:t>
      </w:r>
      <w:r w:rsidR="007D2A41">
        <w:rPr>
          <w:rStyle w:val="FootnoteReference"/>
          <w:rFonts w:eastAsiaTheme="minorEastAsia"/>
        </w:rPr>
        <w:footnoteReference w:id="5"/>
      </w:r>
      <w:r w:rsidR="007D2A41">
        <w:rPr>
          <w:rFonts w:eastAsiaTheme="minorEastAsia"/>
        </w:rPr>
        <w:t>.</w:t>
      </w:r>
    </w:p>
    <w:p w14:paraId="7C12E266" w14:textId="303B888B" w:rsidR="004D4A4B" w:rsidRPr="004D4A4B" w:rsidRDefault="004D4A4B" w:rsidP="004D4A4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reason that will be explained later, Brownian motion can actually be thought of as continuous-time martingales. </w:t>
      </w:r>
    </w:p>
    <w:p w14:paraId="066693E6" w14:textId="36452A4E" w:rsidR="00467F0D" w:rsidRDefault="00467F0D" w:rsidP="00467F0D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Fundamentals: </w:t>
      </w:r>
    </w:p>
    <w:p w14:paraId="45B5CFCF" w14:textId="4D7B0E02" w:rsidR="00073380" w:rsidRDefault="00073380" w:rsidP="0007338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Random Walk </w:t>
      </w:r>
      <w:r w:rsidR="009F62D1">
        <w:rPr>
          <w:rFonts w:eastAsiaTheme="minorEastAsia"/>
        </w:rPr>
        <w:t>Foundation</w:t>
      </w:r>
    </w:p>
    <w:p w14:paraId="01762FE4" w14:textId="77777777" w:rsidR="009F62D1" w:rsidRDefault="009F62D1" w:rsidP="009F62D1">
      <w:pPr>
        <w:pStyle w:val="ListParagraph"/>
        <w:rPr>
          <w:rFonts w:eastAsiaTheme="minorEastAsia"/>
        </w:rPr>
      </w:pPr>
    </w:p>
    <w:p w14:paraId="78246FF2" w14:textId="4E5CE1B8" w:rsidR="00D17FE0" w:rsidRDefault="00EA06EE" w:rsidP="00D17FE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Imagine a particle on a number line that takes </w:t>
      </w:r>
      <w:r w:rsidR="00AB4CB0">
        <w:rPr>
          <w:rFonts w:eastAsiaTheme="minorEastAsia"/>
        </w:rPr>
        <w:t>one</w:t>
      </w:r>
      <w:r>
        <w:rPr>
          <w:rFonts w:eastAsiaTheme="minorEastAsia"/>
        </w:rPr>
        <w:t xml:space="preserve"> step </w:t>
      </w:r>
      <w:r w:rsidR="00D17FE0">
        <w:rPr>
          <w:rFonts w:eastAsiaTheme="minorEastAsia"/>
        </w:rPr>
        <w:t xml:space="preserve">every second. </w:t>
      </w:r>
    </w:p>
    <w:p w14:paraId="3B23B6D8" w14:textId="08FC2C55" w:rsidR="00D17FE0" w:rsidRDefault="00D17FE0" w:rsidP="00D17FE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With probability ½, it moves right by distance </w:t>
      </w:r>
      <m:oMath>
        <m:r>
          <w:rPr>
            <w:rFonts w:ascii="Cambria Math" w:eastAsiaTheme="minorEastAsia" w:hAnsi="Cambria Math"/>
          </w:rPr>
          <m:t>∆x</m:t>
        </m:r>
      </m:oMath>
    </w:p>
    <w:p w14:paraId="2FF16D5B" w14:textId="0FB9E2CB" w:rsidR="004A7507" w:rsidRDefault="004A7507" w:rsidP="00D17FE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With probability ½, it moves left by distance </w:t>
      </w:r>
      <m:oMath>
        <m:r>
          <w:rPr>
            <w:rFonts w:ascii="Cambria Math" w:eastAsiaTheme="minorEastAsia" w:hAnsi="Cambria Math"/>
          </w:rPr>
          <m:t>∆x</m:t>
        </m:r>
      </m:oMath>
    </w:p>
    <w:p w14:paraId="14EC3CF3" w14:textId="00B3963D" w:rsidR="004A7507" w:rsidRDefault="004A7507" w:rsidP="004A750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Formally, this can be defined as: </w:t>
      </w:r>
    </w:p>
    <w:p w14:paraId="3D5B38C7" w14:textId="47FA8D1B" w:rsidR="004A7507" w:rsidRPr="00AB7D23" w:rsidRDefault="004C1F29" w:rsidP="004A7507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            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+∆x</m:t>
                  </m:r>
                  <m:r>
                    <w:rPr>
                      <w:rFonts w:ascii="Cambria Math" w:hAnsi="Cambria Math"/>
                    </w:rPr>
                    <m:t>,  &amp;w.p. 1/2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∆x</m:t>
                  </m:r>
                  <m:r>
                    <w:rPr>
                      <w:rFonts w:ascii="Cambria Math" w:hAnsi="Cambria Math"/>
                    </w:rPr>
                    <m:t>,  &amp;w.p. 1/2</m:t>
                  </m:r>
                </m:e>
              </m:eqArr>
            </m:e>
          </m:d>
        </m:oMath>
      </m:oMathPara>
    </w:p>
    <w:p w14:paraId="5F85E33C" w14:textId="71EE2252" w:rsidR="00AB7D23" w:rsidRDefault="004F5D5F" w:rsidP="004A7507">
      <w:pPr>
        <w:ind w:left="720"/>
        <w:rPr>
          <w:rFonts w:eastAsiaTheme="minorEastAsia"/>
        </w:rPr>
      </w:pPr>
      <w:r>
        <w:rPr>
          <w:rFonts w:eastAsiaTheme="minorEastAsia"/>
        </w:rPr>
        <w:t>Here 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is the position after n steps, and each 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an independent, identically distributed step. </w:t>
      </w:r>
    </w:p>
    <w:p w14:paraId="69FDA6FC" w14:textId="4228AA1B" w:rsidR="00626BD6" w:rsidRDefault="00626BD6" w:rsidP="004A750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But now we want to describe this walk not just after n steps, but as a function of continuous time. Supposed each step occurs after a time increment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. Then after </w:t>
      </w:r>
      <m:oMath>
        <m:r>
          <w:rPr>
            <w:rFonts w:ascii="Cambria Math" w:eastAsiaTheme="minorEastAsia" w:hAnsi="Cambria Math"/>
          </w:rPr>
          <m:t>t=n∆t,</m:t>
        </m:r>
      </m:oMath>
      <w:r>
        <w:rPr>
          <w:rFonts w:eastAsiaTheme="minorEastAsia"/>
        </w:rPr>
        <w:t xml:space="preserve"> the position is:</w:t>
      </w:r>
    </w:p>
    <w:p w14:paraId="413D4B63" w14:textId="4D3B92D3" w:rsidR="00626BD6" w:rsidRPr="00315FB8" w:rsidRDefault="00B332A9" w:rsidP="004A7507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∆t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1C6105F3" w14:textId="67A9782B" w:rsidR="00315FB8" w:rsidRDefault="00315FB8" w:rsidP="004A750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We’ve </w:t>
      </w:r>
      <w:r w:rsidR="00EF3707">
        <w:rPr>
          <w:rFonts w:eastAsiaTheme="minorEastAsia"/>
        </w:rPr>
        <w:t>now</w:t>
      </w:r>
      <w:r>
        <w:rPr>
          <w:rFonts w:eastAsiaTheme="minorEastAsia"/>
        </w:rPr>
        <w:t xml:space="preserve"> scaled by linking the number of steps n to elapsed time t. </w:t>
      </w:r>
    </w:p>
    <w:p w14:paraId="15637DB0" w14:textId="1CDCF5D5" w:rsidR="00D66BAD" w:rsidRDefault="000B0C2C" w:rsidP="004A750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As your continuous, time scaled random walk marches forward, you </w:t>
      </w:r>
      <w:r w:rsidR="006D1635">
        <w:rPr>
          <w:rFonts w:eastAsiaTheme="minorEastAsia"/>
        </w:rPr>
        <w:t>must</w:t>
      </w:r>
      <w:r>
        <w:rPr>
          <w:rFonts w:eastAsiaTheme="minorEastAsia"/>
        </w:rPr>
        <w:t xml:space="preserve"> take into consideration </w:t>
      </w:r>
      <w:r w:rsidR="00EF3707">
        <w:rPr>
          <w:rFonts w:eastAsiaTheme="minorEastAsia"/>
        </w:rPr>
        <w:t xml:space="preserve">the walk’s variance growth. </w:t>
      </w:r>
      <w:r w:rsidR="006D1635">
        <w:rPr>
          <w:rFonts w:eastAsiaTheme="minorEastAsia"/>
        </w:rPr>
        <w:t xml:space="preserve">To </w:t>
      </w:r>
      <w:r w:rsidR="007B515E">
        <w:rPr>
          <w:rFonts w:eastAsiaTheme="minorEastAsia"/>
        </w:rPr>
        <w:t>understand variance growth, understand that</w:t>
      </w:r>
      <w:r w:rsidR="00C831BD">
        <w:rPr>
          <w:rFonts w:eastAsiaTheme="minorEastAsia"/>
        </w:rPr>
        <w:t xml:space="preserve"> it is technically possible</w:t>
      </w:r>
      <w:r w:rsidR="00594D6F">
        <w:rPr>
          <w:rFonts w:eastAsiaTheme="minorEastAsia"/>
        </w:rPr>
        <w:t xml:space="preserve"> (although </w:t>
      </w:r>
      <w:r w:rsidR="00537373">
        <w:rPr>
          <w:rFonts w:eastAsiaTheme="minorEastAsia"/>
        </w:rPr>
        <w:t>unlikely</w:t>
      </w:r>
      <w:r w:rsidR="00594D6F">
        <w:rPr>
          <w:rFonts w:eastAsiaTheme="minorEastAsia"/>
        </w:rPr>
        <w:t xml:space="preserve"> </w:t>
      </w:r>
      <w:r w:rsidR="00537373">
        <w:rPr>
          <w:rFonts w:eastAsiaTheme="minorEastAsia"/>
        </w:rPr>
        <w:t xml:space="preserve">assuming equal probability to move in </w:t>
      </w:r>
      <w:r w:rsidR="00FF1198">
        <w:rPr>
          <w:rFonts w:eastAsiaTheme="minorEastAsia"/>
        </w:rPr>
        <w:t>any given direction)</w:t>
      </w:r>
      <w:r w:rsidR="00C831BD">
        <w:rPr>
          <w:rFonts w:eastAsiaTheme="minorEastAsia"/>
        </w:rPr>
        <w:t xml:space="preserve"> for your random walk to “drift” or randomly </w:t>
      </w:r>
      <w:r w:rsidR="00594D6F">
        <w:rPr>
          <w:rFonts w:eastAsiaTheme="minorEastAsia"/>
        </w:rPr>
        <w:t>sway in one specific direction</w:t>
      </w:r>
      <w:r w:rsidR="00EE7EC4">
        <w:rPr>
          <w:rFonts w:eastAsiaTheme="minorEastAsia"/>
        </w:rPr>
        <w:t xml:space="preserve">. Imagine our particle having a long series of only right or only left movements; this behavior should be captured </w:t>
      </w:r>
      <w:r w:rsidR="00CD2E45">
        <w:rPr>
          <w:rFonts w:eastAsiaTheme="minorEastAsia"/>
        </w:rPr>
        <w:t xml:space="preserve">in </w:t>
      </w:r>
      <w:r w:rsidR="00EE7EC4">
        <w:rPr>
          <w:rFonts w:eastAsiaTheme="minorEastAsia"/>
        </w:rPr>
        <w:t>variance growth.</w:t>
      </w:r>
    </w:p>
    <w:p w14:paraId="22BD64EE" w14:textId="47124564" w:rsidR="00EE7EC4" w:rsidRDefault="003604D3" w:rsidP="00601D5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variance of S(t) is defined as: </w:t>
      </w:r>
    </w:p>
    <w:p w14:paraId="5AA1F546" w14:textId="78216C9B" w:rsidR="003604D3" w:rsidRPr="005E2144" w:rsidRDefault="005E2144" w:rsidP="004A7507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Var[S(t)]=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AEACCD1" w14:textId="6CEC6003" w:rsidR="005E2144" w:rsidRDefault="00CE7A04" w:rsidP="004A7507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represents the n number of time increments  (infinite in the fully continuous case). </w:t>
      </w:r>
      <w:r w:rsidR="00CA1983">
        <w:rPr>
          <w:rFonts w:eastAsiaTheme="minorEastAsia"/>
        </w:rPr>
        <w:t xml:space="preserve">And as you can see, assuming t is very large, </w:t>
      </w:r>
      <w:r w:rsidR="009C557A">
        <w:rPr>
          <w:rFonts w:eastAsiaTheme="minorEastAsia"/>
        </w:rPr>
        <w:t xml:space="preserve">it could capture a wide range of viable locations for our particle, away from </w:t>
      </w:r>
      <m:oMath>
        <m:r>
          <w:rPr>
            <w:rFonts w:ascii="Cambria Math" w:eastAsiaTheme="minorEastAsia" w:hAnsi="Cambria Math"/>
          </w:rPr>
          <m:t>E[S(t)] = 0</m:t>
        </m:r>
      </m:oMath>
      <w:r w:rsidR="009C557A">
        <w:rPr>
          <w:rFonts w:eastAsiaTheme="minorEastAsia"/>
        </w:rPr>
        <w:t>.</w:t>
      </w:r>
    </w:p>
    <w:p w14:paraId="543DFE39" w14:textId="1D33357D" w:rsidR="006028F7" w:rsidRDefault="006028F7" w:rsidP="004A750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To get </w:t>
      </w:r>
      <w:r w:rsidR="003577A5">
        <w:rPr>
          <w:rFonts w:eastAsiaTheme="minorEastAsia"/>
        </w:rPr>
        <w:t>a non-degenerate continuous limit</w:t>
      </w:r>
      <w:r w:rsidR="00E171FD">
        <w:rPr>
          <w:rStyle w:val="FootnoteReference"/>
          <w:rFonts w:eastAsiaTheme="minorEastAsia"/>
        </w:rPr>
        <w:footnoteReference w:id="6"/>
      </w:r>
      <w:r w:rsidR="00C35FDB">
        <w:rPr>
          <w:rFonts w:eastAsiaTheme="minorEastAsia"/>
        </w:rPr>
        <w:t xml:space="preserve">, we </w:t>
      </w:r>
      <w:r w:rsidR="005B6FE8">
        <w:rPr>
          <w:rFonts w:eastAsiaTheme="minorEastAsia"/>
        </w:rPr>
        <w:t>must</w:t>
      </w:r>
      <w:r w:rsidR="00C35FDB">
        <w:rPr>
          <w:rFonts w:eastAsiaTheme="minorEastAsia"/>
        </w:rPr>
        <w:t xml:space="preserve"> choose </w:t>
      </w:r>
      <m:oMath>
        <m:r>
          <w:rPr>
            <w:rFonts w:ascii="Cambria Math" w:eastAsiaTheme="minorEastAsia" w:hAnsi="Cambria Math"/>
          </w:rPr>
          <m:t>∆x</m:t>
        </m:r>
      </m:oMath>
      <w:r w:rsidR="00C35FD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∆t</m:t>
        </m:r>
      </m:oMath>
      <w:r w:rsidR="00C35FDB">
        <w:rPr>
          <w:rFonts w:eastAsiaTheme="minorEastAsia"/>
        </w:rPr>
        <w:t xml:space="preserve"> so that variance grows proportionally to time t. The critical scaling is: </w:t>
      </w:r>
    </w:p>
    <w:p w14:paraId="73D32E74" w14:textId="32FB1A7D" w:rsidR="009F62D1" w:rsidRPr="00E130F9" w:rsidRDefault="00C35FDB" w:rsidP="00E130F9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 = 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∆t</m:t>
              </m:r>
            </m:e>
          </m:rad>
        </m:oMath>
      </m:oMathPara>
    </w:p>
    <w:p w14:paraId="0FD47627" w14:textId="297A2027" w:rsidR="007F2360" w:rsidRDefault="00E130F9" w:rsidP="007F236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σ &gt; 0</m:t>
        </m:r>
      </m:oMath>
      <w:r>
        <w:rPr>
          <w:rFonts w:eastAsiaTheme="minorEastAsia"/>
        </w:rPr>
        <w:t xml:space="preserve"> </w:t>
      </w:r>
      <w:r w:rsidR="00B836EB">
        <w:rPr>
          <w:rFonts w:eastAsiaTheme="minorEastAsia"/>
        </w:rPr>
        <w:t xml:space="preserve">is a constant (our volatility parameter). </w:t>
      </w:r>
      <w:r w:rsidR="00C71D1A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∆x</m:t>
        </m:r>
      </m:oMath>
      <w:r w:rsidR="00C71D1A">
        <w:rPr>
          <w:rFonts w:eastAsiaTheme="minorEastAsia"/>
        </w:rPr>
        <w:t xml:space="preserve"> shrinks too slowly </w:t>
      </w:r>
      <w:r w:rsidR="00060D50">
        <w:rPr>
          <w:rFonts w:eastAsiaTheme="minorEastAsia"/>
        </w:rPr>
        <w:t xml:space="preserve">or quickly </w:t>
      </w:r>
      <w:r w:rsidR="00392CB9">
        <w:rPr>
          <w:rFonts w:eastAsiaTheme="minorEastAsia"/>
        </w:rPr>
        <w:t xml:space="preserve">relative </w:t>
      </w:r>
      <w:r w:rsidR="00060D50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∆t</m:t>
        </m:r>
      </m:oMath>
      <w:r w:rsidR="007F2360">
        <w:rPr>
          <w:rFonts w:eastAsiaTheme="minorEastAsia"/>
        </w:rPr>
        <w:t xml:space="preserve">, the variance would blow up or collapse to zero. The square-root scaling balances the two so that the limiting variance is finite and linear in time. </w:t>
      </w:r>
    </w:p>
    <w:p w14:paraId="19BA3885" w14:textId="71854DDD" w:rsidR="004A7CE6" w:rsidRDefault="00A20AA9" w:rsidP="004A7CE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4E2D31">
        <w:rPr>
          <w:rFonts w:eastAsiaTheme="minorEastAsia"/>
        </w:rPr>
        <w:t>let’s</w:t>
      </w:r>
      <w:r>
        <w:rPr>
          <w:rFonts w:eastAsiaTheme="minorEastAsia"/>
        </w:rPr>
        <w:t xml:space="preserve"> assume that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∆x</m:t>
        </m:r>
      </m:oMath>
      <w:r>
        <w:rPr>
          <w:rFonts w:eastAsiaTheme="minorEastAsia"/>
        </w:rPr>
        <w:t xml:space="preserve"> </w:t>
      </w:r>
      <w:r w:rsidR="003D44BB">
        <w:rPr>
          <w:rFonts w:eastAsiaTheme="minorEastAsia"/>
        </w:rPr>
        <w:t xml:space="preserve">approach </w:t>
      </w:r>
      <w:r>
        <w:rPr>
          <w:rFonts w:eastAsiaTheme="minorEastAsia"/>
        </w:rPr>
        <w:t>0</w:t>
      </w:r>
      <w:r w:rsidR="004A7CE6">
        <w:rPr>
          <w:rFonts w:eastAsiaTheme="minorEastAsia"/>
        </w:rPr>
        <w:t xml:space="preserve">, the rescaled process now converges in distribution to a continuous-time process </w:t>
      </w:r>
      <m:oMath>
        <m:r>
          <w:rPr>
            <w:rFonts w:ascii="Cambria Math" w:eastAsiaTheme="minorEastAsia" w:hAnsi="Cambria Math"/>
          </w:rPr>
          <m:t>B(t)</m:t>
        </m:r>
      </m:oMath>
      <w:r w:rsidR="004A7CE6">
        <w:rPr>
          <w:rFonts w:eastAsiaTheme="minorEastAsia"/>
        </w:rPr>
        <w:t xml:space="preserve"> with properties:</w:t>
      </w:r>
    </w:p>
    <w:p w14:paraId="20F79F74" w14:textId="52135CDB" w:rsidR="004A7CE6" w:rsidRDefault="004A7CE6" w:rsidP="004A7CE6">
      <w:pPr>
        <w:pStyle w:val="ListParagraph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B(0) = 0</m:t>
        </m:r>
      </m:oMath>
    </w:p>
    <w:p w14:paraId="69A57512" w14:textId="6EA09E61" w:rsidR="004A7CE6" w:rsidRDefault="004A7CE6" w:rsidP="004A7CE6">
      <w:pPr>
        <w:pStyle w:val="ListParagraph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Increments </w:t>
      </w:r>
      <m:oMath>
        <m:r>
          <w:rPr>
            <w:rFonts w:ascii="Cambria Math" w:eastAsiaTheme="minorEastAsia" w:hAnsi="Cambria Math"/>
          </w:rPr>
          <m:t>B(t+s) - B(t)</m:t>
        </m:r>
      </m:oMath>
      <w:r>
        <w:rPr>
          <w:rFonts w:eastAsiaTheme="minorEastAsia"/>
        </w:rPr>
        <w:t xml:space="preserve"> are independent and normally distributed:</w:t>
      </w:r>
    </w:p>
    <w:p w14:paraId="5C4DBE59" w14:textId="6A9EBF6C" w:rsidR="004A7CE6" w:rsidRPr="003D44BB" w:rsidRDefault="003D44BB" w:rsidP="004A7CE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t+s</m:t>
              </m:r>
            </m:e>
          </m:d>
          <m:r>
            <w:rPr>
              <w:rFonts w:ascii="Cambria Math" w:eastAsiaTheme="minorEastAsia" w:hAnsi="Cambria Math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DBF0792" w14:textId="5E0E126E" w:rsidR="003D44BB" w:rsidRPr="003D44BB" w:rsidRDefault="003D44BB" w:rsidP="003D44BB">
      <w:pPr>
        <w:pStyle w:val="ListParagraph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Paths are surely continuous</w:t>
      </w:r>
    </w:p>
    <w:p w14:paraId="7D6C5AE4" w14:textId="0D56C6B6" w:rsidR="004A7CE6" w:rsidRDefault="003D3883" w:rsidP="0076631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C71728">
        <w:rPr>
          <w:rFonts w:eastAsiaTheme="minorEastAsia"/>
        </w:rPr>
        <w:t>limiting process</w:t>
      </w:r>
      <w:r>
        <w:rPr>
          <w:rFonts w:eastAsiaTheme="minorEastAsia"/>
        </w:rPr>
        <w:t xml:space="preserve"> takes us from jagged steps in our time interval to </w:t>
      </w:r>
      <w:r w:rsidR="0068437A">
        <w:rPr>
          <w:rFonts w:eastAsiaTheme="minorEastAsia"/>
        </w:rPr>
        <w:t xml:space="preserve">seemingly </w:t>
      </w:r>
      <w:r>
        <w:rPr>
          <w:rFonts w:eastAsiaTheme="minorEastAsia"/>
        </w:rPr>
        <w:t xml:space="preserve">smooth, continuous </w:t>
      </w:r>
      <w:r w:rsidR="00521B5F">
        <w:rPr>
          <w:rFonts w:eastAsiaTheme="minorEastAsia"/>
        </w:rPr>
        <w:t>movement, defining Brownian motion.</w:t>
      </w:r>
      <w:r w:rsidR="0068437A">
        <w:rPr>
          <w:rFonts w:eastAsiaTheme="minorEastAsia"/>
        </w:rPr>
        <w:t xml:space="preserve"> Technically, our path is smooth, yes, but also infinitely rough </w:t>
      </w:r>
      <w:r w:rsidR="00C14A4F">
        <w:rPr>
          <w:rFonts w:eastAsiaTheme="minorEastAsia"/>
        </w:rPr>
        <w:t>–</w:t>
      </w:r>
      <w:r w:rsidR="0068437A">
        <w:rPr>
          <w:rFonts w:eastAsiaTheme="minorEastAsia"/>
        </w:rPr>
        <w:t xml:space="preserve"> </w:t>
      </w:r>
      <w:r w:rsidR="00C14A4F">
        <w:rPr>
          <w:rFonts w:eastAsiaTheme="minorEastAsia"/>
        </w:rPr>
        <w:t xml:space="preserve">Brownian paths are continuous everywhere but differentiable nowhere. </w:t>
      </w:r>
    </w:p>
    <w:p w14:paraId="1F0625DD" w14:textId="77777777" w:rsidR="00D25D7E" w:rsidRDefault="00D25D7E" w:rsidP="00D25D7E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Stationary and Independent Increments</w:t>
      </w:r>
    </w:p>
    <w:p w14:paraId="49E73FC3" w14:textId="77777777" w:rsidR="00D25D7E" w:rsidRDefault="00D25D7E" w:rsidP="00D25D7E">
      <w:pPr>
        <w:pStyle w:val="ListParagraph"/>
        <w:rPr>
          <w:rFonts w:eastAsiaTheme="minorEastAsia"/>
        </w:rPr>
      </w:pPr>
    </w:p>
    <w:p w14:paraId="478609AF" w14:textId="77777777" w:rsidR="00D25D7E" w:rsidRPr="00DD4F59" w:rsidRDefault="00D25D7E" w:rsidP="00D25D7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Stationarity: The distribution of </w:t>
      </w:r>
      <m:oMath>
        <m:r>
          <w:rPr>
            <w:rFonts w:ascii="Cambria Math" w:eastAsiaTheme="minorEastAsia" w:hAnsi="Cambria Math"/>
          </w:rPr>
          <m:t>B(t+s) - B(t)</m:t>
        </m:r>
      </m:oMath>
      <w:r>
        <w:rPr>
          <w:rFonts w:eastAsiaTheme="minorEastAsia"/>
        </w:rPr>
        <w:t xml:space="preserve"> depends only on the time gap s, not the absolute location t. This follows because the random walk increments are identically distributed at each step. </w:t>
      </w:r>
    </w:p>
    <w:p w14:paraId="7C2E6359" w14:textId="77777777" w:rsidR="00D25D7E" w:rsidRDefault="00D25D7E" w:rsidP="00D25D7E">
      <w:pPr>
        <w:pStyle w:val="ListParagraph"/>
        <w:rPr>
          <w:rFonts w:eastAsiaTheme="minorEastAsia"/>
        </w:rPr>
      </w:pPr>
    </w:p>
    <w:p w14:paraId="1AA6594D" w14:textId="77777777" w:rsidR="00D25D7E" w:rsidRDefault="00D25D7E" w:rsidP="00D25D7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Independence: Non-overlapping increments of the random walk are independent; in the limit, Brownian increments inherit this property. </w:t>
      </w:r>
    </w:p>
    <w:p w14:paraId="7ABC9E22" w14:textId="77777777" w:rsidR="00D25D7E" w:rsidRDefault="00D25D7E" w:rsidP="00D25D7E">
      <w:pPr>
        <w:pStyle w:val="ListParagraph"/>
        <w:rPr>
          <w:rFonts w:eastAsiaTheme="minorEastAsia"/>
        </w:rPr>
      </w:pPr>
    </w:p>
    <w:p w14:paraId="310B8347" w14:textId="77777777" w:rsidR="00D25D7E" w:rsidRPr="009F0ACF" w:rsidRDefault="00D25D7E" w:rsidP="00D25D7E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Together, these two give the memoryless in distribution feature of Brownian motion: knowing what happened up to time t doesn’t affect the distribution of what happens I the next interval – only the variance grows with elapse time.  </w:t>
      </w:r>
    </w:p>
    <w:p w14:paraId="0536059D" w14:textId="5F6CBFBA" w:rsidR="00D25D7E" w:rsidRPr="00D25D7E" w:rsidRDefault="00D25D7E" w:rsidP="00D25D7E">
      <w:pPr>
        <w:rPr>
          <w:rFonts w:eastAsiaTheme="minorEastAsia"/>
        </w:rPr>
      </w:pPr>
    </w:p>
    <w:p w14:paraId="383C330B" w14:textId="3DB839C8" w:rsidR="00073380" w:rsidRDefault="00073380" w:rsidP="0007338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Gaussian </w:t>
      </w:r>
      <w:r w:rsidR="00974017">
        <w:rPr>
          <w:rFonts w:eastAsiaTheme="minorEastAsia"/>
        </w:rPr>
        <w:t xml:space="preserve">(a.k.a. Normal) </w:t>
      </w:r>
      <w:r>
        <w:rPr>
          <w:rFonts w:eastAsiaTheme="minorEastAsia"/>
        </w:rPr>
        <w:t>Distribution</w:t>
      </w:r>
      <w:r w:rsidR="00974017">
        <w:rPr>
          <w:rFonts w:eastAsiaTheme="minorEastAsia"/>
        </w:rPr>
        <w:t xml:space="preserve">  </w:t>
      </w:r>
    </w:p>
    <w:p w14:paraId="2C2D9589" w14:textId="77777777" w:rsidR="00C14A4F" w:rsidRDefault="00C14A4F" w:rsidP="00C14A4F">
      <w:pPr>
        <w:pStyle w:val="ListParagraph"/>
        <w:rPr>
          <w:rFonts w:eastAsiaTheme="minorEastAsia"/>
        </w:rPr>
      </w:pPr>
    </w:p>
    <w:p w14:paraId="6FF809CA" w14:textId="49CB6A87" w:rsidR="00C14A4F" w:rsidRDefault="00C14A4F" w:rsidP="00C14A4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Brownian increments are normally distributed: </w:t>
      </w:r>
    </w:p>
    <w:p w14:paraId="113A83C3" w14:textId="464A17DE" w:rsidR="00C14A4F" w:rsidRPr="00C14A4F" w:rsidRDefault="00C14A4F" w:rsidP="00C14A4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t+s</m:t>
              </m:r>
            </m:e>
          </m:d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AACDF49" w14:textId="1A73172C" w:rsidR="00C14A4F" w:rsidRDefault="00C6545C" w:rsidP="00C654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links Brownian motion with Gaussian theory: the entire path distribution is determined by means, variances, and covariances. </w:t>
      </w:r>
    </w:p>
    <w:p w14:paraId="3B722743" w14:textId="6B631C22" w:rsidR="007B6961" w:rsidRDefault="00C70529" w:rsidP="00C7052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Another way to see the Gaussian nature of Brownian motion is through its covariance. </w:t>
      </w:r>
      <w:r w:rsidR="00891CD0">
        <w:rPr>
          <w:rFonts w:eastAsiaTheme="minorEastAsia"/>
        </w:rPr>
        <w:t>Seeing as covariance measure ho</w:t>
      </w:r>
      <w:r w:rsidR="00A05A82">
        <w:rPr>
          <w:rFonts w:eastAsiaTheme="minorEastAsia"/>
        </w:rPr>
        <w:t>w</w:t>
      </w:r>
      <w:r w:rsidR="00891CD0">
        <w:rPr>
          <w:rFonts w:eastAsiaTheme="minorEastAsia"/>
        </w:rPr>
        <w:t xml:space="preserve"> two random variables move together, we’re therefore asking how </w:t>
      </w:r>
      <w:r w:rsidR="00777405">
        <w:rPr>
          <w:rFonts w:eastAsiaTheme="minorEastAsia"/>
        </w:rPr>
        <w:t xml:space="preserve">is the value at time </w:t>
      </w:r>
      <w:r w:rsidR="00F90EAC">
        <w:rPr>
          <w:rFonts w:eastAsiaTheme="minorEastAsia"/>
        </w:rPr>
        <w:t xml:space="preserve">s </w:t>
      </w:r>
      <w:r w:rsidR="00777405">
        <w:rPr>
          <w:rFonts w:eastAsiaTheme="minorEastAsia"/>
        </w:rPr>
        <w:t>related</w:t>
      </w:r>
      <w:r w:rsidR="00891CD0">
        <w:rPr>
          <w:rFonts w:eastAsiaTheme="minorEastAsia"/>
        </w:rPr>
        <w:t xml:space="preserve"> to the value at time t?</w:t>
      </w:r>
    </w:p>
    <w:p w14:paraId="3E2F95B7" w14:textId="0E6D58F4" w:rsidR="00891CD0" w:rsidRDefault="0094452B" w:rsidP="00C7052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r>
          <w:rPr>
            <w:rFonts w:ascii="Cambria Math" w:eastAsiaTheme="minorEastAsia" w:hAnsi="Cambria Math"/>
          </w:rPr>
          <m:t>B(t)</m:t>
        </m:r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t &gt; s</m:t>
        </m:r>
      </m:oMath>
      <w:r>
        <w:rPr>
          <w:rFonts w:eastAsiaTheme="minorEastAsia"/>
        </w:rPr>
        <w:t>, you can naturally split it into:</w:t>
      </w:r>
    </w:p>
    <w:p w14:paraId="040623DF" w14:textId="1FBCB317" w:rsidR="0094452B" w:rsidRPr="0094452B" w:rsidRDefault="0094452B" w:rsidP="00C70529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</m:oMath>
      </m:oMathPara>
    </w:p>
    <w:p w14:paraId="24BDE0C8" w14:textId="77777777" w:rsidR="0058552D" w:rsidRDefault="00F15479" w:rsidP="0058552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D25D7E">
        <w:rPr>
          <w:rFonts w:eastAsiaTheme="minorEastAsia"/>
        </w:rPr>
        <w:t xml:space="preserve">mentioned above, </w:t>
      </w:r>
      <w:r w:rsidR="00EE2BBA">
        <w:rPr>
          <w:rFonts w:eastAsiaTheme="minorEastAsia"/>
        </w:rPr>
        <w:t xml:space="preserve">a defining property of Brownian motion is that </w:t>
      </w:r>
      <w:r w:rsidR="00785AB5">
        <w:rPr>
          <w:rFonts w:eastAsiaTheme="minorEastAsia"/>
        </w:rPr>
        <w:t>increments</w:t>
      </w:r>
      <w:r w:rsidR="00EE2BBA">
        <w:rPr>
          <w:rFonts w:eastAsiaTheme="minorEastAsia"/>
        </w:rPr>
        <w:t xml:space="preserve"> over</w:t>
      </w:r>
      <w:r w:rsidR="0058552D">
        <w:rPr>
          <w:rFonts w:eastAsiaTheme="minorEastAsia"/>
        </w:rPr>
        <w:t xml:space="preserve"> disjoint intervals are independent. </w:t>
      </w:r>
    </w:p>
    <w:p w14:paraId="3152D34A" w14:textId="4B1857E1" w:rsidR="0058552D" w:rsidRDefault="0058552D" w:rsidP="0058552D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B(s)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[B(t) - B(s)]</m:t>
        </m:r>
      </m:oMath>
      <w:r w:rsidRPr="0058552D">
        <w:rPr>
          <w:rFonts w:eastAsiaTheme="minorEastAsia"/>
        </w:rPr>
        <w:tab/>
      </w:r>
      <w:r>
        <w:rPr>
          <w:rFonts w:eastAsiaTheme="minorEastAsia"/>
        </w:rPr>
        <w:t>are independent.</w:t>
      </w:r>
    </w:p>
    <w:p w14:paraId="3FC91539" w14:textId="2EF01312" w:rsidR="0058552D" w:rsidRPr="0058552D" w:rsidRDefault="0058552D" w:rsidP="0058552D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And the increment  </w:t>
      </w:r>
      <m:oMath>
        <m:r>
          <w:rPr>
            <w:rFonts w:ascii="Cambria Math" w:eastAsiaTheme="minorEastAsia" w:hAnsi="Cambria Math"/>
          </w:rPr>
          <m:t>B(t) - B(s)</m:t>
        </m:r>
      </m:oMath>
      <w:r>
        <w:rPr>
          <w:rFonts w:eastAsiaTheme="minorEastAsia"/>
        </w:rPr>
        <w:t xml:space="preserve"> has mean 0.</w:t>
      </w:r>
    </w:p>
    <w:p w14:paraId="373864E6" w14:textId="1EC8BDB8" w:rsidR="00C6545C" w:rsidRDefault="00C6545C" w:rsidP="00C6545C">
      <w:pPr>
        <w:pStyle w:val="ListParagraph"/>
        <w:rPr>
          <w:rFonts w:eastAsiaTheme="minorEastAsia"/>
        </w:rPr>
      </w:pPr>
    </w:p>
    <w:p w14:paraId="564982B1" w14:textId="26294C80" w:rsidR="00BA4381" w:rsidRDefault="00D12F6A" w:rsidP="00C6545C">
      <w:pPr>
        <w:pStyle w:val="ListParagraph"/>
        <w:rPr>
          <w:rFonts w:eastAsiaTheme="minorEastAsia"/>
        </w:rPr>
      </w:pPr>
      <w:r>
        <w:rPr>
          <w:rFonts w:eastAsiaTheme="minorEastAsia"/>
        </w:rPr>
        <w:t>Now, the covariance function</w:t>
      </w:r>
    </w:p>
    <w:p w14:paraId="48AF5117" w14:textId="77777777" w:rsidR="00D12F6A" w:rsidRDefault="00D12F6A" w:rsidP="00C6545C">
      <w:pPr>
        <w:pStyle w:val="ListParagraph"/>
        <w:rPr>
          <w:rFonts w:eastAsiaTheme="minorEastAsia"/>
        </w:rPr>
      </w:pPr>
    </w:p>
    <w:p w14:paraId="26C200DD" w14:textId="59E79AD4" w:rsidR="00D12F6A" w:rsidRPr="00D12F6A" w:rsidRDefault="00D12F6A" w:rsidP="00C6545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Cov(B(s), B(t)) = E[B(s) B(t)]</m:t>
          </m:r>
        </m:oMath>
      </m:oMathPara>
    </w:p>
    <w:p w14:paraId="637F4DB4" w14:textId="11359900" w:rsidR="00D12F6A" w:rsidRDefault="00D12F6A" w:rsidP="00C6545C">
      <w:pPr>
        <w:pStyle w:val="ListParagraph"/>
        <w:rPr>
          <w:rFonts w:eastAsiaTheme="minorEastAsia"/>
        </w:rPr>
      </w:pPr>
    </w:p>
    <w:p w14:paraId="39E29B9A" w14:textId="5B4DB39E" w:rsidR="00D12F6A" w:rsidRDefault="00D12F6A" w:rsidP="00D12F6A">
      <w:r>
        <w:tab/>
      </w:r>
      <w:r w:rsidR="00F90EAC">
        <w:t>c</w:t>
      </w:r>
      <w:r>
        <w:t>an be expanded using the split above for B(t):</w:t>
      </w:r>
    </w:p>
    <w:p w14:paraId="1586F322" w14:textId="77777777" w:rsidR="00D12F6A" w:rsidRDefault="00D12F6A" w:rsidP="00D12F6A"/>
    <w:p w14:paraId="3081E1F3" w14:textId="45BDB3CE" w:rsidR="000B7844" w:rsidRPr="00C318F0" w:rsidRDefault="000B7844" w:rsidP="000B7844">
      <w:pPr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E[B(s) B(t)] = E[B(s)B(s) + B(s)(B(t) - B(s))] </m:t>
          </m:r>
        </m:oMath>
      </m:oMathPara>
    </w:p>
    <w:p w14:paraId="4EF480DB" w14:textId="3E1B6D0C" w:rsidR="00C318F0" w:rsidRPr="000B7844" w:rsidRDefault="00C318F0" w:rsidP="00C318F0">
      <w:pPr>
        <w:ind w:left="720"/>
        <w:rPr>
          <w:rFonts w:eastAsiaTheme="minorEastAsia"/>
        </w:rPr>
      </w:pPr>
      <w:r>
        <w:rPr>
          <w:rFonts w:eastAsiaTheme="minorEastAsia"/>
        </w:rPr>
        <w:t>This simplifies:</w:t>
      </w:r>
    </w:p>
    <w:p w14:paraId="1E2FA246" w14:textId="1614D992" w:rsidR="00CA5BAF" w:rsidRPr="00C318F0" w:rsidRDefault="00E036BD" w:rsidP="00C318F0">
      <w:pPr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</m:oMath>
      </m:oMathPara>
    </w:p>
    <w:p w14:paraId="1F68DBB5" w14:textId="6545A88B" w:rsidR="00CA5BAF" w:rsidRDefault="00CA5BAF" w:rsidP="00D12F6A"/>
    <w:p w14:paraId="649D4FDB" w14:textId="63A1E1EB" w:rsidR="001F32F0" w:rsidRDefault="001F32F0" w:rsidP="0064440B">
      <w:pPr>
        <w:ind w:left="720"/>
      </w:pPr>
      <w:r>
        <w:lastRenderedPageBreak/>
        <w:t xml:space="preserve">The entire second term vanishes as the </w:t>
      </w:r>
      <w:r w:rsidR="0064440B">
        <w:t>B(s) and B(t) are independent of each other, and the expected value of B(s) reduces to zero, leaving:</w:t>
      </w:r>
    </w:p>
    <w:p w14:paraId="337AEE4D" w14:textId="77777777" w:rsidR="00AF5D2F" w:rsidRDefault="00AF5D2F" w:rsidP="0064440B">
      <w:pPr>
        <w:ind w:left="720"/>
      </w:pPr>
    </w:p>
    <w:p w14:paraId="3EFBCD73" w14:textId="625E907C" w:rsidR="0064440B" w:rsidRPr="00ED05EA" w:rsidRDefault="0064440B" w:rsidP="00ED05E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[B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</m:oMath>
      </m:oMathPara>
    </w:p>
    <w:p w14:paraId="4D89CEA0" w14:textId="542DEFEB" w:rsidR="00ED05EA" w:rsidRDefault="003D597A" w:rsidP="00ED05E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Therefore: </w:t>
      </w:r>
    </w:p>
    <w:p w14:paraId="371AB449" w14:textId="4B84A836" w:rsidR="003D597A" w:rsidRPr="00AF5D2F" w:rsidRDefault="003D597A" w:rsidP="00ED05E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Cov(B(s), B(t))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s,  where s &lt; t</m:t>
          </m:r>
        </m:oMath>
      </m:oMathPara>
    </w:p>
    <w:p w14:paraId="014E007C" w14:textId="7331D3C5" w:rsidR="00AF5D2F" w:rsidRDefault="00E2533F" w:rsidP="006B3A4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we instead assumed that </w:t>
      </w:r>
      <m:oMath>
        <m:r>
          <w:rPr>
            <w:rFonts w:ascii="Cambria Math" w:eastAsiaTheme="minorEastAsia" w:hAnsi="Cambria Math"/>
          </w:rPr>
          <m:t>t &lt; s</m:t>
        </m:r>
      </m:oMath>
      <w:r>
        <w:rPr>
          <w:rFonts w:eastAsiaTheme="minorEastAsia"/>
        </w:rPr>
        <w:t xml:space="preserve">, the same logic would return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meaning the general covariance formula is:</w:t>
      </w:r>
    </w:p>
    <w:p w14:paraId="6F016D2D" w14:textId="73DD4B3D" w:rsidR="00E2533F" w:rsidRPr="00950523" w:rsidRDefault="00E2533F" w:rsidP="006B3A4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Cov(B(s), B(t))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min(s,t)</m:t>
          </m:r>
        </m:oMath>
      </m:oMathPara>
    </w:p>
    <w:p w14:paraId="569CDAC8" w14:textId="60178F7A" w:rsidR="00950523" w:rsidRDefault="00950523" w:rsidP="0095052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covariance between two Brownian motion values depends only on how </w:t>
      </w:r>
      <w:r>
        <w:rPr>
          <w:rFonts w:eastAsiaTheme="minorEastAsia"/>
          <w:i/>
          <w:iCs/>
        </w:rPr>
        <w:t>shared history</w:t>
      </w:r>
      <w:r>
        <w:rPr>
          <w:rFonts w:eastAsiaTheme="minorEastAsia"/>
        </w:rPr>
        <w:t xml:space="preserve"> they have. The smaller of the two times, </w:t>
      </w:r>
      <m:oMath>
        <m: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</m:oMath>
      <w:r>
        <w:rPr>
          <w:rFonts w:eastAsiaTheme="minorEastAsia"/>
        </w:rPr>
        <w:t>, is the overlap of the intervals [0,s] and [0,t].</w:t>
      </w:r>
    </w:p>
    <w:p w14:paraId="211ED741" w14:textId="0145C9D4" w:rsidR="001072F6" w:rsidRPr="001072F6" w:rsidRDefault="00203901" w:rsidP="001072F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Brownian Motion </w:t>
      </w:r>
      <w:r w:rsidR="001072F6">
        <w:rPr>
          <w:rFonts w:eastAsiaTheme="minorEastAsia"/>
          <w:b/>
          <w:bCs/>
        </w:rPr>
        <w:t>Deep Dive</w:t>
      </w:r>
    </w:p>
    <w:p w14:paraId="5081DD97" w14:textId="32EB86DF" w:rsidR="001072F6" w:rsidRDefault="0066611D" w:rsidP="001072F6">
      <w:pPr>
        <w:rPr>
          <w:rFonts w:eastAsiaTheme="minorEastAsia"/>
        </w:rPr>
      </w:pPr>
      <w:r>
        <w:rPr>
          <w:rFonts w:eastAsiaTheme="minorEastAsia"/>
        </w:rPr>
        <w:t xml:space="preserve">As mentioned earlier, </w:t>
      </w:r>
      <w:r w:rsidR="001F525E">
        <w:rPr>
          <w:rFonts w:eastAsiaTheme="minorEastAsia"/>
        </w:rPr>
        <w:t xml:space="preserve">Brownian paths are continuous, and </w:t>
      </w:r>
      <w:r w:rsidR="001F525E">
        <w:rPr>
          <w:rFonts w:eastAsiaTheme="minorEastAsia"/>
          <w:i/>
          <w:iCs/>
        </w:rPr>
        <w:t>almost surely</w:t>
      </w:r>
      <w:r w:rsidR="001F525E">
        <w:rPr>
          <w:rFonts w:eastAsiaTheme="minorEastAsia"/>
        </w:rPr>
        <w:t xml:space="preserve"> nowhere differentiable</w:t>
      </w:r>
      <w:r w:rsidR="00B73F07">
        <w:rPr>
          <w:rFonts w:eastAsiaTheme="minorEastAsia"/>
        </w:rPr>
        <w:t>; zooming in would reveal their “infinite roughness</w:t>
      </w:r>
      <w:r w:rsidR="007E51C0">
        <w:rPr>
          <w:rFonts w:eastAsiaTheme="minorEastAsia"/>
        </w:rPr>
        <w:t xml:space="preserve">.” Because of this infinite roughness, ordinary calculus cannot handle Brownian paths, leading to the development of </w:t>
      </w:r>
      <w:r w:rsidR="00FA7969" w:rsidRPr="00FA7969">
        <w:rPr>
          <w:rFonts w:eastAsiaTheme="minorEastAsia"/>
        </w:rPr>
        <w:t>Itô</w:t>
      </w:r>
      <w:r w:rsidR="00FA7969">
        <w:rPr>
          <w:rFonts w:eastAsiaTheme="minorEastAsia"/>
        </w:rPr>
        <w:t xml:space="preserve"> calculus</w:t>
      </w:r>
      <w:r w:rsidR="00AB74B0">
        <w:rPr>
          <w:rStyle w:val="FootnoteReference"/>
          <w:rFonts w:eastAsiaTheme="minorEastAsia"/>
        </w:rPr>
        <w:footnoteReference w:id="7"/>
      </w:r>
      <w:r w:rsidR="00FA7969">
        <w:rPr>
          <w:rFonts w:eastAsiaTheme="minorEastAsia"/>
        </w:rPr>
        <w:t xml:space="preserve">. </w:t>
      </w:r>
    </w:p>
    <w:p w14:paraId="60629BD3" w14:textId="7C1338FD" w:rsidR="0079588B" w:rsidRDefault="00F24394" w:rsidP="001072F6">
      <w:pPr>
        <w:rPr>
          <w:rFonts w:eastAsiaTheme="minorEastAsia"/>
        </w:rPr>
      </w:pPr>
      <w:r>
        <w:rPr>
          <w:rFonts w:eastAsiaTheme="minorEastAsia"/>
        </w:rPr>
        <w:t xml:space="preserve">Brownian paths also exhibit Markov and Martingale properties, hence them being referred to as continuous time Martingales. </w:t>
      </w:r>
      <w:r w:rsidR="00DD6214">
        <w:rPr>
          <w:rFonts w:eastAsiaTheme="minorEastAsia"/>
        </w:rPr>
        <w:t xml:space="preserve">Nevertheless, Brownian motion </w:t>
      </w:r>
      <w:r w:rsidR="00081E1E">
        <w:rPr>
          <w:rFonts w:eastAsiaTheme="minorEastAsia"/>
        </w:rPr>
        <w:t>i</w:t>
      </w:r>
      <w:r w:rsidR="00DD6214">
        <w:rPr>
          <w:rFonts w:eastAsiaTheme="minorEastAsia"/>
        </w:rPr>
        <w:t>n its distribution:</w:t>
      </w:r>
    </w:p>
    <w:p w14:paraId="141E3818" w14:textId="1FF947A9" w:rsidR="00CD595E" w:rsidRPr="009B6F03" w:rsidRDefault="00CD595E" w:rsidP="00107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P(B(t+s)∈A 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 = P(B(t+s)∈A | B(t))</m:t>
          </m:r>
        </m:oMath>
      </m:oMathPara>
    </w:p>
    <w:p w14:paraId="119BC656" w14:textId="09E0E504" w:rsidR="009B6F03" w:rsidRDefault="009B6F03" w:rsidP="001072F6">
      <w:pPr>
        <w:rPr>
          <w:rFonts w:eastAsiaTheme="minorEastAsia"/>
        </w:rPr>
      </w:pPr>
      <w:r>
        <w:rPr>
          <w:rFonts w:eastAsiaTheme="minorEastAsia"/>
        </w:rPr>
        <w:t xml:space="preserve">In words, the Markov property states that the probability </w:t>
      </w:r>
      <w:r w:rsidR="00E971E8">
        <w:rPr>
          <w:rFonts w:eastAsiaTheme="minorEastAsia"/>
        </w:rPr>
        <w:t xml:space="preserve">that the Brownian motion is in some set A at future time </w:t>
      </w:r>
      <m:oMath>
        <m:r>
          <w:rPr>
            <w:rFonts w:ascii="Cambria Math" w:eastAsiaTheme="minorEastAsia" w:hAnsi="Cambria Math"/>
          </w:rPr>
          <m:t>t+s</m:t>
        </m:r>
      </m:oMath>
      <w:r w:rsidR="00E971E8">
        <w:rPr>
          <w:rFonts w:eastAsiaTheme="minorEastAsia"/>
        </w:rPr>
        <w:t xml:space="preserve">, given everything we know up to time t, depends on only its present position B(t), not on the full history of how it got there. </w:t>
      </w:r>
    </w:p>
    <w:p w14:paraId="07969E3C" w14:textId="4A36B498" w:rsidR="001D2CAF" w:rsidRDefault="00751D83" w:rsidP="001072F6">
      <w:pPr>
        <w:rPr>
          <w:rFonts w:eastAsiaTheme="minorEastAsia"/>
        </w:rPr>
      </w:pPr>
      <w:r>
        <w:rPr>
          <w:rFonts w:eastAsiaTheme="minorEastAsia"/>
        </w:rPr>
        <w:t xml:space="preserve">The Martingale property asserts, just as it did above, that the future expected value of a future time </w:t>
      </w:r>
      <m:oMath>
        <m:r>
          <w:rPr>
            <w:rFonts w:ascii="Cambria Math" w:eastAsiaTheme="minorEastAsia" w:hAnsi="Cambria Math"/>
          </w:rPr>
          <m:t>t+s</m:t>
        </m:r>
      </m:oMath>
      <w:r>
        <w:rPr>
          <w:rFonts w:eastAsiaTheme="minorEastAsia"/>
        </w:rPr>
        <w:t xml:space="preserve"> </w:t>
      </w:r>
      <w:r w:rsidR="009F1D2D">
        <w:rPr>
          <w:rFonts w:eastAsiaTheme="minorEastAsia"/>
        </w:rPr>
        <w:t xml:space="preserve">given its filtration is equal to the current value of the Brownian path: </w:t>
      </w:r>
    </w:p>
    <w:p w14:paraId="6E58308E" w14:textId="545B7AB9" w:rsidR="009F1D2D" w:rsidRPr="009F1D2D" w:rsidRDefault="009F1D2D" w:rsidP="00107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E[B(t+s) 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 xml:space="preserve"> =  B(t)</m:t>
          </m:r>
        </m:oMath>
      </m:oMathPara>
    </w:p>
    <w:p w14:paraId="64EDC42C" w14:textId="6E136684" w:rsidR="009F1D2D" w:rsidRDefault="00AD7F6B" w:rsidP="001072F6">
      <w:pPr>
        <w:rPr>
          <w:rFonts w:eastAsiaTheme="minorEastAsia"/>
        </w:rPr>
      </w:pPr>
      <w:r>
        <w:rPr>
          <w:rFonts w:eastAsiaTheme="minorEastAsia"/>
        </w:rPr>
        <w:t>Another fascinating property of Brownian motion is that it’s “s</w:t>
      </w:r>
      <w:r w:rsidR="00315406">
        <w:rPr>
          <w:rFonts w:eastAsiaTheme="minorEastAsia"/>
        </w:rPr>
        <w:t>elf-similarity.”</w:t>
      </w:r>
      <w:r>
        <w:rPr>
          <w:rFonts w:eastAsiaTheme="minorEastAsia"/>
        </w:rPr>
        <w:t xml:space="preserve"> </w:t>
      </w:r>
      <w:r w:rsidR="00315406">
        <w:rPr>
          <w:rFonts w:eastAsiaTheme="minorEastAsia"/>
        </w:rPr>
        <w:t xml:space="preserve">No matter how far you in or out you zoom in time and space, the process looks statistically the same (not to be confused with geometrically the same). </w:t>
      </w:r>
      <w:r w:rsidR="00FD4357">
        <w:rPr>
          <w:rFonts w:eastAsiaTheme="minorEastAsia"/>
        </w:rPr>
        <w:t xml:space="preserve">Below is the mathematical expression that describes this property: </w:t>
      </w:r>
    </w:p>
    <w:p w14:paraId="00660931" w14:textId="06D745F6" w:rsidR="00752A03" w:rsidRPr="00CC4424" w:rsidRDefault="0077603A" w:rsidP="00107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ct</m:t>
              </m:r>
            </m:e>
          </m:d>
          <m:r>
            <w:rPr>
              <w:rFonts w:ascii="Cambria Math" w:eastAsiaTheme="minorEastAsia" w:hAnsi="Cambria Math"/>
            </w:rPr>
            <m:t>:t≥0}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={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rad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:t≥0},   for all c&gt;0</m:t>
          </m:r>
        </m:oMath>
      </m:oMathPara>
    </w:p>
    <w:p w14:paraId="52C1B9BC" w14:textId="4E65DD98" w:rsidR="00FC409F" w:rsidRDefault="00E040A8" w:rsidP="00107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ct</m:t>
            </m:r>
          </m:e>
        </m:d>
      </m:oMath>
      <w:r w:rsidR="00615EF0">
        <w:rPr>
          <w:rFonts w:eastAsiaTheme="minorEastAsia"/>
        </w:rPr>
        <w:t xml:space="preserve"> mean</w:t>
      </w:r>
      <w:r>
        <w:rPr>
          <w:rFonts w:eastAsiaTheme="minorEastAsia"/>
        </w:rPr>
        <w:t>s</w:t>
      </w:r>
      <w:r w:rsidR="00615EF0">
        <w:rPr>
          <w:rFonts w:eastAsiaTheme="minorEastAsia"/>
        </w:rPr>
        <w:t xml:space="preserve"> you look at the Brownian </w:t>
      </w:r>
      <w:r>
        <w:rPr>
          <w:rFonts w:eastAsiaTheme="minorEastAsia"/>
        </w:rPr>
        <w:t>path but</w:t>
      </w:r>
      <w:r w:rsidR="00615EF0">
        <w:rPr>
          <w:rFonts w:eastAsiaTheme="minorEastAsia"/>
        </w:rPr>
        <w:t xml:space="preserve"> speed it up (for c &gt; 1) or slow it down (for c &lt; 1) </w:t>
      </w:r>
      <w:r>
        <w:rPr>
          <w:rFonts w:eastAsiaTheme="minorEastAsia"/>
        </w:rPr>
        <w:t>in the time axis. However,</w:t>
      </w:r>
      <w:r w:rsidR="009071D0" w:rsidRPr="009071D0">
        <w:rPr>
          <w:rFonts w:ascii="Cambria Math" w:eastAsiaTheme="minorEastAsia" w:hAnsi="Cambria Math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c</m:t>
            </m:r>
          </m:e>
        </m:rad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9071D0">
        <w:rPr>
          <w:rFonts w:eastAsiaTheme="minorEastAsia"/>
        </w:rPr>
        <w:t xml:space="preserve"> means you rescale the space axis (the vertical displacements) by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c</m:t>
            </m:r>
          </m:e>
        </m:rad>
        <m:r>
          <m:rPr>
            <m:sty m:val="p"/>
          </m:rPr>
          <w:rPr>
            <w:rStyle w:val="FootnoteReference"/>
            <w:rFonts w:ascii="Cambria Math" w:eastAsiaTheme="minorEastAsia" w:hAnsi="Cambria Math"/>
          </w:rPr>
          <w:footnoteReference w:id="8"/>
        </m:r>
      </m:oMath>
      <w:r w:rsidR="009071D0">
        <w:rPr>
          <w:rFonts w:eastAsiaTheme="minorEastAsia"/>
        </w:rPr>
        <w:t>. The equal sign</w:t>
      </w:r>
      <w:r>
        <w:rPr>
          <w:rFonts w:eastAsiaTheme="minorEastAsia"/>
        </w:rPr>
        <w:t xml:space="preserve"> </w:t>
      </w:r>
      <w:r w:rsidR="0021004B">
        <w:rPr>
          <w:rFonts w:eastAsiaTheme="minorEastAsia"/>
        </w:rPr>
        <w:t>in the middle indicates that these two statements are “equal in distribution”</w:t>
      </w:r>
      <w:r w:rsidR="00FC409F">
        <w:rPr>
          <w:rFonts w:eastAsiaTheme="minorEastAsia"/>
        </w:rPr>
        <w:t xml:space="preserve">, they have the same law even though they are not literally the same sample paths. </w:t>
      </w:r>
    </w:p>
    <w:p w14:paraId="696E2C10" w14:textId="7468E394" w:rsidR="00673B34" w:rsidRPr="00752A03" w:rsidRDefault="00673B34" w:rsidP="001072F6">
      <w:pPr>
        <w:rPr>
          <w:rFonts w:eastAsiaTheme="minorEastAsia"/>
        </w:rPr>
      </w:pPr>
      <w:r>
        <w:rPr>
          <w:rFonts w:eastAsiaTheme="minorEastAsia"/>
        </w:rPr>
        <w:t xml:space="preserve">Take a 1-minute sample of </w:t>
      </w:r>
      <w:r w:rsidR="00402BBF">
        <w:rPr>
          <w:rFonts w:eastAsiaTheme="minorEastAsia"/>
        </w:rPr>
        <w:t xml:space="preserve">Brownian motion and zoom in on it, then compare it with a 10-minute sample that’s been rescaled appropriately. You’ll notice that they’re indistinguishable in distribution. </w:t>
      </w:r>
    </w:p>
    <w:sectPr w:rsidR="00673B34" w:rsidRPr="0075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3B10D" w14:textId="77777777" w:rsidR="00612115" w:rsidRDefault="00612115" w:rsidP="006A24CD">
      <w:pPr>
        <w:spacing w:after="0" w:line="240" w:lineRule="auto"/>
      </w:pPr>
      <w:r>
        <w:separator/>
      </w:r>
    </w:p>
  </w:endnote>
  <w:endnote w:type="continuationSeparator" w:id="0">
    <w:p w14:paraId="52041EAD" w14:textId="77777777" w:rsidR="00612115" w:rsidRDefault="00612115" w:rsidP="006A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0364B" w14:textId="77777777" w:rsidR="00612115" w:rsidRDefault="00612115" w:rsidP="006A24CD">
      <w:pPr>
        <w:spacing w:after="0" w:line="240" w:lineRule="auto"/>
      </w:pPr>
      <w:r>
        <w:separator/>
      </w:r>
    </w:p>
  </w:footnote>
  <w:footnote w:type="continuationSeparator" w:id="0">
    <w:p w14:paraId="21E5B863" w14:textId="77777777" w:rsidR="00612115" w:rsidRDefault="00612115" w:rsidP="006A24CD">
      <w:pPr>
        <w:spacing w:after="0" w:line="240" w:lineRule="auto"/>
      </w:pPr>
      <w:r>
        <w:continuationSeparator/>
      </w:r>
    </w:p>
  </w:footnote>
  <w:footnote w:id="1">
    <w:p w14:paraId="38078904" w14:textId="4A8BCBA4" w:rsidR="006A24CD" w:rsidRDefault="006A24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-algebras </w:t>
      </w:r>
      <w:r w:rsidR="00C30F5A">
        <w:rPr>
          <w:rFonts w:eastAsiaTheme="minorEastAsia"/>
        </w:rPr>
        <w:t xml:space="preserve">are just the formal way to mathematically describe all possible, distinguishable events at this point in time. </w:t>
      </w:r>
    </w:p>
  </w:footnote>
  <w:footnote w:id="2">
    <w:p w14:paraId="653783BA" w14:textId="0429CD4C" w:rsidR="00733D24" w:rsidRPr="00733D24" w:rsidRDefault="008021BB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Also consider the Optional Stopping Theorem which is yet another way to</w:t>
      </w:r>
      <w:r w:rsidR="00067169">
        <w:t xml:space="preserve"> digest the martingale condition. The stopping theorem states that, </w:t>
      </w:r>
      <w:r w:rsidR="00733D24">
        <w:t xml:space="preserve">under certain conditions, the expected value of a martingale at a stopping time is equal to its initial expected value: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733D24">
        <w:rPr>
          <w:rFonts w:eastAsiaTheme="minorEastAsia"/>
        </w:rPr>
        <w:t xml:space="preserve">. </w:t>
      </w:r>
      <w:r w:rsidR="00195B68">
        <w:rPr>
          <w:rFonts w:eastAsiaTheme="minorEastAsia"/>
        </w:rPr>
        <w:t xml:space="preserve">Imagine modeling the wealth of a gambler participating in a fair game: On average, nothing can be gained by </w:t>
      </w:r>
      <w:r w:rsidR="0040409F">
        <w:rPr>
          <w:rFonts w:eastAsiaTheme="minorEastAsia"/>
        </w:rPr>
        <w:t xml:space="preserve">stopping play based on past information. </w:t>
      </w:r>
    </w:p>
  </w:footnote>
  <w:footnote w:id="3">
    <w:p w14:paraId="07CFABD4" w14:textId="4954B6DD" w:rsidR="00F24D2A" w:rsidRDefault="00485A2B">
      <w:pPr>
        <w:pStyle w:val="FootnoteText"/>
      </w:pPr>
      <w:r>
        <w:rPr>
          <w:rStyle w:val="FootnoteReference"/>
        </w:rPr>
        <w:footnoteRef/>
      </w:r>
      <w:r>
        <w:t xml:space="preserve"> This is actually the basis of the </w:t>
      </w:r>
      <w:r w:rsidR="00A74C9E">
        <w:t>Inspection or Waiting-Time</w:t>
      </w:r>
      <w:r>
        <w:t xml:space="preserve"> paradox. </w:t>
      </w:r>
      <w:r w:rsidR="00331374">
        <w:t>Let’s</w:t>
      </w:r>
      <w:r>
        <w:t xml:space="preserve"> say the bus arrival times are uniformly distributed between 5 and 15 minutes. If you arrive at the bus stop at a random time, you’re more likely to arrive during </w:t>
      </w:r>
      <w:r w:rsidR="00F24D2A">
        <w:t>a longer bus interval than a shorter one. If this is still confusing</w:t>
      </w:r>
      <w:r w:rsidR="000D1D78">
        <w:t xml:space="preserve">, imagine a </w:t>
      </w:r>
      <w:r w:rsidR="00D62C78">
        <w:t xml:space="preserve">timeline that records a full day’s bus arrival schedule. </w:t>
      </w:r>
      <w:r w:rsidR="001479F9">
        <w:t>Because we can assume that we will have roughly the same number of early and late inter-arrival times</w:t>
      </w:r>
      <w:r w:rsidR="003A7357">
        <w:t xml:space="preserve"> during the day, the late arrival windows take up more real estate on the timeline.</w:t>
      </w:r>
      <w:r w:rsidR="00B65486">
        <w:t xml:space="preserve"> This means if you were to randomly choose when on that timeline to show up to the bus stop, you’ll be more likely to choose a arrival window that takes up more s</w:t>
      </w:r>
      <w:r w:rsidR="00003A21">
        <w:t xml:space="preserve">pace on the timeline – a late  (&gt; 10 min) bus arrival. </w:t>
      </w:r>
      <w:r w:rsidR="00D62C78">
        <w:t xml:space="preserve"> </w:t>
      </w:r>
    </w:p>
  </w:footnote>
  <w:footnote w:id="4">
    <w:p w14:paraId="47C9AC51" w14:textId="73E25D78" w:rsidR="0023002D" w:rsidRDefault="002300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F4EA9">
        <w:t xml:space="preserve">The Strong Law of Large Numbers </w:t>
      </w:r>
      <w:r w:rsidR="00995BED">
        <w:t xml:space="preserve">(SLLN) </w:t>
      </w:r>
      <w:r w:rsidR="00AF4EA9">
        <w:t>also applies here, a more rigorous version of ERT</w:t>
      </w:r>
      <w:r w:rsidR="009B68A5">
        <w:t xml:space="preserve">. It’s a semantic distinction </w:t>
      </w:r>
      <w:r w:rsidR="00995BED">
        <w:t xml:space="preserve">where ERT only gives us convergence in expectation, SLLN shows that almost every sample path of the renewal process will exhibit stabilization given enough time. </w:t>
      </w:r>
    </w:p>
  </w:footnote>
  <w:footnote w:id="5">
    <w:p w14:paraId="37884C8D" w14:textId="2AB4B3E4" w:rsidR="007D2A41" w:rsidRPr="00C860D7" w:rsidRDefault="007D2A41">
      <w:pPr>
        <w:pStyle w:val="FootnoteText"/>
      </w:pPr>
      <w:r>
        <w:rPr>
          <w:rStyle w:val="FootnoteReference"/>
        </w:rPr>
        <w:footnoteRef/>
      </w:r>
      <w:r>
        <w:t xml:space="preserve"> The specification of “almost surely” </w:t>
      </w:r>
      <w:r w:rsidR="00AE204F">
        <w:t xml:space="preserve">(a.s.) is a probability property that maintains </w:t>
      </w:r>
      <w:r w:rsidR="003F7D90">
        <w:t xml:space="preserve">that something is true with probability </w:t>
      </w:r>
      <w:r w:rsidR="00C860D7">
        <w:t>1 but</w:t>
      </w:r>
      <w:r w:rsidR="003F7D90">
        <w:t xml:space="preserve"> might fail on a very specific set of outcomes</w:t>
      </w:r>
      <w:r w:rsidR="00076C7D">
        <w:t xml:space="preserve"> of probability 0. In the context of Brownian motion, paths are continuous almost surely</w:t>
      </w:r>
      <w:r w:rsidR="00C860D7">
        <w:t xml:space="preserve">, any simulated sample path will be continuous in time with probability one. However, in an abstract, theoretical sense, there </w:t>
      </w:r>
      <w:r w:rsidR="00C860D7">
        <w:rPr>
          <w:i/>
          <w:iCs/>
        </w:rPr>
        <w:t>do exist</w:t>
      </w:r>
      <w:r w:rsidR="00C860D7">
        <w:t xml:space="preserve"> exceptional paths that are not continuous, yet so rare that they are deemed unobservable. </w:t>
      </w:r>
    </w:p>
  </w:footnote>
  <w:footnote w:id="6">
    <w:p w14:paraId="6FE76C63" w14:textId="1144BB57" w:rsidR="00E171FD" w:rsidRDefault="00E171FD">
      <w:pPr>
        <w:pStyle w:val="FootnoteText"/>
      </w:pPr>
      <w:r>
        <w:rPr>
          <w:rStyle w:val="FootnoteReference"/>
        </w:rPr>
        <w:footnoteRef/>
      </w:r>
      <w:r>
        <w:t xml:space="preserve"> A non-degenerate continuous limit </w:t>
      </w:r>
      <w:r w:rsidR="004633FF">
        <w:t xml:space="preserve">essentially describes the situation where a sequence of random variables, after appropriate scaling and centering, converges to a probability distribution that is spread out over a range of values and has a continuous probability density function, rather than being concentrated on a single point. </w:t>
      </w:r>
    </w:p>
  </w:footnote>
  <w:footnote w:id="7">
    <w:p w14:paraId="32CE35CA" w14:textId="21E02DFB" w:rsidR="00280C20" w:rsidRPr="00280C20" w:rsidRDefault="00AB74B0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</w:t>
      </w:r>
      <w:r w:rsidR="00DF3F61" w:rsidRPr="00DF3F61">
        <w:t>Itô</w:t>
      </w:r>
      <w:r w:rsidR="00DF3F61">
        <w:t xml:space="preserve"> calculus </w:t>
      </w:r>
      <w:r w:rsidR="000C3F21">
        <w:t xml:space="preserve">(which </w:t>
      </w:r>
      <w:r w:rsidR="00CB74E5">
        <w:t>is a stochastic generalization of the Riemann-Stieltjes integral</w:t>
      </w:r>
      <w:r w:rsidR="000C3F21">
        <w:t xml:space="preserve">) </w:t>
      </w:r>
      <w:r w:rsidR="00F06B33">
        <w:t xml:space="preserve">is designed to </w:t>
      </w:r>
      <w:r w:rsidR="006A0052">
        <w:t xml:space="preserve">handle integration and differentiation with respect to Brownian motion. </w:t>
      </w:r>
      <w:r w:rsidR="006378BB">
        <w:t xml:space="preserve">The framework defines the stochastic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nary>
      </m:oMath>
      <w:r w:rsidR="001325D2">
        <w:rPr>
          <w:rFonts w:eastAsiaTheme="minorEastAsia"/>
        </w:rPr>
        <w:t xml:space="preserve"> as a limit of sums evaluated at the left endpoints, </w:t>
      </w:r>
      <w:r w:rsidR="00E87339">
        <w:rPr>
          <w:rFonts w:eastAsiaTheme="minorEastAsia"/>
        </w:rPr>
        <w:t>making it adapted to the filtration.</w:t>
      </w:r>
      <w:r w:rsidR="00EB3AC1">
        <w:rPr>
          <w:rFonts w:eastAsiaTheme="minorEastAsia"/>
        </w:rPr>
        <w:t xml:space="preserve"> </w:t>
      </w:r>
      <w:r w:rsidR="00F82FA2">
        <w:rPr>
          <w:rFonts w:eastAsiaTheme="minorEastAsia"/>
        </w:rPr>
        <w:t xml:space="preserve">The fundamental result of </w:t>
      </w:r>
      <w:r w:rsidR="00280C20" w:rsidRPr="00280C20">
        <w:rPr>
          <w:rFonts w:eastAsiaTheme="minorEastAsia"/>
        </w:rPr>
        <w:t>Itô</w:t>
      </w:r>
      <w:r w:rsidR="00280C20">
        <w:rPr>
          <w:rFonts w:eastAsiaTheme="minorEastAsia"/>
        </w:rPr>
        <w:t xml:space="preserve">’s Lemma states that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80C20">
        <w:rPr>
          <w:rFonts w:eastAsiaTheme="minorEastAsia"/>
        </w:rPr>
        <w:t xml:space="preserve"> follows a stochastic differential equation driven by Brownian motion, then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80C20">
        <w:rPr>
          <w:rFonts w:eastAsiaTheme="minorEastAsia"/>
        </w:rPr>
        <w:t xml:space="preserve">) evolves with an extra correction term involving the second derivative of f, reflecting the quadratic variation of Brownian motion. </w:t>
      </w:r>
      <w:r w:rsidR="006D06D7">
        <w:rPr>
          <w:rFonts w:eastAsiaTheme="minorEastAsia"/>
        </w:rPr>
        <w:t>This lemma acts as the backbone of modern stochastic differential equations and financial mathematics.</w:t>
      </w:r>
    </w:p>
  </w:footnote>
  <w:footnote w:id="8">
    <w:p w14:paraId="511918D7" w14:textId="1654768E" w:rsidR="009071D0" w:rsidRPr="00427FDA" w:rsidRDefault="009071D0" w:rsidP="00427FDA">
      <w:pPr>
        <w:pStyle w:val="FootnoteText"/>
        <w:tabs>
          <w:tab w:val="left" w:pos="5594"/>
        </w:tabs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</w:t>
      </w:r>
      <w:r w:rsidR="00427FDA">
        <w:t xml:space="preserve">Brownian motion’s variance grows linearly with time: </w:t>
      </w:r>
      <m:oMath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t</m:t>
        </m:r>
      </m:oMath>
      <w:r w:rsidR="00427FDA">
        <w:rPr>
          <w:rFonts w:eastAsiaTheme="minorEastAsia"/>
        </w:rPr>
        <w:t xml:space="preserve">. </w:t>
      </w:r>
      <w:r w:rsidR="00B66143">
        <w:rPr>
          <w:rFonts w:eastAsiaTheme="minorEastAsia"/>
        </w:rPr>
        <w:t xml:space="preserve">If you were to scale time by c, the variance multiplies by c, meaning to make the distributions match, you need to process values through a square root. For example, if you stretch time by a factor of </w:t>
      </w:r>
      <w:r w:rsidR="00673B34">
        <w:rPr>
          <w:rFonts w:eastAsiaTheme="minorEastAsia"/>
        </w:rPr>
        <w:t xml:space="preserve">4, then Brownian motion values are stretched in space by a factor of 2. </w:t>
      </w:r>
    </w:p>
    <w:p w14:paraId="6B2B809C" w14:textId="77777777" w:rsidR="00427FDA" w:rsidRPr="00427FDA" w:rsidRDefault="00427FDA" w:rsidP="00427FDA">
      <w:pPr>
        <w:pStyle w:val="FootnoteText"/>
        <w:tabs>
          <w:tab w:val="left" w:pos="5594"/>
        </w:tabs>
        <w:rPr>
          <w:rFonts w:eastAsiaTheme="minor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3229B"/>
    <w:multiLevelType w:val="hybridMultilevel"/>
    <w:tmpl w:val="53D6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00D4"/>
    <w:multiLevelType w:val="hybridMultilevel"/>
    <w:tmpl w:val="5E4C0DDC"/>
    <w:lvl w:ilvl="0" w:tplc="8564E7BA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C22A73"/>
    <w:multiLevelType w:val="hybridMultilevel"/>
    <w:tmpl w:val="0C6AB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E75B1"/>
    <w:multiLevelType w:val="hybridMultilevel"/>
    <w:tmpl w:val="E674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44396"/>
    <w:multiLevelType w:val="hybridMultilevel"/>
    <w:tmpl w:val="4CB4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2CFF"/>
    <w:multiLevelType w:val="hybridMultilevel"/>
    <w:tmpl w:val="BB4A7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B6D0F"/>
    <w:multiLevelType w:val="hybridMultilevel"/>
    <w:tmpl w:val="1BCA7E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7D39EC"/>
    <w:multiLevelType w:val="hybridMultilevel"/>
    <w:tmpl w:val="E16EC22E"/>
    <w:lvl w:ilvl="0" w:tplc="E1423BF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AF2C39"/>
    <w:multiLevelType w:val="hybridMultilevel"/>
    <w:tmpl w:val="CC62792C"/>
    <w:lvl w:ilvl="0" w:tplc="7E2AAAB8">
      <w:start w:val="1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615ABE"/>
    <w:multiLevelType w:val="hybridMultilevel"/>
    <w:tmpl w:val="FC668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5034B"/>
    <w:multiLevelType w:val="hybridMultilevel"/>
    <w:tmpl w:val="376C757A"/>
    <w:lvl w:ilvl="0" w:tplc="98AEFA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9438552">
    <w:abstractNumId w:val="3"/>
  </w:num>
  <w:num w:numId="2" w16cid:durableId="1791048734">
    <w:abstractNumId w:val="6"/>
  </w:num>
  <w:num w:numId="3" w16cid:durableId="1090083913">
    <w:abstractNumId w:val="0"/>
  </w:num>
  <w:num w:numId="4" w16cid:durableId="1736393715">
    <w:abstractNumId w:val="9"/>
  </w:num>
  <w:num w:numId="5" w16cid:durableId="264845315">
    <w:abstractNumId w:val="2"/>
  </w:num>
  <w:num w:numId="6" w16cid:durableId="2139955681">
    <w:abstractNumId w:val="7"/>
  </w:num>
  <w:num w:numId="7" w16cid:durableId="608120192">
    <w:abstractNumId w:val="10"/>
  </w:num>
  <w:num w:numId="8" w16cid:durableId="1280836282">
    <w:abstractNumId w:val="1"/>
  </w:num>
  <w:num w:numId="9" w16cid:durableId="1749498947">
    <w:abstractNumId w:val="4"/>
  </w:num>
  <w:num w:numId="10" w16cid:durableId="1528132958">
    <w:abstractNumId w:val="5"/>
  </w:num>
  <w:num w:numId="11" w16cid:durableId="1343825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A8"/>
    <w:rsid w:val="00003A21"/>
    <w:rsid w:val="000102C7"/>
    <w:rsid w:val="00030A61"/>
    <w:rsid w:val="00051A82"/>
    <w:rsid w:val="0005301B"/>
    <w:rsid w:val="00053021"/>
    <w:rsid w:val="0005363A"/>
    <w:rsid w:val="0005504C"/>
    <w:rsid w:val="00060D50"/>
    <w:rsid w:val="00062E5B"/>
    <w:rsid w:val="00064DA5"/>
    <w:rsid w:val="00067169"/>
    <w:rsid w:val="000719E1"/>
    <w:rsid w:val="00073380"/>
    <w:rsid w:val="000736E4"/>
    <w:rsid w:val="00076C7D"/>
    <w:rsid w:val="00081E1E"/>
    <w:rsid w:val="00084F9F"/>
    <w:rsid w:val="00090E13"/>
    <w:rsid w:val="000949F2"/>
    <w:rsid w:val="000A02B1"/>
    <w:rsid w:val="000B0C2C"/>
    <w:rsid w:val="000B52BC"/>
    <w:rsid w:val="000B62EB"/>
    <w:rsid w:val="000B7844"/>
    <w:rsid w:val="000C3F21"/>
    <w:rsid w:val="000D1D78"/>
    <w:rsid w:val="000D50B4"/>
    <w:rsid w:val="000E2BEF"/>
    <w:rsid w:val="001072F6"/>
    <w:rsid w:val="00124EB4"/>
    <w:rsid w:val="00127AEB"/>
    <w:rsid w:val="001311EE"/>
    <w:rsid w:val="001325D2"/>
    <w:rsid w:val="001475B5"/>
    <w:rsid w:val="001479F9"/>
    <w:rsid w:val="001647D2"/>
    <w:rsid w:val="00175DE2"/>
    <w:rsid w:val="001811C7"/>
    <w:rsid w:val="001925C4"/>
    <w:rsid w:val="00192D77"/>
    <w:rsid w:val="00195B68"/>
    <w:rsid w:val="001B4459"/>
    <w:rsid w:val="001B66DD"/>
    <w:rsid w:val="001C1FD8"/>
    <w:rsid w:val="001D2CAF"/>
    <w:rsid w:val="001F2887"/>
    <w:rsid w:val="001F32F0"/>
    <w:rsid w:val="001F525E"/>
    <w:rsid w:val="002033EA"/>
    <w:rsid w:val="00203901"/>
    <w:rsid w:val="0020419C"/>
    <w:rsid w:val="0021004B"/>
    <w:rsid w:val="0021377D"/>
    <w:rsid w:val="00213DEE"/>
    <w:rsid w:val="00215AA8"/>
    <w:rsid w:val="002218D2"/>
    <w:rsid w:val="00222246"/>
    <w:rsid w:val="0023002D"/>
    <w:rsid w:val="00240B4F"/>
    <w:rsid w:val="002430A6"/>
    <w:rsid w:val="002438C8"/>
    <w:rsid w:val="00247A86"/>
    <w:rsid w:val="00262868"/>
    <w:rsid w:val="00265723"/>
    <w:rsid w:val="00280C20"/>
    <w:rsid w:val="00283AD0"/>
    <w:rsid w:val="00286B40"/>
    <w:rsid w:val="002A3CFE"/>
    <w:rsid w:val="002C121B"/>
    <w:rsid w:val="002C4CB2"/>
    <w:rsid w:val="002D202F"/>
    <w:rsid w:val="002E3B16"/>
    <w:rsid w:val="002F2928"/>
    <w:rsid w:val="003069DC"/>
    <w:rsid w:val="00311B43"/>
    <w:rsid w:val="00315406"/>
    <w:rsid w:val="00315FB8"/>
    <w:rsid w:val="00322985"/>
    <w:rsid w:val="00331374"/>
    <w:rsid w:val="0034539D"/>
    <w:rsid w:val="00346892"/>
    <w:rsid w:val="00346BC0"/>
    <w:rsid w:val="0034748C"/>
    <w:rsid w:val="003577A5"/>
    <w:rsid w:val="00357C7A"/>
    <w:rsid w:val="003604D3"/>
    <w:rsid w:val="00361752"/>
    <w:rsid w:val="0036363D"/>
    <w:rsid w:val="0037237C"/>
    <w:rsid w:val="0037334E"/>
    <w:rsid w:val="00373D5D"/>
    <w:rsid w:val="00382089"/>
    <w:rsid w:val="00391E5D"/>
    <w:rsid w:val="00392CB9"/>
    <w:rsid w:val="003A7357"/>
    <w:rsid w:val="003C1A17"/>
    <w:rsid w:val="003C7EFF"/>
    <w:rsid w:val="003D3883"/>
    <w:rsid w:val="003D44BB"/>
    <w:rsid w:val="003D597A"/>
    <w:rsid w:val="003D5CC3"/>
    <w:rsid w:val="003D5E79"/>
    <w:rsid w:val="003F36D4"/>
    <w:rsid w:val="003F7D90"/>
    <w:rsid w:val="00402BBF"/>
    <w:rsid w:val="0040409F"/>
    <w:rsid w:val="00423E27"/>
    <w:rsid w:val="00425515"/>
    <w:rsid w:val="00427FDA"/>
    <w:rsid w:val="0043052C"/>
    <w:rsid w:val="00435329"/>
    <w:rsid w:val="00435CC6"/>
    <w:rsid w:val="004367B5"/>
    <w:rsid w:val="00437D32"/>
    <w:rsid w:val="00441C8E"/>
    <w:rsid w:val="00445263"/>
    <w:rsid w:val="004524D6"/>
    <w:rsid w:val="004633FF"/>
    <w:rsid w:val="004670DC"/>
    <w:rsid w:val="00467F0D"/>
    <w:rsid w:val="004829B6"/>
    <w:rsid w:val="00485A2B"/>
    <w:rsid w:val="00491ABB"/>
    <w:rsid w:val="004A7507"/>
    <w:rsid w:val="004A7CE6"/>
    <w:rsid w:val="004B1A9A"/>
    <w:rsid w:val="004B1FD9"/>
    <w:rsid w:val="004B5344"/>
    <w:rsid w:val="004C1F29"/>
    <w:rsid w:val="004C321A"/>
    <w:rsid w:val="004D4A4B"/>
    <w:rsid w:val="004E2D31"/>
    <w:rsid w:val="004F514A"/>
    <w:rsid w:val="004F5D5F"/>
    <w:rsid w:val="004F7B19"/>
    <w:rsid w:val="00505A45"/>
    <w:rsid w:val="0050730B"/>
    <w:rsid w:val="00514BA1"/>
    <w:rsid w:val="00521B5F"/>
    <w:rsid w:val="00523F9F"/>
    <w:rsid w:val="0052699E"/>
    <w:rsid w:val="005310D6"/>
    <w:rsid w:val="0053287F"/>
    <w:rsid w:val="00537373"/>
    <w:rsid w:val="005625C8"/>
    <w:rsid w:val="00572FE6"/>
    <w:rsid w:val="00583DD9"/>
    <w:rsid w:val="0058552D"/>
    <w:rsid w:val="00594D6F"/>
    <w:rsid w:val="005A7FBA"/>
    <w:rsid w:val="005B6FE8"/>
    <w:rsid w:val="005E2144"/>
    <w:rsid w:val="00601D53"/>
    <w:rsid w:val="006028F7"/>
    <w:rsid w:val="00612115"/>
    <w:rsid w:val="00615EF0"/>
    <w:rsid w:val="006160C8"/>
    <w:rsid w:val="00620E99"/>
    <w:rsid w:val="00621D0D"/>
    <w:rsid w:val="00624A15"/>
    <w:rsid w:val="00624EC6"/>
    <w:rsid w:val="00626BD6"/>
    <w:rsid w:val="00627E46"/>
    <w:rsid w:val="006378BB"/>
    <w:rsid w:val="00640D63"/>
    <w:rsid w:val="00643EE6"/>
    <w:rsid w:val="0064440B"/>
    <w:rsid w:val="00660B29"/>
    <w:rsid w:val="00662449"/>
    <w:rsid w:val="00663729"/>
    <w:rsid w:val="0066611D"/>
    <w:rsid w:val="00673B34"/>
    <w:rsid w:val="00675164"/>
    <w:rsid w:val="0068437A"/>
    <w:rsid w:val="00690682"/>
    <w:rsid w:val="006A0052"/>
    <w:rsid w:val="006A24CD"/>
    <w:rsid w:val="006A472F"/>
    <w:rsid w:val="006A748B"/>
    <w:rsid w:val="006B3A4A"/>
    <w:rsid w:val="006B6B89"/>
    <w:rsid w:val="006C393C"/>
    <w:rsid w:val="006D06D7"/>
    <w:rsid w:val="006D1635"/>
    <w:rsid w:val="006D3190"/>
    <w:rsid w:val="006F21EC"/>
    <w:rsid w:val="00703238"/>
    <w:rsid w:val="00712EA4"/>
    <w:rsid w:val="00723F37"/>
    <w:rsid w:val="00733D24"/>
    <w:rsid w:val="00734E9E"/>
    <w:rsid w:val="00741F03"/>
    <w:rsid w:val="00751D83"/>
    <w:rsid w:val="00752A03"/>
    <w:rsid w:val="00753352"/>
    <w:rsid w:val="00762C89"/>
    <w:rsid w:val="00766318"/>
    <w:rsid w:val="0077603A"/>
    <w:rsid w:val="00777405"/>
    <w:rsid w:val="00785AB5"/>
    <w:rsid w:val="0078641F"/>
    <w:rsid w:val="0078775A"/>
    <w:rsid w:val="0079588B"/>
    <w:rsid w:val="007B515E"/>
    <w:rsid w:val="007B6961"/>
    <w:rsid w:val="007B6B1A"/>
    <w:rsid w:val="007C7182"/>
    <w:rsid w:val="007C7C7B"/>
    <w:rsid w:val="007D2A41"/>
    <w:rsid w:val="007D4485"/>
    <w:rsid w:val="007D5E36"/>
    <w:rsid w:val="007E51C0"/>
    <w:rsid w:val="007F2360"/>
    <w:rsid w:val="007F4817"/>
    <w:rsid w:val="007F597B"/>
    <w:rsid w:val="007F7CF3"/>
    <w:rsid w:val="008021BB"/>
    <w:rsid w:val="00806296"/>
    <w:rsid w:val="00815579"/>
    <w:rsid w:val="0081581C"/>
    <w:rsid w:val="00817D95"/>
    <w:rsid w:val="0083034D"/>
    <w:rsid w:val="0083629F"/>
    <w:rsid w:val="00837EA1"/>
    <w:rsid w:val="00855E15"/>
    <w:rsid w:val="00856E65"/>
    <w:rsid w:val="0087395D"/>
    <w:rsid w:val="00891CD0"/>
    <w:rsid w:val="008941C7"/>
    <w:rsid w:val="008B2955"/>
    <w:rsid w:val="008D3C9C"/>
    <w:rsid w:val="008D6F3D"/>
    <w:rsid w:val="008D7242"/>
    <w:rsid w:val="008E1FA9"/>
    <w:rsid w:val="008E40B3"/>
    <w:rsid w:val="008F016C"/>
    <w:rsid w:val="008F365E"/>
    <w:rsid w:val="009000B1"/>
    <w:rsid w:val="0090175B"/>
    <w:rsid w:val="0090335A"/>
    <w:rsid w:val="00904AD8"/>
    <w:rsid w:val="009071D0"/>
    <w:rsid w:val="00922FDF"/>
    <w:rsid w:val="009259F7"/>
    <w:rsid w:val="0093055B"/>
    <w:rsid w:val="00931D8E"/>
    <w:rsid w:val="0093637B"/>
    <w:rsid w:val="0093720F"/>
    <w:rsid w:val="0094452B"/>
    <w:rsid w:val="00950523"/>
    <w:rsid w:val="00955D64"/>
    <w:rsid w:val="009565BF"/>
    <w:rsid w:val="0096217B"/>
    <w:rsid w:val="00962223"/>
    <w:rsid w:val="0096272F"/>
    <w:rsid w:val="00964FDA"/>
    <w:rsid w:val="00965828"/>
    <w:rsid w:val="00973E49"/>
    <w:rsid w:val="00974017"/>
    <w:rsid w:val="009813A9"/>
    <w:rsid w:val="00982144"/>
    <w:rsid w:val="009873AE"/>
    <w:rsid w:val="00995BED"/>
    <w:rsid w:val="00997C2D"/>
    <w:rsid w:val="009B41D4"/>
    <w:rsid w:val="009B68A5"/>
    <w:rsid w:val="009B6F03"/>
    <w:rsid w:val="009B710B"/>
    <w:rsid w:val="009C557A"/>
    <w:rsid w:val="009C5B40"/>
    <w:rsid w:val="009E563F"/>
    <w:rsid w:val="009F03FC"/>
    <w:rsid w:val="009F0ACF"/>
    <w:rsid w:val="009F0E5F"/>
    <w:rsid w:val="009F1D2D"/>
    <w:rsid w:val="009F46A5"/>
    <w:rsid w:val="009F62D1"/>
    <w:rsid w:val="009F65E0"/>
    <w:rsid w:val="009F77FE"/>
    <w:rsid w:val="00A006A1"/>
    <w:rsid w:val="00A05A82"/>
    <w:rsid w:val="00A0635D"/>
    <w:rsid w:val="00A07E08"/>
    <w:rsid w:val="00A20316"/>
    <w:rsid w:val="00A20AA9"/>
    <w:rsid w:val="00A22AE5"/>
    <w:rsid w:val="00A233E1"/>
    <w:rsid w:val="00A26683"/>
    <w:rsid w:val="00A26BC5"/>
    <w:rsid w:val="00A63962"/>
    <w:rsid w:val="00A6554B"/>
    <w:rsid w:val="00A658AA"/>
    <w:rsid w:val="00A74C9E"/>
    <w:rsid w:val="00A81983"/>
    <w:rsid w:val="00A87244"/>
    <w:rsid w:val="00A92284"/>
    <w:rsid w:val="00A92BF9"/>
    <w:rsid w:val="00A9632E"/>
    <w:rsid w:val="00A96FE5"/>
    <w:rsid w:val="00AA0B55"/>
    <w:rsid w:val="00AA4841"/>
    <w:rsid w:val="00AB1FBA"/>
    <w:rsid w:val="00AB4CB0"/>
    <w:rsid w:val="00AB74B0"/>
    <w:rsid w:val="00AB7D23"/>
    <w:rsid w:val="00AC303C"/>
    <w:rsid w:val="00AC469D"/>
    <w:rsid w:val="00AC7579"/>
    <w:rsid w:val="00AD7F6B"/>
    <w:rsid w:val="00AE15A8"/>
    <w:rsid w:val="00AE204F"/>
    <w:rsid w:val="00AF0498"/>
    <w:rsid w:val="00AF3938"/>
    <w:rsid w:val="00AF4EA9"/>
    <w:rsid w:val="00AF5D2F"/>
    <w:rsid w:val="00AF7EBA"/>
    <w:rsid w:val="00B332A9"/>
    <w:rsid w:val="00B34FF6"/>
    <w:rsid w:val="00B57915"/>
    <w:rsid w:val="00B65486"/>
    <w:rsid w:val="00B66143"/>
    <w:rsid w:val="00B726F3"/>
    <w:rsid w:val="00B73F07"/>
    <w:rsid w:val="00B836EB"/>
    <w:rsid w:val="00B9047D"/>
    <w:rsid w:val="00B93E63"/>
    <w:rsid w:val="00B94E36"/>
    <w:rsid w:val="00BA4381"/>
    <w:rsid w:val="00BB53F4"/>
    <w:rsid w:val="00BC4B81"/>
    <w:rsid w:val="00BD2C50"/>
    <w:rsid w:val="00BE0388"/>
    <w:rsid w:val="00C12FD6"/>
    <w:rsid w:val="00C143C4"/>
    <w:rsid w:val="00C14A4F"/>
    <w:rsid w:val="00C151ED"/>
    <w:rsid w:val="00C16FC6"/>
    <w:rsid w:val="00C20284"/>
    <w:rsid w:val="00C30F5A"/>
    <w:rsid w:val="00C318F0"/>
    <w:rsid w:val="00C35FDB"/>
    <w:rsid w:val="00C52486"/>
    <w:rsid w:val="00C62748"/>
    <w:rsid w:val="00C6545C"/>
    <w:rsid w:val="00C70529"/>
    <w:rsid w:val="00C71728"/>
    <w:rsid w:val="00C71D1A"/>
    <w:rsid w:val="00C831BD"/>
    <w:rsid w:val="00C860D7"/>
    <w:rsid w:val="00C86986"/>
    <w:rsid w:val="00CA1983"/>
    <w:rsid w:val="00CA5BAF"/>
    <w:rsid w:val="00CB74E5"/>
    <w:rsid w:val="00CC4424"/>
    <w:rsid w:val="00CD2E45"/>
    <w:rsid w:val="00CD595E"/>
    <w:rsid w:val="00CE7A04"/>
    <w:rsid w:val="00D067DB"/>
    <w:rsid w:val="00D12F6A"/>
    <w:rsid w:val="00D17FE0"/>
    <w:rsid w:val="00D25D7E"/>
    <w:rsid w:val="00D357BF"/>
    <w:rsid w:val="00D44C2B"/>
    <w:rsid w:val="00D51027"/>
    <w:rsid w:val="00D62C78"/>
    <w:rsid w:val="00D66BAD"/>
    <w:rsid w:val="00D701B2"/>
    <w:rsid w:val="00D72A0C"/>
    <w:rsid w:val="00DA3245"/>
    <w:rsid w:val="00DA450D"/>
    <w:rsid w:val="00DB4AA8"/>
    <w:rsid w:val="00DB6148"/>
    <w:rsid w:val="00DC632B"/>
    <w:rsid w:val="00DD352C"/>
    <w:rsid w:val="00DD4F59"/>
    <w:rsid w:val="00DD6214"/>
    <w:rsid w:val="00DF3F61"/>
    <w:rsid w:val="00E015F3"/>
    <w:rsid w:val="00E036BD"/>
    <w:rsid w:val="00E03B10"/>
    <w:rsid w:val="00E040A8"/>
    <w:rsid w:val="00E10CBA"/>
    <w:rsid w:val="00E130F9"/>
    <w:rsid w:val="00E171FD"/>
    <w:rsid w:val="00E177EC"/>
    <w:rsid w:val="00E22663"/>
    <w:rsid w:val="00E2533F"/>
    <w:rsid w:val="00E36462"/>
    <w:rsid w:val="00E523E4"/>
    <w:rsid w:val="00E645AC"/>
    <w:rsid w:val="00E7042F"/>
    <w:rsid w:val="00E83432"/>
    <w:rsid w:val="00E85B43"/>
    <w:rsid w:val="00E87339"/>
    <w:rsid w:val="00E971E8"/>
    <w:rsid w:val="00EA06EE"/>
    <w:rsid w:val="00EA5460"/>
    <w:rsid w:val="00EB15C7"/>
    <w:rsid w:val="00EB22A4"/>
    <w:rsid w:val="00EB3AC1"/>
    <w:rsid w:val="00EB4B08"/>
    <w:rsid w:val="00EB6B38"/>
    <w:rsid w:val="00EC633A"/>
    <w:rsid w:val="00EC760F"/>
    <w:rsid w:val="00ED05EA"/>
    <w:rsid w:val="00EE2BBA"/>
    <w:rsid w:val="00EE344A"/>
    <w:rsid w:val="00EE403A"/>
    <w:rsid w:val="00EE420A"/>
    <w:rsid w:val="00EE7EC4"/>
    <w:rsid w:val="00EF0807"/>
    <w:rsid w:val="00EF1419"/>
    <w:rsid w:val="00EF3707"/>
    <w:rsid w:val="00F03D2D"/>
    <w:rsid w:val="00F06B33"/>
    <w:rsid w:val="00F15479"/>
    <w:rsid w:val="00F2043C"/>
    <w:rsid w:val="00F24394"/>
    <w:rsid w:val="00F24554"/>
    <w:rsid w:val="00F24D2A"/>
    <w:rsid w:val="00F27857"/>
    <w:rsid w:val="00F31A7B"/>
    <w:rsid w:val="00F36AF4"/>
    <w:rsid w:val="00F37CE9"/>
    <w:rsid w:val="00F54E69"/>
    <w:rsid w:val="00F70A53"/>
    <w:rsid w:val="00F73D78"/>
    <w:rsid w:val="00F82FA2"/>
    <w:rsid w:val="00F90EAC"/>
    <w:rsid w:val="00FA2489"/>
    <w:rsid w:val="00FA3AE8"/>
    <w:rsid w:val="00FA5196"/>
    <w:rsid w:val="00FA7969"/>
    <w:rsid w:val="00FB1890"/>
    <w:rsid w:val="00FB7390"/>
    <w:rsid w:val="00FC409F"/>
    <w:rsid w:val="00FD4357"/>
    <w:rsid w:val="00FE6CAD"/>
    <w:rsid w:val="00FF1198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155C"/>
  <w15:chartTrackingRefBased/>
  <w15:docId w15:val="{79327C91-29BE-4E00-9C23-224F5858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A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5B40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24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4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24C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AA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B55"/>
  </w:style>
  <w:style w:type="paragraph" w:styleId="Footer">
    <w:name w:val="footer"/>
    <w:basedOn w:val="Normal"/>
    <w:link w:val="FooterChar"/>
    <w:uiPriority w:val="99"/>
    <w:semiHidden/>
    <w:unhideWhenUsed/>
    <w:rsid w:val="00AA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12</Pages>
  <Words>2585</Words>
  <Characters>14740</Characters>
  <Application>Microsoft Office Word</Application>
  <DocSecurity>0</DocSecurity>
  <Lines>122</Lines>
  <Paragraphs>34</Paragraphs>
  <ScaleCrop>false</ScaleCrop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Berzins</dc:creator>
  <cp:keywords/>
  <dc:description/>
  <cp:lastModifiedBy>Nils Berzins</cp:lastModifiedBy>
  <cp:revision>417</cp:revision>
  <dcterms:created xsi:type="dcterms:W3CDTF">2025-08-18T21:58:00Z</dcterms:created>
  <dcterms:modified xsi:type="dcterms:W3CDTF">2025-09-04T23:27:00Z</dcterms:modified>
</cp:coreProperties>
</file>