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14:paraId="17E1B2CE" w14:textId="77777777"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14:paraId="48953558" w14:textId="77777777"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14:paraId="1F2C46C4" w14:textId="77777777"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14:paraId="00A37FDC" w14:textId="77777777"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14:paraId="1B6CC64F" w14:textId="77777777"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14:paraId="37007EB2" w14:textId="77777777"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14:paraId="29094845" w14:textId="77777777"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lastRenderedPageBreak/>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lastRenderedPageBreak/>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r w:rsidRPr="00C84570">
        <w:lastRenderedPageBreak/>
        <w:t>Individuelle Bewertungskriterien</w:t>
      </w:r>
    </w:p>
    <w:p w14:paraId="218DD871" w14:textId="77777777" w:rsidR="00C84570" w:rsidRDefault="00C84570" w:rsidP="00C84570">
      <w:pPr>
        <w:pStyle w:val="berschrift3"/>
      </w:pPr>
      <w:proofErr w:type="spellStart"/>
      <w:r>
        <w:t>Responsive</w:t>
      </w:r>
      <w:proofErr w:type="spellEnd"/>
      <w:r>
        <w:t xml:space="preser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lastRenderedPageBreak/>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proofErr w:type="spellStart"/>
      <w:r w:rsidRPr="00DF7EA6">
        <w:t>Codingstyle</w:t>
      </w:r>
      <w:proofErr w:type="spellEnd"/>
      <w:r w:rsidRPr="00DF7EA6">
        <w:t xml:space="preserv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lastRenderedPageBreak/>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Default="002640BB" w:rsidP="002640BB">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lastRenderedPageBreak/>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t>Avectris</w:t>
      </w:r>
      <w:proofErr w:type="spellEnd"/>
      <w:r>
        <w:t xml:space="preserve"> AG</w:t>
      </w:r>
      <w:r>
        <w:br/>
      </w:r>
      <w:proofErr w:type="spellStart"/>
      <w:r>
        <w:t>Bruggerstrasse</w:t>
      </w:r>
      <w:proofErr w:type="spellEnd"/>
      <w:r>
        <w:t xml:space="preserve"> 68</w:t>
      </w:r>
      <w:r>
        <w:br/>
        <w:t>5401 Baden</w:t>
      </w:r>
      <w:bookmarkStart w:id="0" w:name="_Toc35847324"/>
    </w:p>
    <w:p w14:paraId="1EBC7467" w14:textId="77777777" w:rsidR="00150723" w:rsidRPr="00150723" w:rsidRDefault="00150723" w:rsidP="00150723">
      <w:pPr>
        <w:pStyle w:val="berschrift1"/>
        <w:rPr>
          <w:sz w:val="20"/>
          <w:szCs w:val="22"/>
        </w:rPr>
      </w:pPr>
      <w:r>
        <w:t xml:space="preserve">Deklaration der </w:t>
      </w:r>
      <w:proofErr w:type="spellStart"/>
      <w:r>
        <w:t>Vorkentnisse</w:t>
      </w:r>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t xml:space="preserve">Python Client für </w:t>
      </w:r>
      <w:proofErr w:type="spellStart"/>
      <w:r>
        <w:t>PostgreSQL</w:t>
      </w:r>
      <w:proofErr w:type="spellEnd"/>
    </w:p>
    <w:p w14:paraId="00F03BCF" w14:textId="77777777" w:rsidR="00981ECC" w:rsidRDefault="00981ECC" w:rsidP="00981ECC">
      <w:pPr>
        <w:pStyle w:val="berschrift1"/>
      </w:pPr>
      <w:r>
        <w:t xml:space="preserve">Deklaration der benützten </w:t>
      </w:r>
      <w:proofErr w:type="spellStart"/>
      <w:r>
        <w:t>Firmenstandarts</w:t>
      </w:r>
      <w:proofErr w:type="spellEnd"/>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77777777" w:rsidR="00BF1879" w:rsidRDefault="00BF1879" w:rsidP="00BF1879">
      <w:r>
        <w:t>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gekennzeichnet.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52718FE8" w14:textId="77777777" w:rsidR="00BF1879" w:rsidRPr="00BF1879" w:rsidRDefault="00BF1879" w:rsidP="00BF1879"/>
    <w:p w14:paraId="69AA86B4" w14:textId="77777777" w:rsidR="00BF1879" w:rsidRDefault="00BF1879" w:rsidP="00BF1879">
      <w:pPr>
        <w:pStyle w:val="berschrift2"/>
      </w:pPr>
      <w:r>
        <w:lastRenderedPageBreak/>
        <w:t>Meilensteine</w:t>
      </w:r>
    </w:p>
    <w:p w14:paraId="4DFE95E9" w14:textId="4A8DE665" w:rsidR="00BF1879" w:rsidRPr="00BF1879" w:rsidRDefault="00BF1879" w:rsidP="00BF1879">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3AC9E26A" w14:textId="77777777" w:rsidR="00D36BBA" w:rsidRDefault="00D36BBA" w:rsidP="00D36BBA">
      <w:pPr>
        <w:pStyle w:val="berschrift1"/>
      </w:pPr>
      <w:r>
        <w:t>Organisation der Arbeitsergebnisse</w:t>
      </w:r>
    </w:p>
    <w:p w14:paraId="6DFFBD05" w14:textId="4B59E1BF"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Arbeit all zwei Stunden meine Arbeit speichern und hochladen auf </w:t>
      </w:r>
      <w:proofErr w:type="spellStart"/>
      <w:r>
        <w:t>github</w:t>
      </w:r>
      <w:proofErr w:type="spellEnd"/>
      <w:r>
        <w:t>.</w:t>
      </w:r>
    </w:p>
    <w:p w14:paraId="070351B8" w14:textId="29EE2310" w:rsidR="00BF1879" w:rsidRDefault="00BF1879" w:rsidP="00D36BBA">
      <w:r>
        <w:t xml:space="preserve">Der IPA Bericht wird in Word verfasst und letztendlich zu einer PDF Datei konvertiert. Mein Python Code wird mit </w:t>
      </w:r>
      <w:hyperlink r:id="rId17" w:history="1">
        <w:r w:rsidRPr="00BF1879">
          <w:rPr>
            <w:rStyle w:val="Hyperlink"/>
          </w:rPr>
          <w:t>Sphinx</w:t>
        </w:r>
      </w:hyperlink>
      <w:r>
        <w:t xml:space="preserve"> dokumentiert, und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01F1CFEC" w:rsidR="009B086F" w:rsidRDefault="009B086F" w:rsidP="009B086F">
      <w:r>
        <w:t>Das Ziel ist es für die BBB eine Webseite zu erstellen, welche dem Putzpersonal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53C39F15" w:rsidR="00291142" w:rsidRDefault="00291142" w:rsidP="00291142">
      <w:r>
        <w:t xml:space="preserve">Die Sensordaten müssen auf eine Art dargestellt werden. Ich stelle mir dies anhand einer JavaScript </w:t>
      </w:r>
      <w:proofErr w:type="spellStart"/>
      <w:r>
        <w:t>library</w:t>
      </w:r>
      <w:proofErr w:type="spellEnd"/>
      <w:r>
        <w:t xml:space="preserve"> vor. Ich kenne noch keine und muss mir eine Liste mit Google beschaffen.</w:t>
      </w:r>
    </w:p>
    <w:p w14:paraId="12BABAFA" w14:textId="1AE215F4" w:rsidR="00F31BB3" w:rsidRDefault="00F31BB3" w:rsidP="00291142">
      <w:r>
        <w:t>Einige Libraries welche ich gefunden habe sind.</w:t>
      </w:r>
    </w:p>
    <w:p w14:paraId="6E70E351" w14:textId="6EE028A9" w:rsidR="00F31BB3" w:rsidRDefault="00F31BB3" w:rsidP="00F31BB3">
      <w:pPr>
        <w:pStyle w:val="Listenabsatz"/>
        <w:numPr>
          <w:ilvl w:val="0"/>
          <w:numId w:val="39"/>
        </w:numPr>
      </w:pPr>
      <w:hyperlink r:id="rId18" w:history="1">
        <w:r w:rsidRPr="00F31BB3">
          <w:rPr>
            <w:rStyle w:val="Hyperlink"/>
          </w:rPr>
          <w:t>Chart.js</w:t>
        </w:r>
      </w:hyperlink>
    </w:p>
    <w:p w14:paraId="2884C27F" w14:textId="3488CD08" w:rsidR="00F31BB3" w:rsidRDefault="00F31BB3" w:rsidP="00F31BB3">
      <w:pPr>
        <w:pStyle w:val="Listenabsatz"/>
        <w:numPr>
          <w:ilvl w:val="0"/>
          <w:numId w:val="39"/>
        </w:numPr>
      </w:pPr>
      <w:hyperlink r:id="rId19" w:history="1">
        <w:r w:rsidRPr="00F31BB3">
          <w:rPr>
            <w:rStyle w:val="Hyperlink"/>
          </w:rPr>
          <w:t>Chartist.js</w:t>
        </w:r>
      </w:hyperlink>
    </w:p>
    <w:p w14:paraId="7F2E8C56" w14:textId="483682C3" w:rsidR="00F31BB3" w:rsidRDefault="00F31BB3" w:rsidP="00F31BB3">
      <w:pPr>
        <w:pStyle w:val="Listenabsatz"/>
        <w:numPr>
          <w:ilvl w:val="0"/>
          <w:numId w:val="39"/>
        </w:numPr>
      </w:pPr>
      <w:hyperlink r:id="rId20" w:history="1">
        <w:r w:rsidRPr="00F31BB3">
          <w:rPr>
            <w:rStyle w:val="Hyperlink"/>
          </w:rPr>
          <w:t>D3.js</w:t>
        </w:r>
      </w:hyperlink>
    </w:p>
    <w:p w14:paraId="6E434ACE" w14:textId="20E70B0D" w:rsidR="00F31BB3" w:rsidRDefault="00F31BB3" w:rsidP="00F31BB3">
      <w:pPr>
        <w:pStyle w:val="Listenabsatz"/>
        <w:numPr>
          <w:ilvl w:val="0"/>
          <w:numId w:val="39"/>
        </w:numPr>
      </w:pPr>
      <w:hyperlink r:id="rId21" w:history="1">
        <w:proofErr w:type="spellStart"/>
        <w:r w:rsidRPr="00F31BB3">
          <w:rPr>
            <w:rStyle w:val="Hyperlink"/>
          </w:rPr>
          <w:t>CanvasJS</w:t>
        </w:r>
        <w:proofErr w:type="spellEnd"/>
      </w:hyperlink>
    </w:p>
    <w:p w14:paraId="3B0374C8" w14:textId="2827EC83" w:rsidR="00291142" w:rsidRDefault="00291142" w:rsidP="00291142">
      <w:pPr>
        <w:pStyle w:val="berschrift3"/>
      </w:pPr>
      <w:r>
        <w:t>Sensor Wert Beobachter</w:t>
      </w:r>
    </w:p>
    <w:p w14:paraId="1EA920CE" w14:textId="67F08369" w:rsidR="00291142" w:rsidRDefault="00291142" w:rsidP="00291142">
      <w:r>
        <w:t xml:space="preserve">Ein Sensor kann mehrere Werte messen, auf eine Weise müssen Benutzer definieren können, auf welche Werte geachtet werden müssen und wann ein Richtwert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muss. Die Werte eines Sensors werden meist in Hex übertragen und müssen dann Anhand der Datenblätter ausgelesen werden.</w:t>
      </w:r>
    </w:p>
    <w:p w14:paraId="10EE4989" w14:textId="4BE1169C" w:rsidR="000F3D5E" w:rsidRDefault="000F3D5E" w:rsidP="00291142">
      <w:r>
        <w:lastRenderedPageBreak/>
        <w:t xml:space="preserve">Im Prinzip stelle ich </w:t>
      </w:r>
      <w:r w:rsidR="00E40485">
        <w:t>es mir so vor</w:t>
      </w:r>
      <w:r>
        <w:t>:</w:t>
      </w:r>
    </w:p>
    <w:p w14:paraId="7B53E6D6" w14:textId="1A824C4E" w:rsidR="000F3D5E" w:rsidRDefault="000F3D5E" w:rsidP="00291142">
      <w:r>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 ob dieser seinen Richtwert oder Zählerstand überschritten hat.</w:t>
      </w:r>
    </w:p>
    <w:p w14:paraId="43CEE71A" w14:textId="297C877E" w:rsidR="000F3D5E" w:rsidRDefault="000F3D5E" w:rsidP="00291142">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2">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15FAA2D2" w14:textId="48C1DD85" w:rsidR="00291142" w:rsidRDefault="00291142" w:rsidP="00291142">
      <w:pPr>
        <w:pStyle w:val="berschrift3"/>
      </w:pPr>
      <w:proofErr w:type="spellStart"/>
      <w:r>
        <w:t>Responsive</w:t>
      </w:r>
      <w:proofErr w:type="spellEnd"/>
      <w:r>
        <w:t xml:space="preserve"> Design</w:t>
      </w:r>
    </w:p>
    <w:p w14:paraId="174AC8F6" w14:textId="57042F73" w:rsidR="00291142" w:rsidRDefault="00291142" w:rsidP="00291142">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Das Reinigungspersonal wird sich mit Tablets im Gebäude herumgeben, daher ist es für mich aus sehr wichtig, dass das Frontend für Touch-Steuerung optimiert ist. Dies ist für mich auch eher Neuland und werde vermutlich meine Browser Ansicht auf eine Tablet Grösse ändern damit ich ständig das Endgültig Benutze Resultat sehe.</w:t>
      </w:r>
    </w:p>
    <w:p w14:paraId="569D385A" w14:textId="64D3AFAA" w:rsidR="009737E1" w:rsidRDefault="009737E1" w:rsidP="009737E1">
      <w:pPr>
        <w:pStyle w:val="berschrift3"/>
      </w:pPr>
      <w:r>
        <w:t>Sphinx Dokumentation</w:t>
      </w:r>
    </w:p>
    <w:p w14:paraId="1617C2CE" w14:textId="43FAD13E" w:rsidR="002F1216" w:rsidRPr="002F1216" w:rsidRDefault="002F1216" w:rsidP="002F1216">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hinzufüge.</w:t>
      </w:r>
      <w:r w:rsidRPr="002F1216">
        <w:t xml:space="preserve"> </w:t>
      </w:r>
    </w:p>
    <w:bookmarkEnd w:id="0"/>
    <w:p w14:paraId="583B0ECD" w14:textId="150E02B7" w:rsidR="00981ECC" w:rsidRDefault="002F1216" w:rsidP="002F1216">
      <w:pPr>
        <w:pStyle w:val="berschrift3"/>
      </w:pPr>
      <w:r>
        <w:t>Python API Framework</w:t>
      </w:r>
    </w:p>
    <w:p w14:paraId="1C4107F5" w14:textId="74A4C321" w:rsidR="00E40485" w:rsidRDefault="002F1216" w:rsidP="002F1216">
      <w:commentRangeStart w:id="2"/>
      <w:r>
        <w:t xml:space="preserve">Innerhalb des letzten Jahres hatte ich ein </w:t>
      </w:r>
      <w:r w:rsidR="00F31BB3">
        <w:t>Python Framework geschrieben</w:t>
      </w:r>
      <w:r>
        <w:t xml:space="preserve"> welche</w:t>
      </w:r>
      <w:r w:rsidR="00F31BB3">
        <w:t>s</w:t>
      </w:r>
      <w:r>
        <w:t xml:space="preserve"> mit Google </w:t>
      </w:r>
      <w:proofErr w:type="spellStart"/>
      <w:r w:rsidR="00F31BB3">
        <w:t>Firestore</w:t>
      </w:r>
      <w:proofErr w:type="spellEnd"/>
      <w:r w:rsidR="00F31BB3">
        <w:t xml:space="preserve"> zusammen arbeitet</w:t>
      </w:r>
      <w:r>
        <w:t xml:space="preserve">. Dieses habe ich in den letzten paar Monaten auf </w:t>
      </w:r>
      <w:proofErr w:type="spellStart"/>
      <w:r>
        <w:t>PostgreSQL</w:t>
      </w:r>
      <w:proofErr w:type="spellEnd"/>
      <w:r>
        <w:t xml:space="preserve"> basierend umgebaut und </w:t>
      </w:r>
      <w:r>
        <w:lastRenderedPageBreak/>
        <w:t>werde diese Version als Gerüst für die IPA benutzen. Eine vollständige Dokumentation zu diesem Framework lässt sich hier finden.</w:t>
      </w:r>
      <w:commentRangeEnd w:id="2"/>
      <w:r>
        <w:rPr>
          <w:rStyle w:val="Kommentarzeichen"/>
        </w:rPr>
        <w:commentReference w:id="2"/>
      </w:r>
      <w:r>
        <w:t xml:space="preserve"> </w:t>
      </w:r>
      <w:r w:rsidR="00F31BB3">
        <w:t>Die IPA wird das</w:t>
      </w:r>
      <w:r>
        <w:t xml:space="preserve"> </w:t>
      </w:r>
      <w:bookmarkStart w:id="3" w:name="_GoBack"/>
      <w:bookmarkEnd w:id="3"/>
      <w:r>
        <w:t>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4725E176" w14:textId="034388AE" w:rsidR="00F31BB3" w:rsidRDefault="00F31BB3" w:rsidP="00F31BB3">
      <w:pPr>
        <w:pStyle w:val="berschrift3"/>
      </w:pPr>
      <w:r>
        <w:t>HTML Präprozessor</w:t>
      </w:r>
    </w:p>
    <w:p w14:paraId="13AD01DF" w14:textId="2CE45FA3" w:rsidR="00F31BB3" w:rsidRDefault="00F31BB3" w:rsidP="00F31BB3">
      <w:r>
        <w:t>Damit ich nicht mehrmals das gleiche HTML, wie der Header, schreiben werde, muss ich mir einen HTML Präprozessor beibringen, welcher fähig ist Templates in Seiten einzubinden und daraus eine statische Seite zu erstellen.</w:t>
      </w:r>
    </w:p>
    <w:p w14:paraId="5035A8EF" w14:textId="56121802" w:rsidR="00F31BB3" w:rsidRPr="00F31BB3" w:rsidRDefault="00F31BB3" w:rsidP="001B58B0">
      <w:pPr>
        <w:pStyle w:val="berschrift1"/>
      </w:pPr>
      <w:r>
        <w:t>Planen</w:t>
      </w:r>
    </w:p>
    <w:sectPr w:rsidR="00F31BB3" w:rsidRPr="00F31BB3" w:rsidSect="008D0D15">
      <w:headerReference w:type="default" r:id="rId23"/>
      <w:headerReference w:type="first" r:id="rId24"/>
      <w:footerReference w:type="first" r:id="rId2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4B007DBA" w14:textId="77777777" w:rsidR="009F7A7B" w:rsidRDefault="009F7A7B">
      <w:pPr>
        <w:pStyle w:val="Kommentartext"/>
      </w:pPr>
      <w:r>
        <w:rPr>
          <w:rStyle w:val="Kommentarzeichen"/>
        </w:rPr>
        <w:annotationRef/>
      </w:r>
      <w:r>
        <w:t>Gibt es noch mehr?</w:t>
      </w:r>
    </w:p>
  </w:comment>
  <w:comment w:id="2" w:author="Egger Nils AVECTRIS" w:date="2020-03-23T12:09:00Z" w:initials="ENA">
    <w:p w14:paraId="082B7CD3" w14:textId="5427CF61" w:rsidR="002F1216" w:rsidRDefault="002F1216">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007DBA" w15:done="0"/>
  <w15:commentEx w15:paraId="082B7C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441EB" w14:textId="77777777" w:rsidR="00024FEB" w:rsidRDefault="00024FEB" w:rsidP="00E42095">
      <w:pPr>
        <w:spacing w:line="240" w:lineRule="auto"/>
      </w:pPr>
      <w:r>
        <w:separator/>
      </w:r>
    </w:p>
  </w:endnote>
  <w:endnote w:type="continuationSeparator" w:id="0">
    <w:p w14:paraId="5285CD54" w14:textId="77777777" w:rsidR="00024FEB" w:rsidRDefault="00024FE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9F7A7B" w14:paraId="60CAECFA" w14:textId="77777777" w:rsidTr="00611FE4">
      <w:trPr>
        <w:trHeight w:val="1984"/>
      </w:trPr>
      <w:tc>
        <w:tcPr>
          <w:tcW w:w="4545" w:type="dxa"/>
          <w:vAlign w:val="bottom"/>
        </w:tcPr>
        <w:p w14:paraId="670EFDA7" w14:textId="77777777" w:rsidR="009F7A7B" w:rsidRPr="00611FE4" w:rsidRDefault="009F7A7B" w:rsidP="00611FE4">
          <w:pPr>
            <w:pStyle w:val="AbsenderFusszeile"/>
          </w:pPr>
          <w:r w:rsidRPr="00611FE4">
            <w:t>Avectris AG</w:t>
          </w:r>
        </w:p>
        <w:p w14:paraId="4525EADA" w14:textId="77777777" w:rsidR="009F7A7B" w:rsidRPr="00611FE4" w:rsidRDefault="009F7A7B" w:rsidP="00611FE4">
          <w:pPr>
            <w:pStyle w:val="AbsenderFusszeile"/>
          </w:pPr>
          <w:proofErr w:type="spellStart"/>
          <w:r w:rsidRPr="00611FE4">
            <w:t>Bruggerstrasse</w:t>
          </w:r>
          <w:proofErr w:type="spellEnd"/>
          <w:r w:rsidRPr="00611FE4">
            <w:t xml:space="preserve"> 68</w:t>
          </w:r>
        </w:p>
        <w:p w14:paraId="5AAF7859" w14:textId="77777777" w:rsidR="009F7A7B" w:rsidRPr="00611FE4" w:rsidRDefault="009F7A7B" w:rsidP="00611FE4">
          <w:pPr>
            <w:pStyle w:val="AbsenderFusszeile"/>
          </w:pPr>
          <w:r w:rsidRPr="00611FE4">
            <w:t>Postfach</w:t>
          </w:r>
        </w:p>
        <w:p w14:paraId="18A8CF4B" w14:textId="77777777" w:rsidR="009F7A7B" w:rsidRPr="00611FE4" w:rsidRDefault="009F7A7B" w:rsidP="00611FE4">
          <w:pPr>
            <w:pStyle w:val="AbsenderFusszeile"/>
          </w:pPr>
          <w:r w:rsidRPr="00611FE4">
            <w:t>CH-5401 Baden</w:t>
          </w:r>
        </w:p>
        <w:p w14:paraId="1F25255F" w14:textId="77777777" w:rsidR="009F7A7B" w:rsidRPr="00611FE4" w:rsidRDefault="009F7A7B" w:rsidP="00611FE4">
          <w:pPr>
            <w:pStyle w:val="AbsenderFusszeile"/>
          </w:pPr>
          <w:r w:rsidRPr="00611FE4">
            <w:t>T +41 58 411 77 77</w:t>
          </w:r>
        </w:p>
        <w:p w14:paraId="6F177F08" w14:textId="77777777" w:rsidR="009F7A7B" w:rsidRPr="00611FE4" w:rsidRDefault="009F7A7B" w:rsidP="00611FE4">
          <w:pPr>
            <w:pStyle w:val="AbsenderFusszeile"/>
            <w:spacing w:line="360" w:lineRule="auto"/>
          </w:pPr>
          <w:hyperlink r:id="rId1" w:history="1">
            <w:r w:rsidRPr="00611FE4">
              <w:rPr>
                <w:rStyle w:val="Hyperlink"/>
              </w:rPr>
              <w:t>www.avectris.ch</w:t>
            </w:r>
          </w:hyperlink>
        </w:p>
        <w:p w14:paraId="737147B8" w14:textId="77777777" w:rsidR="009F7A7B" w:rsidRPr="00611FE4" w:rsidRDefault="009F7A7B" w:rsidP="00611FE4">
          <w:pPr>
            <w:pStyle w:val="AbsenderFusszeile"/>
            <w:spacing w:line="360" w:lineRule="auto"/>
          </w:pPr>
          <w:r w:rsidRPr="00611FE4">
            <w:t>Standorte: Baden, Wallisellen, Wangen</w:t>
          </w:r>
        </w:p>
        <w:p w14:paraId="5BD95ABF" w14:textId="77777777" w:rsidR="009F7A7B" w:rsidRPr="00611FE4" w:rsidRDefault="009F7A7B" w:rsidP="00611FE4">
          <w:pPr>
            <w:pStyle w:val="AbsenderFusszeile"/>
            <w:spacing w:line="20" w:lineRule="exact"/>
            <w:rPr>
              <w:sz w:val="2"/>
              <w:szCs w:val="2"/>
            </w:rPr>
          </w:pPr>
        </w:p>
      </w:tc>
      <w:tc>
        <w:tcPr>
          <w:tcW w:w="4526" w:type="dxa"/>
          <w:vAlign w:val="bottom"/>
          <w:hideMark/>
        </w:tcPr>
        <w:p w14:paraId="3C7B49CC" w14:textId="77777777" w:rsidR="009F7A7B" w:rsidRDefault="009F7A7B"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9F7A7B" w:rsidRDefault="009F7A7B" w:rsidP="00611FE4">
    <w:pPr>
      <w:pStyle w:val="Fuzeile"/>
      <w:rPr>
        <w:szCs w:val="2"/>
      </w:rPr>
    </w:pPr>
  </w:p>
  <w:p w14:paraId="58C83676" w14:textId="77777777" w:rsidR="009F7A7B" w:rsidRDefault="009F7A7B" w:rsidP="00611FE4">
    <w:pPr>
      <w:pStyle w:val="Fuzeile"/>
    </w:pPr>
  </w:p>
  <w:p w14:paraId="13DE2D9A" w14:textId="77777777" w:rsidR="009F7A7B" w:rsidRDefault="009F7A7B" w:rsidP="00611FE4">
    <w:pPr>
      <w:pStyle w:val="Fuzeile"/>
    </w:pPr>
  </w:p>
  <w:p w14:paraId="4D883387" w14:textId="77777777" w:rsidR="009F7A7B" w:rsidRPr="00611FE4" w:rsidRDefault="009F7A7B"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F00" w14:textId="77777777" w:rsidR="009F7A7B" w:rsidRPr="002E429C" w:rsidRDefault="009F7A7B"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2A6C9" w14:textId="77777777" w:rsidR="00024FEB" w:rsidRDefault="00024FEB" w:rsidP="00E42095">
      <w:pPr>
        <w:spacing w:line="240" w:lineRule="auto"/>
      </w:pPr>
      <w:r>
        <w:separator/>
      </w:r>
    </w:p>
  </w:footnote>
  <w:footnote w:type="continuationSeparator" w:id="0">
    <w:p w14:paraId="1CBF8971" w14:textId="77777777" w:rsidR="00024FEB" w:rsidRDefault="00024FE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58CC4CEB" w14:textId="77777777" w:rsidTr="000B182B">
      <w:trPr>
        <w:trHeight w:val="794"/>
      </w:trPr>
      <w:tc>
        <w:tcPr>
          <w:tcW w:w="9071" w:type="dxa"/>
          <w:gridSpan w:val="2"/>
        </w:tcPr>
        <w:p w14:paraId="38D81D62" w14:textId="77777777" w:rsidR="009F7A7B" w:rsidRPr="007479FA" w:rsidRDefault="009F7A7B" w:rsidP="000B182B">
          <w:pPr>
            <w:pStyle w:val="AbsenderFusszeile"/>
          </w:pPr>
          <w:r w:rsidRPr="007479FA">
            <w:t>Avectris AG</w:t>
          </w:r>
        </w:p>
        <w:p w14:paraId="55EBF96A" w14:textId="77777777" w:rsidR="009F7A7B" w:rsidRPr="004C1088" w:rsidRDefault="009F7A7B" w:rsidP="000B182B">
          <w:pPr>
            <w:pStyle w:val="AbsenderFusszeile"/>
          </w:pPr>
          <w:r w:rsidRPr="007479FA">
            <w:t>CH-5401 Baden</w:t>
          </w:r>
        </w:p>
      </w:tc>
    </w:tr>
    <w:tr w:rsidR="009F7A7B" w14:paraId="2EC604F5" w14:textId="77777777" w:rsidTr="003C6FA2">
      <w:trPr>
        <w:trHeight w:val="227"/>
      </w:trPr>
      <w:tc>
        <w:tcPr>
          <w:tcW w:w="1134" w:type="dxa"/>
        </w:tcPr>
        <w:p w14:paraId="30AFC56A" w14:textId="77777777" w:rsidR="009F7A7B" w:rsidRDefault="009F7A7B" w:rsidP="000B182B">
          <w:pPr>
            <w:pStyle w:val="InfoBlocklinks"/>
          </w:pPr>
          <w:r>
            <w:t>Titel</w:t>
          </w:r>
        </w:p>
      </w:tc>
      <w:tc>
        <w:tcPr>
          <w:tcW w:w="7937" w:type="dxa"/>
        </w:tcPr>
        <w:p w14:paraId="62353884" w14:textId="77401B7E"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E40485">
            <w:rPr>
              <w:noProof/>
            </w:rPr>
            <w:t>BBB Gebäude Management Testpilot</w:t>
          </w:r>
          <w:r>
            <w:rPr>
              <w:noProof/>
            </w:rPr>
            <w:fldChar w:fldCharType="end"/>
          </w:r>
        </w:p>
      </w:tc>
    </w:tr>
    <w:tr w:rsidR="009F7A7B" w14:paraId="3CED62ED" w14:textId="77777777" w:rsidTr="003C6FA2">
      <w:trPr>
        <w:trHeight w:val="227"/>
      </w:trPr>
      <w:tc>
        <w:tcPr>
          <w:tcW w:w="1134" w:type="dxa"/>
        </w:tcPr>
        <w:p w14:paraId="7DB8FF25" w14:textId="77777777" w:rsidR="009F7A7B" w:rsidRDefault="009F7A7B" w:rsidP="000B182B">
          <w:pPr>
            <w:pStyle w:val="InfoBlocklinks"/>
          </w:pPr>
          <w:r>
            <w:t>Filename</w:t>
          </w:r>
        </w:p>
      </w:tc>
      <w:tc>
        <w:tcPr>
          <w:tcW w:w="7937" w:type="dxa"/>
        </w:tcPr>
        <w:p w14:paraId="3D212DF8" w14:textId="77777777" w:rsidR="009F7A7B" w:rsidRDefault="009F7A7B" w:rsidP="00073355">
          <w:pPr>
            <w:pStyle w:val="TabellenText"/>
          </w:pPr>
          <w:fldSimple w:instr=" FILENAME   \* MERGEFORMAT ">
            <w:r>
              <w:rPr>
                <w:noProof/>
              </w:rPr>
              <w:t>IPA-Bericht.docx</w:t>
            </w:r>
          </w:fldSimple>
        </w:p>
      </w:tc>
    </w:tr>
    <w:tr w:rsidR="009F7A7B" w:rsidRPr="00357775" w14:paraId="4C40D490" w14:textId="77777777" w:rsidTr="003C6FA2">
      <w:trPr>
        <w:trHeight w:val="227"/>
      </w:trPr>
      <w:tc>
        <w:tcPr>
          <w:tcW w:w="1134" w:type="dxa"/>
        </w:tcPr>
        <w:p w14:paraId="79F90426" w14:textId="77777777" w:rsidR="009F7A7B" w:rsidRDefault="009F7A7B" w:rsidP="000B182B">
          <w:pPr>
            <w:pStyle w:val="InfoBlocklinks"/>
          </w:pPr>
          <w:r>
            <w:t>Pfad</w:t>
          </w:r>
        </w:p>
      </w:tc>
      <w:tc>
        <w:tcPr>
          <w:tcW w:w="7937" w:type="dxa"/>
        </w:tcPr>
        <w:p w14:paraId="61210EC7" w14:textId="77777777" w:rsidR="009F7A7B" w:rsidRPr="00357775" w:rsidRDefault="009F7A7B"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9F7A7B" w14:paraId="3076A839" w14:textId="77777777" w:rsidTr="005D3E12">
      <w:trPr>
        <w:trHeight w:val="1361"/>
      </w:trPr>
      <w:tc>
        <w:tcPr>
          <w:tcW w:w="1134" w:type="dxa"/>
        </w:tcPr>
        <w:p w14:paraId="6E278435" w14:textId="77777777" w:rsidR="009F7A7B" w:rsidRPr="007479FA" w:rsidRDefault="009F7A7B" w:rsidP="000B182B">
          <w:pPr>
            <w:pStyle w:val="InfoBlocklinks"/>
          </w:pPr>
          <w:r>
            <w:t>Seite</w:t>
          </w:r>
        </w:p>
      </w:tc>
      <w:tc>
        <w:tcPr>
          <w:tcW w:w="7937" w:type="dxa"/>
        </w:tcPr>
        <w:p w14:paraId="7D07D4AB" w14:textId="75D88E4C" w:rsidR="009F7A7B" w:rsidRPr="004C1088" w:rsidRDefault="009F7A7B" w:rsidP="00073355">
          <w:pPr>
            <w:pStyle w:val="TabellenText"/>
            <w:rPr>
              <w:noProof/>
            </w:rPr>
          </w:pPr>
          <w:r>
            <w:fldChar w:fldCharType="begin"/>
          </w:r>
          <w:r>
            <w:instrText xml:space="preserve"> PAGE   \* MERGEFORMAT </w:instrText>
          </w:r>
          <w:r>
            <w:fldChar w:fldCharType="separate"/>
          </w:r>
          <w:r w:rsidR="00E40485">
            <w:rPr>
              <w:noProof/>
            </w:rPr>
            <w:t>2</w:t>
          </w:r>
          <w:r>
            <w:fldChar w:fldCharType="end"/>
          </w:r>
          <w:r>
            <w:t>/</w:t>
          </w:r>
          <w:r>
            <w:rPr>
              <w:noProof/>
            </w:rPr>
            <w:fldChar w:fldCharType="begin"/>
          </w:r>
          <w:r>
            <w:rPr>
              <w:noProof/>
            </w:rPr>
            <w:instrText xml:space="preserve"> NUMPAGES   \* MERGEFORMAT </w:instrText>
          </w:r>
          <w:r>
            <w:rPr>
              <w:noProof/>
            </w:rPr>
            <w:fldChar w:fldCharType="separate"/>
          </w:r>
          <w:r w:rsidR="00E40485">
            <w:rPr>
              <w:noProof/>
            </w:rPr>
            <w:t>14</w:t>
          </w:r>
          <w:r>
            <w:rPr>
              <w:noProof/>
            </w:rPr>
            <w:fldChar w:fldCharType="end"/>
          </w:r>
        </w:p>
      </w:tc>
    </w:tr>
  </w:tbl>
  <w:p w14:paraId="53204F2C" w14:textId="77777777" w:rsidR="009F7A7B" w:rsidRPr="00EC6232" w:rsidRDefault="009F7A7B"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2F38C1F7" w14:textId="77777777" w:rsidTr="000B182B">
      <w:trPr>
        <w:trHeight w:val="794"/>
      </w:trPr>
      <w:tc>
        <w:tcPr>
          <w:tcW w:w="9071" w:type="dxa"/>
          <w:gridSpan w:val="2"/>
        </w:tcPr>
        <w:p w14:paraId="5A5D37CA" w14:textId="77777777" w:rsidR="009F7A7B" w:rsidRPr="007479FA" w:rsidRDefault="009F7A7B" w:rsidP="000B182B">
          <w:pPr>
            <w:pStyle w:val="AbsenderFusszeile"/>
          </w:pPr>
          <w:r w:rsidRPr="007479FA">
            <w:t>Avectris AG</w:t>
          </w:r>
        </w:p>
        <w:p w14:paraId="4532216A" w14:textId="77777777" w:rsidR="009F7A7B" w:rsidRPr="004C1088" w:rsidRDefault="009F7A7B" w:rsidP="000B182B">
          <w:pPr>
            <w:pStyle w:val="AbsenderFusszeile"/>
          </w:pPr>
          <w:r w:rsidRPr="007479FA">
            <w:t>CH-5401 Baden</w:t>
          </w:r>
        </w:p>
      </w:tc>
    </w:tr>
    <w:tr w:rsidR="009F7A7B" w14:paraId="7EB969A7" w14:textId="77777777" w:rsidTr="003C6FA2">
      <w:trPr>
        <w:trHeight w:val="227"/>
      </w:trPr>
      <w:tc>
        <w:tcPr>
          <w:tcW w:w="1134" w:type="dxa"/>
        </w:tcPr>
        <w:p w14:paraId="2F75EE22" w14:textId="77777777" w:rsidR="009F7A7B" w:rsidRDefault="009F7A7B" w:rsidP="000B182B">
          <w:pPr>
            <w:pStyle w:val="InfoBlocklinks"/>
          </w:pPr>
          <w:r>
            <w:t>Titel</w:t>
          </w:r>
        </w:p>
      </w:tc>
      <w:tc>
        <w:tcPr>
          <w:tcW w:w="7937" w:type="dxa"/>
        </w:tcPr>
        <w:p w14:paraId="5A3D5A2D" w14:textId="37F0ABD2" w:rsidR="009F7A7B" w:rsidRDefault="009F7A7B" w:rsidP="00073355">
          <w:pPr>
            <w:pStyle w:val="TabellenText"/>
          </w:pPr>
          <w:fldSimple w:instr=" STYLEREF  &quot;Untertitel1 Fett&quot;  \* MERGEFORMAT ">
            <w:r w:rsidR="00E40485">
              <w:rPr>
                <w:noProof/>
              </w:rPr>
              <w:t>BBB Gebäude Management Testpilot</w:t>
            </w:r>
          </w:fldSimple>
        </w:p>
      </w:tc>
    </w:tr>
    <w:tr w:rsidR="009F7A7B" w14:paraId="608A8370" w14:textId="77777777" w:rsidTr="003C6FA2">
      <w:trPr>
        <w:trHeight w:val="227"/>
      </w:trPr>
      <w:tc>
        <w:tcPr>
          <w:tcW w:w="1134" w:type="dxa"/>
        </w:tcPr>
        <w:p w14:paraId="2A172ECB" w14:textId="77777777" w:rsidR="009F7A7B" w:rsidRDefault="009F7A7B" w:rsidP="000B182B">
          <w:pPr>
            <w:pStyle w:val="InfoBlocklinks"/>
          </w:pPr>
          <w:r>
            <w:t>Projekt Nr.</w:t>
          </w:r>
        </w:p>
      </w:tc>
      <w:tc>
        <w:tcPr>
          <w:tcW w:w="7937" w:type="dxa"/>
        </w:tcPr>
        <w:p w14:paraId="566AF6CA" w14:textId="3EA963DB" w:rsidR="009F7A7B" w:rsidRDefault="009F7A7B" w:rsidP="00073355">
          <w:pPr>
            <w:pStyle w:val="TabellenText"/>
          </w:pPr>
          <w:r>
            <w:fldChar w:fldCharType="begin"/>
          </w:r>
          <w:r>
            <w:instrText xml:space="preserve"> STYLEREF  "Info Rechts"  \* MERGEFORMAT </w:instrText>
          </w:r>
          <w:r>
            <w:rPr>
              <w:b/>
              <w:bCs/>
              <w:noProof/>
              <w:lang w:val="de-DE"/>
            </w:rPr>
            <w:fldChar w:fldCharType="end"/>
          </w:r>
        </w:p>
      </w:tc>
    </w:tr>
    <w:tr w:rsidR="009F7A7B" w14:paraId="5E6F368B" w14:textId="77777777" w:rsidTr="009563F3">
      <w:trPr>
        <w:trHeight w:val="794"/>
      </w:trPr>
      <w:tc>
        <w:tcPr>
          <w:tcW w:w="1134" w:type="dxa"/>
        </w:tcPr>
        <w:p w14:paraId="3CE15AA5" w14:textId="77777777" w:rsidR="009F7A7B" w:rsidRPr="007479FA" w:rsidRDefault="009F7A7B" w:rsidP="000B182B">
          <w:pPr>
            <w:pStyle w:val="InfoBlocklinks"/>
          </w:pPr>
          <w:r>
            <w:t>Seite</w:t>
          </w:r>
        </w:p>
      </w:tc>
      <w:tc>
        <w:tcPr>
          <w:tcW w:w="7937" w:type="dxa"/>
        </w:tcPr>
        <w:p w14:paraId="2C5F488E" w14:textId="1D1ECC4C" w:rsidR="009F7A7B" w:rsidRPr="004C1088" w:rsidRDefault="009F7A7B" w:rsidP="00073355">
          <w:pPr>
            <w:pStyle w:val="TabellenText"/>
            <w:rPr>
              <w:noProof/>
            </w:rPr>
          </w:pPr>
          <w:r>
            <w:fldChar w:fldCharType="begin"/>
          </w:r>
          <w:r>
            <w:instrText xml:space="preserve"> PAGE   \* MERGEFORMAT </w:instrText>
          </w:r>
          <w:r>
            <w:fldChar w:fldCharType="separate"/>
          </w:r>
          <w:r w:rsidR="00E40485">
            <w:rPr>
              <w:noProof/>
            </w:rPr>
            <w:t>14</w:t>
          </w:r>
          <w:r>
            <w:fldChar w:fldCharType="end"/>
          </w:r>
          <w:r>
            <w:t>/</w:t>
          </w:r>
          <w:fldSimple w:instr=" NUMPAGES   \* MERGEFORMAT ">
            <w:r w:rsidR="00E40485">
              <w:rPr>
                <w:noProof/>
              </w:rPr>
              <w:t>14</w:t>
            </w:r>
          </w:fldSimple>
        </w:p>
      </w:tc>
    </w:tr>
  </w:tbl>
  <w:p w14:paraId="6B8C4CDB" w14:textId="77777777" w:rsidR="009F7A7B" w:rsidRPr="00EC6232" w:rsidRDefault="009F7A7B"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430193E2" w14:textId="77777777" w:rsidTr="009F7A7B">
      <w:trPr>
        <w:trHeight w:val="794"/>
      </w:trPr>
      <w:tc>
        <w:tcPr>
          <w:tcW w:w="9071" w:type="dxa"/>
          <w:gridSpan w:val="2"/>
        </w:tcPr>
        <w:p w14:paraId="016EDFB6" w14:textId="77777777" w:rsidR="009F7A7B" w:rsidRPr="007479FA" w:rsidRDefault="009F7A7B" w:rsidP="00A602F2">
          <w:pPr>
            <w:pStyle w:val="AbsenderFusszeile"/>
          </w:pPr>
          <w:r w:rsidRPr="007479FA">
            <w:t>Avectris AG</w:t>
          </w:r>
        </w:p>
        <w:p w14:paraId="1588FA93" w14:textId="77777777" w:rsidR="009F7A7B" w:rsidRPr="004C1088" w:rsidRDefault="009F7A7B" w:rsidP="00A602F2">
          <w:pPr>
            <w:pStyle w:val="AbsenderFusszeile"/>
          </w:pPr>
          <w:r w:rsidRPr="007479FA">
            <w:t>CH-5401 Baden</w:t>
          </w:r>
        </w:p>
      </w:tc>
    </w:tr>
    <w:tr w:rsidR="009F7A7B" w14:paraId="3AA78275" w14:textId="77777777" w:rsidTr="009F7A7B">
      <w:trPr>
        <w:trHeight w:val="227"/>
      </w:trPr>
      <w:tc>
        <w:tcPr>
          <w:tcW w:w="1134" w:type="dxa"/>
        </w:tcPr>
        <w:p w14:paraId="2E931251" w14:textId="77777777" w:rsidR="009F7A7B" w:rsidRDefault="009F7A7B" w:rsidP="00A602F2">
          <w:pPr>
            <w:pStyle w:val="InfoBlocklinks"/>
          </w:pPr>
          <w:r>
            <w:t>Titel</w:t>
          </w:r>
        </w:p>
      </w:tc>
      <w:tc>
        <w:tcPr>
          <w:tcW w:w="7937" w:type="dxa"/>
        </w:tcPr>
        <w:p w14:paraId="5B327B0D" w14:textId="5CB52CB8"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E40485">
            <w:rPr>
              <w:noProof/>
            </w:rPr>
            <w:t>BBB Gebäude Management Testpilot</w:t>
          </w:r>
          <w:r>
            <w:rPr>
              <w:noProof/>
            </w:rPr>
            <w:fldChar w:fldCharType="end"/>
          </w:r>
        </w:p>
      </w:tc>
    </w:tr>
    <w:tr w:rsidR="009F7A7B" w14:paraId="1B17F812" w14:textId="77777777" w:rsidTr="009F7A7B">
      <w:trPr>
        <w:trHeight w:val="227"/>
      </w:trPr>
      <w:tc>
        <w:tcPr>
          <w:tcW w:w="1134" w:type="dxa"/>
        </w:tcPr>
        <w:p w14:paraId="47448916" w14:textId="77777777" w:rsidR="009F7A7B" w:rsidRDefault="009F7A7B" w:rsidP="00A602F2">
          <w:pPr>
            <w:pStyle w:val="InfoBlocklinks"/>
          </w:pPr>
          <w:r>
            <w:t>Projekt Nr.</w:t>
          </w:r>
        </w:p>
      </w:tc>
      <w:tc>
        <w:tcPr>
          <w:tcW w:w="7937" w:type="dxa"/>
        </w:tcPr>
        <w:p w14:paraId="2B4BEEE1" w14:textId="597A0928" w:rsidR="009F7A7B" w:rsidRDefault="009F7A7B" w:rsidP="00073355">
          <w:pPr>
            <w:pStyle w:val="TabellenText"/>
          </w:pPr>
          <w:r>
            <w:rPr>
              <w:b/>
              <w:bCs/>
              <w:noProof/>
              <w:lang w:val="de-DE"/>
            </w:rPr>
            <w:fldChar w:fldCharType="begin"/>
          </w:r>
          <w:r>
            <w:rPr>
              <w:b/>
              <w:bCs/>
              <w:noProof/>
              <w:lang w:val="de-DE"/>
            </w:rPr>
            <w:instrText xml:space="preserve"> STYLEREF  "Info Rechts"  \* MERGEFORMAT </w:instrText>
          </w:r>
          <w:r>
            <w:rPr>
              <w:b/>
              <w:bCs/>
              <w:noProof/>
              <w:lang w:val="de-DE"/>
            </w:rPr>
            <w:fldChar w:fldCharType="end"/>
          </w:r>
        </w:p>
      </w:tc>
    </w:tr>
    <w:tr w:rsidR="009F7A7B" w14:paraId="27D82785" w14:textId="77777777" w:rsidTr="009F7A7B">
      <w:trPr>
        <w:trHeight w:val="794"/>
      </w:trPr>
      <w:tc>
        <w:tcPr>
          <w:tcW w:w="1134" w:type="dxa"/>
        </w:tcPr>
        <w:p w14:paraId="01948536" w14:textId="77777777" w:rsidR="009F7A7B" w:rsidRPr="007479FA" w:rsidRDefault="009F7A7B" w:rsidP="00A602F2">
          <w:pPr>
            <w:pStyle w:val="InfoBlocklinks"/>
          </w:pPr>
          <w:r>
            <w:t>Seite</w:t>
          </w:r>
        </w:p>
      </w:tc>
      <w:tc>
        <w:tcPr>
          <w:tcW w:w="7937" w:type="dxa"/>
        </w:tcPr>
        <w:p w14:paraId="39C724B6" w14:textId="2C24C5B8" w:rsidR="009F7A7B" w:rsidRPr="004C1088" w:rsidRDefault="009F7A7B" w:rsidP="00073355">
          <w:pPr>
            <w:pStyle w:val="TabellenText"/>
            <w:rPr>
              <w:noProof/>
            </w:rPr>
          </w:pPr>
          <w:r>
            <w:fldChar w:fldCharType="begin"/>
          </w:r>
          <w:r>
            <w:instrText xml:space="preserve"> PAGE   \* MERGEFORMAT </w:instrText>
          </w:r>
          <w:r>
            <w:fldChar w:fldCharType="separate"/>
          </w:r>
          <w:r w:rsidR="00E40485">
            <w:rPr>
              <w:noProof/>
            </w:rPr>
            <w:t>3</w:t>
          </w:r>
          <w:r>
            <w:fldChar w:fldCharType="end"/>
          </w:r>
          <w:r>
            <w:t>/</w:t>
          </w:r>
          <w:r>
            <w:rPr>
              <w:noProof/>
            </w:rPr>
            <w:fldChar w:fldCharType="begin"/>
          </w:r>
          <w:r>
            <w:rPr>
              <w:noProof/>
            </w:rPr>
            <w:instrText xml:space="preserve"> NUMPAGES   \* MERGEFORMAT </w:instrText>
          </w:r>
          <w:r>
            <w:rPr>
              <w:noProof/>
            </w:rPr>
            <w:fldChar w:fldCharType="separate"/>
          </w:r>
          <w:r w:rsidR="00E40485">
            <w:rPr>
              <w:noProof/>
            </w:rPr>
            <w:t>14</w:t>
          </w:r>
          <w:r>
            <w:rPr>
              <w:noProof/>
            </w:rPr>
            <w:fldChar w:fldCharType="end"/>
          </w:r>
        </w:p>
      </w:tc>
    </w:tr>
  </w:tbl>
  <w:p w14:paraId="2A70F09C" w14:textId="77777777" w:rsidR="009F7A7B" w:rsidRDefault="009F7A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4FEB"/>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70065"/>
    <w:rsid w:val="00473229"/>
    <w:rsid w:val="004777B3"/>
    <w:rsid w:val="00497E40"/>
    <w:rsid w:val="004C1088"/>
    <w:rsid w:val="004E2977"/>
    <w:rsid w:val="004F05C7"/>
    <w:rsid w:val="004F47E2"/>
    <w:rsid w:val="00521BD5"/>
    <w:rsid w:val="0052450E"/>
    <w:rsid w:val="005400BA"/>
    <w:rsid w:val="005571ED"/>
    <w:rsid w:val="00585840"/>
    <w:rsid w:val="005972CF"/>
    <w:rsid w:val="005B0513"/>
    <w:rsid w:val="005B1DA3"/>
    <w:rsid w:val="005C2B24"/>
    <w:rsid w:val="005D3E12"/>
    <w:rsid w:val="005F6A75"/>
    <w:rsid w:val="00611FE4"/>
    <w:rsid w:val="006368A3"/>
    <w:rsid w:val="0066557C"/>
    <w:rsid w:val="006840CF"/>
    <w:rsid w:val="006A0B3E"/>
    <w:rsid w:val="006A6C69"/>
    <w:rsid w:val="006C0F51"/>
    <w:rsid w:val="007050AE"/>
    <w:rsid w:val="00745207"/>
    <w:rsid w:val="007479FA"/>
    <w:rsid w:val="00752581"/>
    <w:rsid w:val="0077769A"/>
    <w:rsid w:val="007A0ACC"/>
    <w:rsid w:val="007A4E09"/>
    <w:rsid w:val="007B0374"/>
    <w:rsid w:val="007D1374"/>
    <w:rsid w:val="00800CC9"/>
    <w:rsid w:val="00806989"/>
    <w:rsid w:val="00815180"/>
    <w:rsid w:val="00841FD2"/>
    <w:rsid w:val="00850FED"/>
    <w:rsid w:val="008A1624"/>
    <w:rsid w:val="008D0D15"/>
    <w:rsid w:val="009019AC"/>
    <w:rsid w:val="009563F3"/>
    <w:rsid w:val="0095788A"/>
    <w:rsid w:val="009737E1"/>
    <w:rsid w:val="00981ECC"/>
    <w:rsid w:val="0099023E"/>
    <w:rsid w:val="009A6BA8"/>
    <w:rsid w:val="009B086F"/>
    <w:rsid w:val="009F7A7B"/>
    <w:rsid w:val="00A114A0"/>
    <w:rsid w:val="00A478BB"/>
    <w:rsid w:val="00A602F2"/>
    <w:rsid w:val="00A92B44"/>
    <w:rsid w:val="00B107D2"/>
    <w:rsid w:val="00B22811"/>
    <w:rsid w:val="00BA6CAF"/>
    <w:rsid w:val="00BF1879"/>
    <w:rsid w:val="00C06DB8"/>
    <w:rsid w:val="00C07916"/>
    <w:rsid w:val="00C84570"/>
    <w:rsid w:val="00C928BB"/>
    <w:rsid w:val="00CA1CA2"/>
    <w:rsid w:val="00CB702E"/>
    <w:rsid w:val="00CC5C97"/>
    <w:rsid w:val="00CD3462"/>
    <w:rsid w:val="00CF52BA"/>
    <w:rsid w:val="00CF61E4"/>
    <w:rsid w:val="00CF7289"/>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7EA6"/>
    <w:rsid w:val="00E40485"/>
    <w:rsid w:val="00E416D3"/>
    <w:rsid w:val="00E42095"/>
    <w:rsid w:val="00E91875"/>
    <w:rsid w:val="00EB0032"/>
    <w:rsid w:val="00EC6232"/>
    <w:rsid w:val="00ED47CC"/>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yperlink" Target="https://www.chartjs.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nvasjs.com/" TargetMode="Externa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yperlink" Target="https://www.sphinx-doc.org/en/master/" TargetMode="External"/><Relationship Id="rId25" Type="http://schemas.openxmlformats.org/officeDocument/2006/relationships/footer" Target="footer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3j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gionkunz.github.io/chartist-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image" Target="media/image4.png"/><Relationship Id="rId2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6A52C38-52AE-44A2-ADAD-CE4DAD04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14</Pages>
  <Words>2329</Words>
  <Characters>14677</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11</cp:revision>
  <cp:lastPrinted>2015-06-18T13:08:00Z</cp:lastPrinted>
  <dcterms:created xsi:type="dcterms:W3CDTF">2020-03-23T08:09:00Z</dcterms:created>
  <dcterms:modified xsi:type="dcterms:W3CDTF">2020-03-23T11:39:00Z</dcterms:modified>
</cp:coreProperties>
</file>