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lang w:eastAsia="en-US"/>
          <w14:ligatures w14:val="standardContextual"/>
        </w:rPr>
        <w:id w:val="1119022646"/>
        <w:docPartObj>
          <w:docPartGallery w:val="Table of Contents"/>
          <w:docPartUnique/>
        </w:docPartObj>
      </w:sdtPr>
      <w:sdtEndPr>
        <w:rPr>
          <w:noProof/>
        </w:rPr>
      </w:sdtEndPr>
      <w:sdtContent>
        <w:p w14:paraId="4D293C9D" w14:textId="69BD61AE" w:rsidR="0015418C" w:rsidRDefault="0015418C">
          <w:pPr>
            <w:pStyle w:val="Inhaltsverzeichnisberschrift"/>
          </w:pPr>
          <w:r>
            <w:t>Inhaltsverzeichnis</w:t>
          </w:r>
        </w:p>
        <w:p w14:paraId="0C708B30" w14:textId="119FDECD" w:rsidR="0015418C" w:rsidRDefault="0015418C">
          <w:pPr>
            <w:pStyle w:val="Verzeichnis1"/>
            <w:tabs>
              <w:tab w:val="right" w:leader="dot" w:pos="9062"/>
            </w:tabs>
            <w:rPr>
              <w:rFonts w:eastAsiaTheme="minorEastAsia"/>
              <w:b w:val="0"/>
              <w:bCs w:val="0"/>
              <w:caps/>
              <w:noProof/>
              <w:sz w:val="24"/>
              <w:szCs w:val="24"/>
              <w:lang w:eastAsia="de-DE"/>
            </w:rPr>
          </w:pPr>
          <w:r>
            <w:rPr>
              <w:b w:val="0"/>
              <w:bCs w:val="0"/>
            </w:rPr>
            <w:fldChar w:fldCharType="begin"/>
          </w:r>
          <w:r>
            <w:instrText>TOC \o "1-3" \h \z \u</w:instrText>
          </w:r>
          <w:r>
            <w:rPr>
              <w:b w:val="0"/>
              <w:bCs w:val="0"/>
            </w:rPr>
            <w:fldChar w:fldCharType="separate"/>
          </w:r>
          <w:hyperlink w:anchor="_Toc225165618" w:history="1">
            <w:r w:rsidRPr="001313E9">
              <w:rPr>
                <w:rStyle w:val="Hyperlink"/>
                <w:noProof/>
              </w:rPr>
              <w:t>Einleitung</w:t>
            </w:r>
            <w:r>
              <w:rPr>
                <w:noProof/>
                <w:webHidden/>
              </w:rPr>
              <w:tab/>
            </w:r>
            <w:r>
              <w:rPr>
                <w:noProof/>
                <w:webHidden/>
              </w:rPr>
              <w:fldChar w:fldCharType="begin"/>
            </w:r>
            <w:r>
              <w:rPr>
                <w:noProof/>
                <w:webHidden/>
              </w:rPr>
              <w:instrText xml:space="preserve"> PAGEREF _Toc225165618 \h </w:instrText>
            </w:r>
            <w:r>
              <w:rPr>
                <w:noProof/>
                <w:webHidden/>
              </w:rPr>
            </w:r>
            <w:r>
              <w:rPr>
                <w:noProof/>
                <w:webHidden/>
              </w:rPr>
              <w:fldChar w:fldCharType="separate"/>
            </w:r>
            <w:r>
              <w:rPr>
                <w:noProof/>
                <w:webHidden/>
              </w:rPr>
              <w:t>2</w:t>
            </w:r>
            <w:r>
              <w:rPr>
                <w:noProof/>
                <w:webHidden/>
              </w:rPr>
              <w:fldChar w:fldCharType="end"/>
            </w:r>
          </w:hyperlink>
        </w:p>
        <w:p w14:paraId="549860FD" w14:textId="6C38BDF4" w:rsidR="0015418C" w:rsidRDefault="0015418C">
          <w:pPr>
            <w:pStyle w:val="Verzeichnis1"/>
            <w:tabs>
              <w:tab w:val="right" w:leader="dot" w:pos="9062"/>
            </w:tabs>
            <w:rPr>
              <w:rFonts w:eastAsiaTheme="minorEastAsia"/>
              <w:b w:val="0"/>
              <w:bCs w:val="0"/>
              <w:caps/>
              <w:noProof/>
              <w:sz w:val="24"/>
              <w:szCs w:val="24"/>
              <w:lang w:eastAsia="de-DE"/>
            </w:rPr>
          </w:pPr>
          <w:hyperlink w:anchor="_Toc225165619" w:history="1">
            <w:r w:rsidRPr="001313E9">
              <w:rPr>
                <w:rStyle w:val="Hyperlink"/>
                <w:noProof/>
              </w:rPr>
              <w:t>Projektbeschreibung</w:t>
            </w:r>
            <w:r>
              <w:rPr>
                <w:noProof/>
                <w:webHidden/>
              </w:rPr>
              <w:tab/>
            </w:r>
            <w:r>
              <w:rPr>
                <w:noProof/>
                <w:webHidden/>
              </w:rPr>
              <w:fldChar w:fldCharType="begin"/>
            </w:r>
            <w:r>
              <w:rPr>
                <w:noProof/>
                <w:webHidden/>
              </w:rPr>
              <w:instrText xml:space="preserve"> PAGEREF _Toc225165619 \h </w:instrText>
            </w:r>
            <w:r>
              <w:rPr>
                <w:noProof/>
                <w:webHidden/>
              </w:rPr>
            </w:r>
            <w:r>
              <w:rPr>
                <w:noProof/>
                <w:webHidden/>
              </w:rPr>
              <w:fldChar w:fldCharType="separate"/>
            </w:r>
            <w:r>
              <w:rPr>
                <w:noProof/>
                <w:webHidden/>
              </w:rPr>
              <w:t>2</w:t>
            </w:r>
            <w:r>
              <w:rPr>
                <w:noProof/>
                <w:webHidden/>
              </w:rPr>
              <w:fldChar w:fldCharType="end"/>
            </w:r>
          </w:hyperlink>
        </w:p>
        <w:p w14:paraId="74CDBEB8" w14:textId="35D20E95" w:rsidR="0015418C" w:rsidRDefault="0015418C">
          <w:pPr>
            <w:pStyle w:val="Verzeichnis1"/>
            <w:tabs>
              <w:tab w:val="right" w:leader="dot" w:pos="9062"/>
            </w:tabs>
            <w:rPr>
              <w:rFonts w:eastAsiaTheme="minorEastAsia"/>
              <w:b w:val="0"/>
              <w:bCs w:val="0"/>
              <w:caps/>
              <w:noProof/>
              <w:sz w:val="24"/>
              <w:szCs w:val="24"/>
              <w:lang w:eastAsia="de-DE"/>
            </w:rPr>
          </w:pPr>
          <w:hyperlink w:anchor="_Toc225165620" w:history="1">
            <w:r w:rsidRPr="001313E9">
              <w:rPr>
                <w:rStyle w:val="Hyperlink"/>
                <w:noProof/>
              </w:rPr>
              <w:t>Analyse- und Definitionsphase</w:t>
            </w:r>
            <w:r>
              <w:rPr>
                <w:noProof/>
                <w:webHidden/>
              </w:rPr>
              <w:tab/>
            </w:r>
            <w:r>
              <w:rPr>
                <w:noProof/>
                <w:webHidden/>
              </w:rPr>
              <w:fldChar w:fldCharType="begin"/>
            </w:r>
            <w:r>
              <w:rPr>
                <w:noProof/>
                <w:webHidden/>
              </w:rPr>
              <w:instrText xml:space="preserve"> PAGEREF _Toc225165620 \h </w:instrText>
            </w:r>
            <w:r>
              <w:rPr>
                <w:noProof/>
                <w:webHidden/>
              </w:rPr>
            </w:r>
            <w:r>
              <w:rPr>
                <w:noProof/>
                <w:webHidden/>
              </w:rPr>
              <w:fldChar w:fldCharType="separate"/>
            </w:r>
            <w:r>
              <w:rPr>
                <w:noProof/>
                <w:webHidden/>
              </w:rPr>
              <w:t>2</w:t>
            </w:r>
            <w:r>
              <w:rPr>
                <w:noProof/>
                <w:webHidden/>
              </w:rPr>
              <w:fldChar w:fldCharType="end"/>
            </w:r>
          </w:hyperlink>
        </w:p>
        <w:p w14:paraId="141A9FDE" w14:textId="76F03E04" w:rsidR="0015418C" w:rsidRDefault="0015418C">
          <w:pPr>
            <w:pStyle w:val="Verzeichnis1"/>
            <w:tabs>
              <w:tab w:val="right" w:leader="dot" w:pos="9062"/>
            </w:tabs>
            <w:rPr>
              <w:rFonts w:eastAsiaTheme="minorEastAsia"/>
              <w:b w:val="0"/>
              <w:bCs w:val="0"/>
              <w:caps/>
              <w:noProof/>
              <w:sz w:val="24"/>
              <w:szCs w:val="24"/>
              <w:lang w:eastAsia="de-DE"/>
            </w:rPr>
          </w:pPr>
          <w:hyperlink w:anchor="_Toc225165621" w:history="1">
            <w:r w:rsidRPr="001313E9">
              <w:rPr>
                <w:rStyle w:val="Hyperlink"/>
                <w:noProof/>
              </w:rPr>
              <w:t>Planungsphase</w:t>
            </w:r>
            <w:r>
              <w:rPr>
                <w:noProof/>
                <w:webHidden/>
              </w:rPr>
              <w:tab/>
            </w:r>
            <w:r>
              <w:rPr>
                <w:noProof/>
                <w:webHidden/>
              </w:rPr>
              <w:fldChar w:fldCharType="begin"/>
            </w:r>
            <w:r>
              <w:rPr>
                <w:noProof/>
                <w:webHidden/>
              </w:rPr>
              <w:instrText xml:space="preserve"> PAGEREF _Toc225165621 \h </w:instrText>
            </w:r>
            <w:r>
              <w:rPr>
                <w:noProof/>
                <w:webHidden/>
              </w:rPr>
            </w:r>
            <w:r>
              <w:rPr>
                <w:noProof/>
                <w:webHidden/>
              </w:rPr>
              <w:fldChar w:fldCharType="separate"/>
            </w:r>
            <w:r>
              <w:rPr>
                <w:noProof/>
                <w:webHidden/>
              </w:rPr>
              <w:t>2</w:t>
            </w:r>
            <w:r>
              <w:rPr>
                <w:noProof/>
                <w:webHidden/>
              </w:rPr>
              <w:fldChar w:fldCharType="end"/>
            </w:r>
          </w:hyperlink>
        </w:p>
        <w:p w14:paraId="5C73C743" w14:textId="725F0DCD" w:rsidR="0015418C" w:rsidRDefault="0015418C">
          <w:pPr>
            <w:pStyle w:val="Verzeichnis1"/>
            <w:tabs>
              <w:tab w:val="right" w:leader="dot" w:pos="9062"/>
            </w:tabs>
            <w:rPr>
              <w:rFonts w:eastAsiaTheme="minorEastAsia"/>
              <w:b w:val="0"/>
              <w:bCs w:val="0"/>
              <w:caps/>
              <w:noProof/>
              <w:sz w:val="24"/>
              <w:szCs w:val="24"/>
              <w:lang w:eastAsia="de-DE"/>
            </w:rPr>
          </w:pPr>
          <w:hyperlink w:anchor="_Toc225165622" w:history="1">
            <w:r w:rsidRPr="001313E9">
              <w:rPr>
                <w:rStyle w:val="Hyperlink"/>
                <w:noProof/>
              </w:rPr>
              <w:t>Entwurfsphase</w:t>
            </w:r>
            <w:r>
              <w:rPr>
                <w:noProof/>
                <w:webHidden/>
              </w:rPr>
              <w:tab/>
            </w:r>
            <w:r>
              <w:rPr>
                <w:noProof/>
                <w:webHidden/>
              </w:rPr>
              <w:fldChar w:fldCharType="begin"/>
            </w:r>
            <w:r>
              <w:rPr>
                <w:noProof/>
                <w:webHidden/>
              </w:rPr>
              <w:instrText xml:space="preserve"> PAGEREF _Toc225165622 \h </w:instrText>
            </w:r>
            <w:r>
              <w:rPr>
                <w:noProof/>
                <w:webHidden/>
              </w:rPr>
            </w:r>
            <w:r>
              <w:rPr>
                <w:noProof/>
                <w:webHidden/>
              </w:rPr>
              <w:fldChar w:fldCharType="separate"/>
            </w:r>
            <w:r>
              <w:rPr>
                <w:noProof/>
                <w:webHidden/>
              </w:rPr>
              <w:t>2</w:t>
            </w:r>
            <w:r>
              <w:rPr>
                <w:noProof/>
                <w:webHidden/>
              </w:rPr>
              <w:fldChar w:fldCharType="end"/>
            </w:r>
          </w:hyperlink>
        </w:p>
        <w:p w14:paraId="60B03758" w14:textId="216524B0" w:rsidR="0015418C" w:rsidRDefault="0015418C">
          <w:pPr>
            <w:pStyle w:val="Verzeichnis1"/>
            <w:tabs>
              <w:tab w:val="right" w:leader="dot" w:pos="9062"/>
            </w:tabs>
            <w:rPr>
              <w:rFonts w:eastAsiaTheme="minorEastAsia"/>
              <w:b w:val="0"/>
              <w:bCs w:val="0"/>
              <w:caps/>
              <w:noProof/>
              <w:sz w:val="24"/>
              <w:szCs w:val="24"/>
              <w:lang w:eastAsia="de-DE"/>
            </w:rPr>
          </w:pPr>
          <w:hyperlink w:anchor="_Toc225165623" w:history="1">
            <w:r w:rsidRPr="001313E9">
              <w:rPr>
                <w:rStyle w:val="Hyperlink"/>
                <w:noProof/>
              </w:rPr>
              <w:t>Implementierungsphase</w:t>
            </w:r>
            <w:r>
              <w:rPr>
                <w:noProof/>
                <w:webHidden/>
              </w:rPr>
              <w:tab/>
            </w:r>
            <w:r>
              <w:rPr>
                <w:noProof/>
                <w:webHidden/>
              </w:rPr>
              <w:fldChar w:fldCharType="begin"/>
            </w:r>
            <w:r>
              <w:rPr>
                <w:noProof/>
                <w:webHidden/>
              </w:rPr>
              <w:instrText xml:space="preserve"> PAGEREF _Toc225165623 \h </w:instrText>
            </w:r>
            <w:r>
              <w:rPr>
                <w:noProof/>
                <w:webHidden/>
              </w:rPr>
            </w:r>
            <w:r>
              <w:rPr>
                <w:noProof/>
                <w:webHidden/>
              </w:rPr>
              <w:fldChar w:fldCharType="separate"/>
            </w:r>
            <w:r>
              <w:rPr>
                <w:noProof/>
                <w:webHidden/>
              </w:rPr>
              <w:t>2</w:t>
            </w:r>
            <w:r>
              <w:rPr>
                <w:noProof/>
                <w:webHidden/>
              </w:rPr>
              <w:fldChar w:fldCharType="end"/>
            </w:r>
          </w:hyperlink>
        </w:p>
        <w:p w14:paraId="63481B49" w14:textId="052C3E89" w:rsidR="0015418C" w:rsidRDefault="0015418C">
          <w:pPr>
            <w:pStyle w:val="Verzeichnis1"/>
            <w:tabs>
              <w:tab w:val="right" w:leader="dot" w:pos="9062"/>
            </w:tabs>
            <w:rPr>
              <w:rFonts w:eastAsiaTheme="minorEastAsia"/>
              <w:b w:val="0"/>
              <w:bCs w:val="0"/>
              <w:caps/>
              <w:noProof/>
              <w:sz w:val="24"/>
              <w:szCs w:val="24"/>
              <w:lang w:eastAsia="de-DE"/>
            </w:rPr>
          </w:pPr>
          <w:hyperlink w:anchor="_Toc225165624" w:history="1">
            <w:r w:rsidRPr="001313E9">
              <w:rPr>
                <w:rStyle w:val="Hyperlink"/>
                <w:noProof/>
              </w:rPr>
              <w:t>Abschlussphase</w:t>
            </w:r>
            <w:r>
              <w:rPr>
                <w:noProof/>
                <w:webHidden/>
              </w:rPr>
              <w:tab/>
            </w:r>
            <w:r>
              <w:rPr>
                <w:noProof/>
                <w:webHidden/>
              </w:rPr>
              <w:fldChar w:fldCharType="begin"/>
            </w:r>
            <w:r>
              <w:rPr>
                <w:noProof/>
                <w:webHidden/>
              </w:rPr>
              <w:instrText xml:space="preserve"> PAGEREF _Toc225165624 \h </w:instrText>
            </w:r>
            <w:r>
              <w:rPr>
                <w:noProof/>
                <w:webHidden/>
              </w:rPr>
            </w:r>
            <w:r>
              <w:rPr>
                <w:noProof/>
                <w:webHidden/>
              </w:rPr>
              <w:fldChar w:fldCharType="separate"/>
            </w:r>
            <w:r>
              <w:rPr>
                <w:noProof/>
                <w:webHidden/>
              </w:rPr>
              <w:t>2</w:t>
            </w:r>
            <w:r>
              <w:rPr>
                <w:noProof/>
                <w:webHidden/>
              </w:rPr>
              <w:fldChar w:fldCharType="end"/>
            </w:r>
          </w:hyperlink>
        </w:p>
        <w:p w14:paraId="604BA412" w14:textId="630561AF" w:rsidR="0015418C" w:rsidRDefault="0015418C">
          <w:pPr>
            <w:pStyle w:val="Verzeichnis1"/>
            <w:tabs>
              <w:tab w:val="right" w:leader="dot" w:pos="9062"/>
            </w:tabs>
            <w:rPr>
              <w:rFonts w:eastAsiaTheme="minorEastAsia"/>
              <w:b w:val="0"/>
              <w:bCs w:val="0"/>
              <w:caps/>
              <w:noProof/>
              <w:sz w:val="24"/>
              <w:szCs w:val="24"/>
              <w:lang w:eastAsia="de-DE"/>
            </w:rPr>
          </w:pPr>
          <w:hyperlink w:anchor="_Toc225165625" w:history="1">
            <w:r w:rsidRPr="001313E9">
              <w:rPr>
                <w:rStyle w:val="Hyperlink"/>
                <w:noProof/>
              </w:rPr>
              <w:t>Glassar</w:t>
            </w:r>
            <w:r>
              <w:rPr>
                <w:noProof/>
                <w:webHidden/>
              </w:rPr>
              <w:tab/>
            </w:r>
            <w:r>
              <w:rPr>
                <w:noProof/>
                <w:webHidden/>
              </w:rPr>
              <w:fldChar w:fldCharType="begin"/>
            </w:r>
            <w:r>
              <w:rPr>
                <w:noProof/>
                <w:webHidden/>
              </w:rPr>
              <w:instrText xml:space="preserve"> PAGEREF _Toc225165625 \h </w:instrText>
            </w:r>
            <w:r>
              <w:rPr>
                <w:noProof/>
                <w:webHidden/>
              </w:rPr>
            </w:r>
            <w:r>
              <w:rPr>
                <w:noProof/>
                <w:webHidden/>
              </w:rPr>
              <w:fldChar w:fldCharType="separate"/>
            </w:r>
            <w:r>
              <w:rPr>
                <w:noProof/>
                <w:webHidden/>
              </w:rPr>
              <w:t>2</w:t>
            </w:r>
            <w:r>
              <w:rPr>
                <w:noProof/>
                <w:webHidden/>
              </w:rPr>
              <w:fldChar w:fldCharType="end"/>
            </w:r>
          </w:hyperlink>
        </w:p>
        <w:p w14:paraId="50E23D99" w14:textId="5CF698AB" w:rsidR="0015418C" w:rsidRDefault="0015418C">
          <w:pPr>
            <w:pStyle w:val="Verzeichnis1"/>
            <w:tabs>
              <w:tab w:val="right" w:leader="dot" w:pos="9062"/>
            </w:tabs>
            <w:rPr>
              <w:rFonts w:eastAsiaTheme="minorEastAsia"/>
              <w:b w:val="0"/>
              <w:bCs w:val="0"/>
              <w:caps/>
              <w:noProof/>
              <w:sz w:val="24"/>
              <w:szCs w:val="24"/>
              <w:lang w:eastAsia="de-DE"/>
            </w:rPr>
          </w:pPr>
          <w:hyperlink w:anchor="_Toc225165626" w:history="1">
            <w:r w:rsidRPr="001313E9">
              <w:rPr>
                <w:rStyle w:val="Hyperlink"/>
                <w:noProof/>
              </w:rPr>
              <w:t>Abkürzungsverzeichnis</w:t>
            </w:r>
            <w:r>
              <w:rPr>
                <w:noProof/>
                <w:webHidden/>
              </w:rPr>
              <w:tab/>
            </w:r>
            <w:r>
              <w:rPr>
                <w:noProof/>
                <w:webHidden/>
              </w:rPr>
              <w:fldChar w:fldCharType="begin"/>
            </w:r>
            <w:r>
              <w:rPr>
                <w:noProof/>
                <w:webHidden/>
              </w:rPr>
              <w:instrText xml:space="preserve"> PAGEREF _Toc225165626 \h </w:instrText>
            </w:r>
            <w:r>
              <w:rPr>
                <w:noProof/>
                <w:webHidden/>
              </w:rPr>
            </w:r>
            <w:r>
              <w:rPr>
                <w:noProof/>
                <w:webHidden/>
              </w:rPr>
              <w:fldChar w:fldCharType="separate"/>
            </w:r>
            <w:r>
              <w:rPr>
                <w:noProof/>
                <w:webHidden/>
              </w:rPr>
              <w:t>2</w:t>
            </w:r>
            <w:r>
              <w:rPr>
                <w:noProof/>
                <w:webHidden/>
              </w:rPr>
              <w:fldChar w:fldCharType="end"/>
            </w:r>
          </w:hyperlink>
        </w:p>
        <w:p w14:paraId="1262087A" w14:textId="246C7FB8" w:rsidR="0015418C" w:rsidRDefault="0015418C">
          <w:pPr>
            <w:pStyle w:val="Verzeichnis1"/>
            <w:tabs>
              <w:tab w:val="right" w:leader="dot" w:pos="9062"/>
            </w:tabs>
            <w:rPr>
              <w:rFonts w:eastAsiaTheme="minorEastAsia"/>
              <w:b w:val="0"/>
              <w:bCs w:val="0"/>
              <w:caps/>
              <w:noProof/>
              <w:sz w:val="24"/>
              <w:szCs w:val="24"/>
              <w:lang w:eastAsia="de-DE"/>
            </w:rPr>
          </w:pPr>
          <w:hyperlink w:anchor="_Toc225165627" w:history="1">
            <w:r w:rsidRPr="001313E9">
              <w:rPr>
                <w:rStyle w:val="Hyperlink"/>
                <w:noProof/>
              </w:rPr>
              <w:t>Anhangsverzeichnis</w:t>
            </w:r>
            <w:r>
              <w:rPr>
                <w:noProof/>
                <w:webHidden/>
              </w:rPr>
              <w:tab/>
            </w:r>
            <w:r>
              <w:rPr>
                <w:noProof/>
                <w:webHidden/>
              </w:rPr>
              <w:fldChar w:fldCharType="begin"/>
            </w:r>
            <w:r>
              <w:rPr>
                <w:noProof/>
                <w:webHidden/>
              </w:rPr>
              <w:instrText xml:space="preserve"> PAGEREF _Toc225165627 \h </w:instrText>
            </w:r>
            <w:r>
              <w:rPr>
                <w:noProof/>
                <w:webHidden/>
              </w:rPr>
            </w:r>
            <w:r>
              <w:rPr>
                <w:noProof/>
                <w:webHidden/>
              </w:rPr>
              <w:fldChar w:fldCharType="separate"/>
            </w:r>
            <w:r>
              <w:rPr>
                <w:noProof/>
                <w:webHidden/>
              </w:rPr>
              <w:t>2</w:t>
            </w:r>
            <w:r>
              <w:rPr>
                <w:noProof/>
                <w:webHidden/>
              </w:rPr>
              <w:fldChar w:fldCharType="end"/>
            </w:r>
          </w:hyperlink>
        </w:p>
        <w:p w14:paraId="0C557581" w14:textId="77777777" w:rsidR="00ED4F07" w:rsidRDefault="0015418C" w:rsidP="00ED4F07">
          <w:pPr>
            <w:rPr>
              <w:b/>
              <w:bCs/>
              <w:noProof/>
            </w:rPr>
          </w:pPr>
          <w:r>
            <w:rPr>
              <w:b/>
              <w:bCs/>
              <w:noProof/>
            </w:rPr>
            <w:fldChar w:fldCharType="end"/>
          </w:r>
        </w:p>
        <w:p w14:paraId="5435DBFB" w14:textId="1761570E" w:rsidR="00ED4F07" w:rsidRDefault="00000000" w:rsidP="00ED4F07"/>
      </w:sdtContent>
    </w:sdt>
    <w:bookmarkStart w:id="0" w:name="_Toc225165618" w:displacedByCustomXml="prev"/>
    <w:p w14:paraId="40A01EDE" w14:textId="77777777" w:rsidR="00ED4F07" w:rsidRDefault="00ED4F07" w:rsidP="0015418C">
      <w:pPr>
        <w:pStyle w:val="berschrift1"/>
      </w:pPr>
    </w:p>
    <w:p w14:paraId="2A45F4AB" w14:textId="77777777" w:rsidR="00ED4F07" w:rsidRDefault="00ED4F07" w:rsidP="0015418C">
      <w:pPr>
        <w:pStyle w:val="berschrift1"/>
      </w:pPr>
    </w:p>
    <w:p w14:paraId="0E550D83" w14:textId="77777777" w:rsidR="00ED4F07" w:rsidRDefault="00ED4F07" w:rsidP="0015418C">
      <w:pPr>
        <w:pStyle w:val="berschrift1"/>
      </w:pPr>
    </w:p>
    <w:p w14:paraId="7FC3FFBE" w14:textId="77777777" w:rsidR="00ED4F07" w:rsidRDefault="00ED4F07" w:rsidP="0015418C">
      <w:pPr>
        <w:pStyle w:val="berschrift1"/>
      </w:pPr>
    </w:p>
    <w:p w14:paraId="66732728" w14:textId="6FF4072B" w:rsidR="00AF5DBB" w:rsidRDefault="0012580C" w:rsidP="0015418C">
      <w:pPr>
        <w:pStyle w:val="berschrift1"/>
      </w:pPr>
      <w:r>
        <w:t xml:space="preserve">1 </w:t>
      </w:r>
      <w:r w:rsidR="0015418C">
        <w:t>Einleitung</w:t>
      </w:r>
      <w:bookmarkEnd w:id="0"/>
    </w:p>
    <w:p w14:paraId="54968883" w14:textId="0EC36BF3" w:rsidR="00B61161" w:rsidRDefault="0012580C" w:rsidP="00B61161">
      <w:pPr>
        <w:pStyle w:val="berschrift2"/>
      </w:pPr>
      <w:r>
        <w:t xml:space="preserve">1.1 </w:t>
      </w:r>
      <w:r w:rsidR="00B61161">
        <w:t>Vorwort</w:t>
      </w:r>
    </w:p>
    <w:p w14:paraId="1355A6C8" w14:textId="4014EA5D" w:rsidR="0012580C" w:rsidRPr="0012580C" w:rsidRDefault="0012580C" w:rsidP="0012580C">
      <w:r>
        <w:t xml:space="preserve">Der vorliegende Prozessorientierte Bericht </w:t>
      </w:r>
      <w:r w:rsidR="00DF5D2E">
        <w:t xml:space="preserve">dokumentiert </w:t>
      </w:r>
      <w:r>
        <w:t xml:space="preserve">wurde von mir- Nils Gronowski – im Rahmen der Ausbildung zum Fachinformatiker in Anwendungsentwicklung vom 19.03.2026 bis zum 08.04.2026 angefertigt. Dieses Projekt und die damit in Verbindung erstellten Dokumente wurden von mir allein und ohne Hilfe erstellt. Alle erfolgten </w:t>
      </w:r>
      <w:r w:rsidR="00E55748">
        <w:t>Tätigkeiten,</w:t>
      </w:r>
      <w:r>
        <w:t xml:space="preserve"> die zur Vollendung des Projekts geführt haben, wurden ausschließlich von </w:t>
      </w:r>
      <w:r>
        <w:lastRenderedPageBreak/>
        <w:t>mir durchgeführt.</w:t>
      </w:r>
      <w:r w:rsidR="00E55748">
        <w:t xml:space="preserve"> Der zuvor </w:t>
      </w:r>
      <w:r w:rsidR="00DF5D2E">
        <w:t xml:space="preserve">erstellte Projektantrag </w:t>
      </w:r>
      <w:r w:rsidR="00DF5D2E" w:rsidRPr="00635FCC">
        <w:rPr>
          <w:color w:val="EE0000"/>
        </w:rPr>
        <w:t>(</w:t>
      </w:r>
      <w:r w:rsidR="00635FCC">
        <w:rPr>
          <w:color w:val="EE0000"/>
        </w:rPr>
        <w:t>Projekt Antrag</w:t>
      </w:r>
      <w:r w:rsidR="00DF5D2E" w:rsidRPr="00635FCC">
        <w:rPr>
          <w:color w:val="EE0000"/>
        </w:rPr>
        <w:t>)</w:t>
      </w:r>
      <w:r w:rsidR="00DF5D2E">
        <w:t xml:space="preserve"> wurde </w:t>
      </w:r>
      <w:r w:rsidR="00ED4F07">
        <w:t xml:space="preserve">vor Projektbeginn erfolgreich genehmigt. Die fachbezogenen Fremdwörter sind </w:t>
      </w:r>
      <w:r w:rsidR="00ED4F07" w:rsidRPr="00ED4F07">
        <w:rPr>
          <w:i/>
          <w:iCs/>
        </w:rPr>
        <w:t>kursiv</w:t>
      </w:r>
      <w:r w:rsidR="00ED4F07">
        <w:t xml:space="preserve"> geschrieben und im Glossar erklärt. Auf Dokumente, die im Anhang zu finden sind, wird mithilfe von blauen Links verwiesen.</w:t>
      </w:r>
    </w:p>
    <w:p w14:paraId="74DD0DFE" w14:textId="62B8849A" w:rsidR="0015418C" w:rsidRDefault="00ED4F07" w:rsidP="0015418C">
      <w:pPr>
        <w:pStyle w:val="berschrift1"/>
      </w:pPr>
      <w:bookmarkStart w:id="1" w:name="_Toc225165619"/>
      <w:r>
        <w:t xml:space="preserve">2 </w:t>
      </w:r>
      <w:r w:rsidR="0015418C">
        <w:t>Projektbeschreibung</w:t>
      </w:r>
      <w:bookmarkEnd w:id="1"/>
    </w:p>
    <w:p w14:paraId="299A0816" w14:textId="14C3620F" w:rsidR="00B61161" w:rsidRDefault="00ED4F07" w:rsidP="00B61161">
      <w:pPr>
        <w:pStyle w:val="berschrift2"/>
      </w:pPr>
      <w:r>
        <w:t xml:space="preserve">2.1 </w:t>
      </w:r>
      <w:r w:rsidR="00B61161">
        <w:t>Projektumfeld</w:t>
      </w:r>
    </w:p>
    <w:p w14:paraId="47AA58BF" w14:textId="6B37432F" w:rsidR="00ED4F07" w:rsidRDefault="00ED4F07" w:rsidP="00ED4F07">
      <w:r>
        <w:t>Der Westdeutsche Rundfunk (WDR) in Köln ist die größte Rundfunkanstalt der Arbeitsgemeinschaft der öffentlich-rechtlichen Rundfunkanstalten der Bundesrepublik Deutschland (ARD). Das Unternehmen bildet mehrere Berufsbilder aus, worunter sich unter anderem auch die Ausbildung zum Fachinformatiker (in Anwendungsentwicklung) befindet.</w:t>
      </w:r>
    </w:p>
    <w:p w14:paraId="63380B66" w14:textId="08AD6E19" w:rsidR="00635FCC" w:rsidRDefault="00635FCC" w:rsidP="00ED4F07">
      <w:r>
        <w:t xml:space="preserve">Der WDR besteht aus vier Direktionen „Verwaltung“, „NRW, Wissen und Kultur“, „Information, Fiktion und Unterhaltung“ und „Produktion und Technik </w:t>
      </w:r>
      <w:r w:rsidRPr="00635FCC">
        <w:rPr>
          <w:color w:val="EE0000"/>
        </w:rPr>
        <w:t>(</w:t>
      </w:r>
      <w:proofErr w:type="spellStart"/>
      <w:r w:rsidRPr="00635FCC">
        <w:rPr>
          <w:color w:val="EE0000"/>
        </w:rPr>
        <w:t>verlinkung</w:t>
      </w:r>
      <w:proofErr w:type="spellEnd"/>
      <w:r w:rsidRPr="00635FCC">
        <w:rPr>
          <w:color w:val="EE0000"/>
        </w:rPr>
        <w:t xml:space="preserve"> </w:t>
      </w:r>
      <w:proofErr w:type="gramStart"/>
      <w:r w:rsidRPr="00635FCC">
        <w:rPr>
          <w:color w:val="EE0000"/>
        </w:rPr>
        <w:t>Organigramm )</w:t>
      </w:r>
      <w:proofErr w:type="gramEnd"/>
      <w:r>
        <w:t xml:space="preserve">. Innerhalb der Direktion Produktion und Technik liegt die Abteilung Distribution, Daten und Publikumsprodukte welche die Gruppe KI, Daten- und Publikumsprodukte beinhaltet </w:t>
      </w:r>
      <w:r w:rsidRPr="00635FCC">
        <w:rPr>
          <w:color w:val="EE0000"/>
        </w:rPr>
        <w:t>(</w:t>
      </w:r>
      <w:proofErr w:type="spellStart"/>
      <w:r w:rsidRPr="00635FCC">
        <w:rPr>
          <w:color w:val="EE0000"/>
        </w:rPr>
        <w:t>verlinkung</w:t>
      </w:r>
      <w:proofErr w:type="spellEnd"/>
      <w:r w:rsidRPr="00635FCC">
        <w:rPr>
          <w:color w:val="EE0000"/>
        </w:rPr>
        <w:t xml:space="preserve"> Organigramm </w:t>
      </w:r>
      <w:proofErr w:type="spellStart"/>
      <w:r w:rsidRPr="00635FCC">
        <w:rPr>
          <w:color w:val="EE0000"/>
        </w:rPr>
        <w:t>Zoomed</w:t>
      </w:r>
      <w:proofErr w:type="spellEnd"/>
      <w:r w:rsidRPr="00635FCC">
        <w:rPr>
          <w:color w:val="EE0000"/>
        </w:rPr>
        <w:t>)</w:t>
      </w:r>
      <w:r>
        <w:t>.</w:t>
      </w:r>
      <w:r w:rsidR="00074836">
        <w:t xml:space="preserve"> Diese Gruppe ist regelmäßig Ausbildungsstätte für Auszubildende Fachinformatiker in Anwendungsentwicklung.</w:t>
      </w:r>
    </w:p>
    <w:p w14:paraId="4F12747B" w14:textId="15CCDAA8" w:rsidR="00074836" w:rsidRPr="00074836" w:rsidRDefault="00074836" w:rsidP="00ED4F07">
      <w:r>
        <w:t xml:space="preserve">Die Gruppe nimmt am ARD weiten Projekt „Digitale Erneuerung“ </w:t>
      </w:r>
      <w:proofErr w:type="gramStart"/>
      <w:r>
        <w:t>teil</w:t>
      </w:r>
      <w:proofErr w:type="gramEnd"/>
      <w:r>
        <w:t xml:space="preserve"> welches sich in viele Themengebiete unterteilt. Die Kompetenz zur Entwicklung von </w:t>
      </w:r>
      <w:proofErr w:type="spellStart"/>
      <w:r w:rsidRPr="00074836">
        <w:rPr>
          <w:i/>
          <w:iCs/>
          <w:color w:val="45B0E1" w:themeColor="accent1" w:themeTint="99"/>
        </w:rPr>
        <w:t>Full</w:t>
      </w:r>
      <w:proofErr w:type="spellEnd"/>
      <w:r w:rsidRPr="00074836">
        <w:rPr>
          <w:i/>
          <w:iCs/>
          <w:color w:val="45B0E1" w:themeColor="accent1" w:themeTint="99"/>
        </w:rPr>
        <w:t xml:space="preserve"> Stack Web Apps</w:t>
      </w:r>
      <w:r>
        <w:rPr>
          <w:i/>
          <w:iCs/>
          <w:color w:val="45B0E1" w:themeColor="accent1" w:themeTint="99"/>
        </w:rPr>
        <w:t xml:space="preserve"> </w:t>
      </w:r>
      <w:r>
        <w:t xml:space="preserve">ist eine sinnvolle </w:t>
      </w:r>
      <w:proofErr w:type="spellStart"/>
      <w:r>
        <w:t>Vorraussetzung</w:t>
      </w:r>
      <w:proofErr w:type="spellEnd"/>
      <w:r>
        <w:t xml:space="preserve"> für die Arbeit in den einzelnen Themengebieten. Um den Einstieg in den Lernprozess zu erleichtern und schneller Fortschritte erzielen zu können war es im Interesse der Gruppe und der </w:t>
      </w:r>
      <w:r w:rsidRPr="00074836">
        <w:rPr>
          <w:i/>
          <w:iCs/>
          <w:color w:val="45B0E1" w:themeColor="accent1" w:themeTint="99"/>
        </w:rPr>
        <w:t>Ausbildungspaten</w:t>
      </w:r>
      <w:r>
        <w:rPr>
          <w:i/>
          <w:iCs/>
          <w:color w:val="45B0E1" w:themeColor="accent1" w:themeTint="99"/>
        </w:rPr>
        <w:t xml:space="preserve"> </w:t>
      </w:r>
      <w:r>
        <w:t>ein Tool umzusetzen, welches den Fokus der Projekte auf die Programmierung legt.</w:t>
      </w:r>
    </w:p>
    <w:p w14:paraId="52842002" w14:textId="51590D98" w:rsidR="00B61161" w:rsidRDefault="00ED4F07" w:rsidP="00B61161">
      <w:pPr>
        <w:pStyle w:val="berschrift2"/>
      </w:pPr>
      <w:r>
        <w:t xml:space="preserve">2.2 </w:t>
      </w:r>
      <w:r w:rsidR="00B61161">
        <w:t>Projektziel</w:t>
      </w:r>
    </w:p>
    <w:p w14:paraId="78B59260" w14:textId="30753EE7" w:rsidR="002E6BB2" w:rsidRPr="002E6BB2" w:rsidRDefault="002E6BB2" w:rsidP="002E6BB2">
      <w:r>
        <w:t xml:space="preserve">Ziel des Projekts ist die Entwicklung eines </w:t>
      </w:r>
      <w:r w:rsidRPr="002E6BB2">
        <w:rPr>
          <w:i/>
          <w:iCs/>
          <w:color w:val="0F4761" w:themeColor="accent1" w:themeShade="BF"/>
        </w:rPr>
        <w:t>Node.js</w:t>
      </w:r>
      <w:r>
        <w:t xml:space="preserve">-basierten </w:t>
      </w:r>
      <w:r w:rsidRPr="002E6BB2">
        <w:rPr>
          <w:i/>
          <w:iCs/>
          <w:color w:val="0F4761" w:themeColor="accent1" w:themeShade="BF"/>
        </w:rPr>
        <w:t>CLI-Tools</w:t>
      </w:r>
      <w:r>
        <w:t xml:space="preserve">, das moderne </w:t>
      </w:r>
      <w:r w:rsidRPr="002E6BB2">
        <w:rPr>
          <w:i/>
          <w:iCs/>
          <w:color w:val="0F4761" w:themeColor="accent1" w:themeShade="BF"/>
        </w:rPr>
        <w:t>Web-Stacks</w:t>
      </w:r>
      <w:r>
        <w:t xml:space="preserve"> automatisiert, reproduzierbar und weitgehend non-interaktiv aufsetzt.</w:t>
      </w:r>
      <w:r>
        <w:t xml:space="preserve"> </w:t>
      </w:r>
      <w:r>
        <w:t xml:space="preserve">Dabei soll der gesamte </w:t>
      </w:r>
      <w:r w:rsidRPr="006703E7">
        <w:rPr>
          <w:i/>
          <w:iCs/>
          <w:color w:val="0F4761" w:themeColor="accent1" w:themeShade="BF"/>
        </w:rPr>
        <w:t>Setup-Prozess</w:t>
      </w:r>
      <w:r>
        <w:t xml:space="preserve"> in klar definierten Schritten ablaufen, sodass Projekte schnell und mit konsistenter Qualität initialisiert werden können.</w:t>
      </w:r>
      <w:r>
        <w:t xml:space="preserve"> </w:t>
      </w:r>
      <w:r>
        <w:t xml:space="preserve">Zusätzlich erzeugt das Tool automatisch passende </w:t>
      </w:r>
      <w:proofErr w:type="spellStart"/>
      <w:r w:rsidRPr="006703E7">
        <w:rPr>
          <w:i/>
          <w:iCs/>
          <w:color w:val="0F4761" w:themeColor="accent1" w:themeShade="BF"/>
        </w:rPr>
        <w:t>Dockerfiles</w:t>
      </w:r>
      <w:proofErr w:type="spellEnd"/>
      <w:r w:rsidRPr="006703E7">
        <w:rPr>
          <w:color w:val="0F4761" w:themeColor="accent1" w:themeShade="BF"/>
        </w:rPr>
        <w:t xml:space="preserve"> </w:t>
      </w:r>
      <w:r>
        <w:t xml:space="preserve">sowie eine valide </w:t>
      </w:r>
      <w:proofErr w:type="spellStart"/>
      <w:proofErr w:type="gramStart"/>
      <w:r w:rsidRPr="006703E7">
        <w:rPr>
          <w:i/>
          <w:iCs/>
          <w:color w:val="0F4761" w:themeColor="accent1" w:themeShade="BF"/>
        </w:rPr>
        <w:t>compose.yaml</w:t>
      </w:r>
      <w:proofErr w:type="spellEnd"/>
      <w:proofErr w:type="gramEnd"/>
      <w:r>
        <w:t xml:space="preserve">, um die erstellten Komponenten direkt </w:t>
      </w:r>
      <w:r w:rsidRPr="006703E7">
        <w:rPr>
          <w:i/>
          <w:iCs/>
          <w:color w:val="0F4761" w:themeColor="accent1" w:themeShade="BF"/>
        </w:rPr>
        <w:t>containerisiert</w:t>
      </w:r>
      <w:r w:rsidRPr="006703E7">
        <w:rPr>
          <w:color w:val="0F4761" w:themeColor="accent1" w:themeShade="BF"/>
        </w:rPr>
        <w:t xml:space="preserve"> </w:t>
      </w:r>
      <w:r>
        <w:t>betreiben zu können.</w:t>
      </w:r>
      <w:r w:rsidR="006703E7">
        <w:t xml:space="preserve"> </w:t>
      </w:r>
      <w:r>
        <w:t xml:space="preserve">Für den Prototyp liegt der Schwerpunkt auf praxistauglichen Technologiepfaden (u. a. React/Vue, Express/Django, PostgreSQL/MongoDB), die über eine erweiterbare </w:t>
      </w:r>
      <w:r w:rsidRPr="006703E7">
        <w:rPr>
          <w:i/>
          <w:iCs/>
          <w:color w:val="0F4761" w:themeColor="accent1" w:themeShade="BF"/>
        </w:rPr>
        <w:t>Workflow-Registry</w:t>
      </w:r>
      <w:r w:rsidRPr="006703E7">
        <w:rPr>
          <w:color w:val="0F4761" w:themeColor="accent1" w:themeShade="BF"/>
        </w:rPr>
        <w:t xml:space="preserve"> </w:t>
      </w:r>
      <w:r>
        <w:t>integriert werden.</w:t>
      </w:r>
      <w:r w:rsidR="006703E7">
        <w:t xml:space="preserve"> </w:t>
      </w:r>
      <w:r>
        <w:t xml:space="preserve">Die Architektur ist bewusst </w:t>
      </w:r>
      <w:r w:rsidRPr="006703E7">
        <w:rPr>
          <w:i/>
          <w:iCs/>
          <w:color w:val="0F4761" w:themeColor="accent1" w:themeShade="BF"/>
        </w:rPr>
        <w:t>idempotent</w:t>
      </w:r>
      <w:r w:rsidRPr="006703E7">
        <w:rPr>
          <w:color w:val="0F4761" w:themeColor="accent1" w:themeShade="BF"/>
        </w:rPr>
        <w:t xml:space="preserve"> </w:t>
      </w:r>
      <w:r>
        <w:t xml:space="preserve">und modular ausgelegt, damit bestehende Schritte bei Wiederholung nicht schädlich erneut ausgeführt werden und neue </w:t>
      </w:r>
      <w:r w:rsidRPr="006703E7">
        <w:rPr>
          <w:i/>
          <w:iCs/>
          <w:color w:val="0F4761" w:themeColor="accent1" w:themeShade="BF"/>
        </w:rPr>
        <w:t>Frameworks</w:t>
      </w:r>
      <w:r w:rsidRPr="006703E7">
        <w:rPr>
          <w:color w:val="0F4761" w:themeColor="accent1" w:themeShade="BF"/>
        </w:rPr>
        <w:t xml:space="preserve"> </w:t>
      </w:r>
      <w:r>
        <w:t>später einfach ergänzt werden können.</w:t>
      </w:r>
      <w:r w:rsidR="006703E7">
        <w:t xml:space="preserve"> </w:t>
      </w:r>
      <w:r>
        <w:t xml:space="preserve">Insgesamt soll das Projekt eine belastbare Grundlage schaffen, mit der Entwicklungsumgebungen schneller </w:t>
      </w:r>
      <w:r>
        <w:lastRenderedPageBreak/>
        <w:t>bereitgestellt, Fehlerquellen im Setup reduziert und der Einstieg in neue Projekte deutlich vereinfacht werden.</w:t>
      </w:r>
    </w:p>
    <w:p w14:paraId="0E27CBAA" w14:textId="66AFAC29" w:rsidR="00B61161" w:rsidRDefault="00ED4F07" w:rsidP="00B61161">
      <w:pPr>
        <w:pStyle w:val="berschrift2"/>
      </w:pPr>
      <w:r>
        <w:t xml:space="preserve">2.3 </w:t>
      </w:r>
      <w:r w:rsidR="00B61161">
        <w:t>Projektbegründung</w:t>
      </w:r>
    </w:p>
    <w:p w14:paraId="035A40BA" w14:textId="1CC83072" w:rsidR="006703E7" w:rsidRDefault="006703E7" w:rsidP="006703E7">
      <w:r>
        <w:t>Die Projektidee entstand aus dem Problem, dass das Aufsetzen neuer Web-Projekte oft zeitaufwendig, fehleranfällig und je nach Teammitglied unterschiedlich durchgeführt wird.</w:t>
      </w:r>
      <w:r>
        <w:t xml:space="preserve"> </w:t>
      </w:r>
      <w:r>
        <w:t>Manuelle Setup-Prozesse führen regelmäßig zu inkonsistenten Projektstrukturen, Versionskonflikten und wiederkehrenden Konfigurationsfehlern.</w:t>
      </w:r>
      <w:r>
        <w:t xml:space="preserve"> </w:t>
      </w:r>
      <w:r>
        <w:t>Gerade bei mehreren Technologien (Frontend, Backend, Datenbank, Container) steigt die Komplexität deutlich und verlangsamt den Projektstart</w:t>
      </w:r>
      <w:r>
        <w:t xml:space="preserve">, gerade für </w:t>
      </w:r>
      <w:r w:rsidR="00165593">
        <w:t>Auszubildende,</w:t>
      </w:r>
      <w:r>
        <w:t xml:space="preserve"> die im Lernprozess sind</w:t>
      </w:r>
      <w:r>
        <w:t>.</w:t>
      </w:r>
      <w:r>
        <w:t xml:space="preserve"> </w:t>
      </w:r>
      <w:r>
        <w:t>Mit einem Node.js-CLI-Tool soll dieser Prozess standardisiert und automatisiert werden, um reproduzierbare Ergebnisse in kürzerer Zeit zu erzielen.</w:t>
      </w:r>
      <w:r>
        <w:t xml:space="preserve"> </w:t>
      </w:r>
      <w:r>
        <w:t xml:space="preserve">Die automatische Generierung von </w:t>
      </w:r>
      <w:proofErr w:type="spellStart"/>
      <w:r>
        <w:t>Dockerfiles</w:t>
      </w:r>
      <w:proofErr w:type="spellEnd"/>
      <w:r>
        <w:t xml:space="preserve"> und </w:t>
      </w:r>
      <w:proofErr w:type="spellStart"/>
      <w:r>
        <w:t>Compose</w:t>
      </w:r>
      <w:proofErr w:type="spellEnd"/>
      <w:r>
        <w:t>-Konfigurationen reduziert zusätzlich Integrationsaufwand und verbessert die Betriebsbereitschaft der erzeugten Projekte.</w:t>
      </w:r>
      <w:r>
        <w:t xml:space="preserve"> </w:t>
      </w:r>
      <w:r>
        <w:t>Das Projekt leistet damit einen konkreten Beitrag zur Qualitätssteigerung, Zeitersparnis und besseren Skalierbarkeit bei zukünftigen Entwicklungsprojekten.</w:t>
      </w:r>
      <w:r>
        <w:t xml:space="preserve"> Außerdem erleichtert das Projekt Auszubildenden den Einstieg in die </w:t>
      </w:r>
      <w:r w:rsidR="00165593">
        <w:t>Programmierung,</w:t>
      </w:r>
      <w:r>
        <w:t xml:space="preserve"> ohne eine gezielte Technologie aufzuzwingen.</w:t>
      </w:r>
    </w:p>
    <w:p w14:paraId="61480B48" w14:textId="77777777" w:rsidR="006703E7" w:rsidRPr="006703E7" w:rsidRDefault="006703E7" w:rsidP="006703E7"/>
    <w:p w14:paraId="7F57E565" w14:textId="44D74FC9" w:rsidR="00B61161" w:rsidRDefault="000E2B9E" w:rsidP="00B61161">
      <w:pPr>
        <w:pStyle w:val="berschrift2"/>
      </w:pPr>
      <w:r>
        <w:t xml:space="preserve">2.4 </w:t>
      </w:r>
      <w:r w:rsidR="00B61161">
        <w:t>Projektschnittstellen</w:t>
      </w:r>
    </w:p>
    <w:tbl>
      <w:tblPr>
        <w:tblStyle w:val="Tabellenraster"/>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1888"/>
        <w:gridCol w:w="1653"/>
        <w:gridCol w:w="2640"/>
      </w:tblGrid>
      <w:tr w:rsidR="001F3197" w:rsidRPr="00CD7409" w14:paraId="5C668452" w14:textId="77777777" w:rsidTr="001A53D8">
        <w:trPr>
          <w:trHeight w:val="454"/>
        </w:trPr>
        <w:tc>
          <w:tcPr>
            <w:tcW w:w="1888" w:type="dxa"/>
            <w:vAlign w:val="center"/>
          </w:tcPr>
          <w:p w14:paraId="3415530B" w14:textId="77777777" w:rsidR="001F3197" w:rsidRPr="00CD7409" w:rsidRDefault="001F3197" w:rsidP="001A53D8">
            <w:pPr>
              <w:rPr>
                <w:rFonts w:cstheme="minorHAnsi"/>
                <w:b/>
                <w:bCs/>
              </w:rPr>
            </w:pPr>
            <w:r w:rsidRPr="00CD7409">
              <w:rPr>
                <w:rFonts w:cstheme="minorHAnsi"/>
                <w:b/>
                <w:bCs/>
              </w:rPr>
              <w:t>Rolle</w:t>
            </w:r>
          </w:p>
        </w:tc>
        <w:tc>
          <w:tcPr>
            <w:tcW w:w="1653" w:type="dxa"/>
            <w:vAlign w:val="center"/>
          </w:tcPr>
          <w:p w14:paraId="311F8E8F" w14:textId="77777777" w:rsidR="001F3197" w:rsidRPr="00CD7409" w:rsidRDefault="001F3197" w:rsidP="001A53D8">
            <w:pPr>
              <w:rPr>
                <w:rFonts w:cstheme="minorHAnsi"/>
                <w:b/>
                <w:bCs/>
              </w:rPr>
            </w:pPr>
            <w:r w:rsidRPr="00CD7409">
              <w:rPr>
                <w:rFonts w:cstheme="minorHAnsi"/>
                <w:b/>
                <w:bCs/>
              </w:rPr>
              <w:t>Name</w:t>
            </w:r>
          </w:p>
        </w:tc>
        <w:tc>
          <w:tcPr>
            <w:tcW w:w="2350" w:type="dxa"/>
            <w:vAlign w:val="center"/>
          </w:tcPr>
          <w:p w14:paraId="22ACDB51" w14:textId="77777777" w:rsidR="001F3197" w:rsidRPr="00CD7409" w:rsidRDefault="001F3197" w:rsidP="001A53D8">
            <w:pPr>
              <w:rPr>
                <w:rFonts w:cstheme="minorHAnsi"/>
                <w:b/>
                <w:bCs/>
              </w:rPr>
            </w:pPr>
            <w:r w:rsidRPr="00CD7409">
              <w:rPr>
                <w:rFonts w:cstheme="minorHAnsi"/>
                <w:b/>
                <w:bCs/>
              </w:rPr>
              <w:t>E-Mail</w:t>
            </w:r>
          </w:p>
        </w:tc>
      </w:tr>
      <w:tr w:rsidR="001F3197" w:rsidRPr="00CD7409" w14:paraId="1E63011A" w14:textId="77777777" w:rsidTr="001A53D8">
        <w:trPr>
          <w:trHeight w:val="454"/>
        </w:trPr>
        <w:tc>
          <w:tcPr>
            <w:tcW w:w="1888" w:type="dxa"/>
            <w:vAlign w:val="center"/>
          </w:tcPr>
          <w:p w14:paraId="63EF2C15" w14:textId="77777777" w:rsidR="001F3197" w:rsidRPr="00CD7409" w:rsidRDefault="001F3197" w:rsidP="001A53D8">
            <w:pPr>
              <w:rPr>
                <w:rFonts w:cstheme="minorHAnsi"/>
              </w:rPr>
            </w:pPr>
            <w:r w:rsidRPr="00CD7409">
              <w:rPr>
                <w:rFonts w:cstheme="minorHAnsi"/>
              </w:rPr>
              <w:t>Entwickler + Projektmanager</w:t>
            </w:r>
          </w:p>
        </w:tc>
        <w:tc>
          <w:tcPr>
            <w:tcW w:w="1653" w:type="dxa"/>
            <w:vAlign w:val="center"/>
          </w:tcPr>
          <w:p w14:paraId="697B09DA" w14:textId="77777777" w:rsidR="001F3197" w:rsidRPr="00CD7409" w:rsidRDefault="001F3197" w:rsidP="001A53D8">
            <w:pPr>
              <w:rPr>
                <w:rFonts w:cstheme="minorHAnsi"/>
              </w:rPr>
            </w:pPr>
            <w:r w:rsidRPr="00CD7409">
              <w:rPr>
                <w:rFonts w:cstheme="minorHAnsi"/>
              </w:rPr>
              <w:t>Nils Gronowski</w:t>
            </w:r>
          </w:p>
        </w:tc>
        <w:tc>
          <w:tcPr>
            <w:tcW w:w="2350" w:type="dxa"/>
            <w:vAlign w:val="center"/>
          </w:tcPr>
          <w:p w14:paraId="3035E370" w14:textId="77777777" w:rsidR="001F3197" w:rsidRPr="00CD7409" w:rsidRDefault="001F3197" w:rsidP="001A53D8">
            <w:pPr>
              <w:rPr>
                <w:rFonts w:cstheme="minorHAnsi"/>
              </w:rPr>
            </w:pPr>
            <w:r w:rsidRPr="00CD7409">
              <w:rPr>
                <w:rFonts w:cstheme="minorHAnsi"/>
              </w:rPr>
              <w:t>Nils.gronowski@wdr.de</w:t>
            </w:r>
          </w:p>
        </w:tc>
      </w:tr>
      <w:tr w:rsidR="001F3197" w:rsidRPr="00E63419" w14:paraId="7A0F349E" w14:textId="77777777" w:rsidTr="001A53D8">
        <w:trPr>
          <w:trHeight w:val="454"/>
        </w:trPr>
        <w:tc>
          <w:tcPr>
            <w:tcW w:w="1888" w:type="dxa"/>
            <w:vAlign w:val="center"/>
          </w:tcPr>
          <w:p w14:paraId="572E0BE0" w14:textId="77777777" w:rsidR="001F3197" w:rsidRPr="00CD7409" w:rsidRDefault="001F3197" w:rsidP="001A53D8">
            <w:pPr>
              <w:rPr>
                <w:rFonts w:cstheme="minorHAnsi"/>
              </w:rPr>
            </w:pPr>
            <w:bookmarkStart w:id="2" w:name="_Hlk224891383"/>
            <w:r w:rsidRPr="00CD7409">
              <w:rPr>
                <w:rFonts w:cstheme="minorHAnsi"/>
              </w:rPr>
              <w:t>Auftraggeber</w:t>
            </w:r>
            <w:bookmarkEnd w:id="2"/>
          </w:p>
        </w:tc>
        <w:tc>
          <w:tcPr>
            <w:tcW w:w="1653" w:type="dxa"/>
            <w:vAlign w:val="center"/>
          </w:tcPr>
          <w:p w14:paraId="1C8A6A84" w14:textId="77777777" w:rsidR="001F3197" w:rsidRPr="00CD7409" w:rsidRDefault="001F3197" w:rsidP="001A53D8">
            <w:pPr>
              <w:rPr>
                <w:rFonts w:cstheme="minorHAnsi"/>
              </w:rPr>
            </w:pPr>
            <w:r w:rsidRPr="00CD7409">
              <w:rPr>
                <w:rFonts w:cstheme="minorHAnsi"/>
              </w:rPr>
              <w:t>Dirk Kerpen</w:t>
            </w:r>
          </w:p>
        </w:tc>
        <w:tc>
          <w:tcPr>
            <w:tcW w:w="2350" w:type="dxa"/>
            <w:vAlign w:val="center"/>
          </w:tcPr>
          <w:p w14:paraId="05251124" w14:textId="77777777" w:rsidR="001F3197" w:rsidRPr="00E63419" w:rsidRDefault="001F3197" w:rsidP="001A53D8">
            <w:pPr>
              <w:rPr>
                <w:rFonts w:cstheme="minorHAnsi"/>
              </w:rPr>
            </w:pPr>
            <w:hyperlink r:id="rId5" w:history="1">
              <w:r w:rsidRPr="00E63419">
                <w:rPr>
                  <w:rStyle w:val="Hyperlink"/>
                  <w:rFonts w:cstheme="minorHAnsi"/>
                </w:rPr>
                <w:t>Dirk.kerpen@wdr.de</w:t>
              </w:r>
            </w:hyperlink>
          </w:p>
        </w:tc>
      </w:tr>
      <w:tr w:rsidR="001F3197" w:rsidRPr="00CD7409" w14:paraId="5A8A183C" w14:textId="77777777" w:rsidTr="001A53D8">
        <w:trPr>
          <w:trHeight w:val="454"/>
        </w:trPr>
        <w:tc>
          <w:tcPr>
            <w:tcW w:w="1888" w:type="dxa"/>
            <w:vAlign w:val="center"/>
          </w:tcPr>
          <w:p w14:paraId="3462877D" w14:textId="77777777" w:rsidR="001F3197" w:rsidRPr="00CD7409" w:rsidRDefault="001F3197" w:rsidP="001A53D8">
            <w:pPr>
              <w:rPr>
                <w:rFonts w:cstheme="minorHAnsi"/>
              </w:rPr>
            </w:pPr>
            <w:r w:rsidRPr="00CD7409">
              <w:rPr>
                <w:rFonts w:cstheme="minorHAnsi"/>
              </w:rPr>
              <w:t>Auftraggeber</w:t>
            </w:r>
          </w:p>
        </w:tc>
        <w:tc>
          <w:tcPr>
            <w:tcW w:w="1653" w:type="dxa"/>
            <w:vAlign w:val="center"/>
          </w:tcPr>
          <w:p w14:paraId="42F48414" w14:textId="77777777" w:rsidR="001F3197" w:rsidRPr="00CD7409" w:rsidRDefault="001F3197" w:rsidP="001A53D8">
            <w:pPr>
              <w:rPr>
                <w:rFonts w:cstheme="minorHAnsi"/>
              </w:rPr>
            </w:pPr>
            <w:r w:rsidRPr="00CD7409">
              <w:rPr>
                <w:rFonts w:cstheme="minorHAnsi"/>
              </w:rPr>
              <w:t>Wolfgang Höfer</w:t>
            </w:r>
          </w:p>
        </w:tc>
        <w:tc>
          <w:tcPr>
            <w:tcW w:w="2350" w:type="dxa"/>
            <w:vAlign w:val="center"/>
          </w:tcPr>
          <w:p w14:paraId="397BB98D" w14:textId="77777777" w:rsidR="001F3197" w:rsidRPr="00CD7409" w:rsidRDefault="001F3197" w:rsidP="001A53D8">
            <w:pPr>
              <w:rPr>
                <w:rFonts w:cstheme="minorHAnsi"/>
              </w:rPr>
            </w:pPr>
            <w:r w:rsidRPr="00CD7409">
              <w:rPr>
                <w:rFonts w:cstheme="minorHAnsi"/>
              </w:rPr>
              <w:t>Wolfgang.hoefer@wdr.de</w:t>
            </w:r>
          </w:p>
        </w:tc>
      </w:tr>
    </w:tbl>
    <w:p w14:paraId="606A8EDF" w14:textId="77777777" w:rsidR="00B61161" w:rsidRPr="00B61161" w:rsidRDefault="00B61161" w:rsidP="00B61161"/>
    <w:p w14:paraId="38FA378E" w14:textId="285A7B92" w:rsidR="00B61161" w:rsidRDefault="003A3898" w:rsidP="00201970">
      <w:pPr>
        <w:pStyle w:val="berschrift1"/>
      </w:pPr>
      <w:bookmarkStart w:id="3" w:name="_Toc225165620"/>
      <w:r>
        <w:lastRenderedPageBreak/>
        <w:t xml:space="preserve">3 </w:t>
      </w:r>
      <w:r w:rsidR="0015418C">
        <w:t>Analyse- und Definitionsphase</w:t>
      </w:r>
      <w:bookmarkEnd w:id="3"/>
    </w:p>
    <w:p w14:paraId="77011D32" w14:textId="05B111AE" w:rsidR="00201970" w:rsidRPr="00201970" w:rsidRDefault="003A3898" w:rsidP="00201970">
      <w:pPr>
        <w:pStyle w:val="berschrift2"/>
      </w:pPr>
      <w:r>
        <w:t xml:space="preserve">3.1 </w:t>
      </w:r>
      <w:r w:rsidR="00B61161">
        <w:t>Pflichtenheft</w:t>
      </w:r>
    </w:p>
    <w:p w14:paraId="3AA36926" w14:textId="1CC8EFBD" w:rsidR="0015418C" w:rsidRDefault="0015418C" w:rsidP="0015418C">
      <w:pPr>
        <w:pStyle w:val="berschrift1"/>
      </w:pPr>
      <w:bookmarkStart w:id="4" w:name="_Toc225165621"/>
      <w:r>
        <w:t>Planungs</w:t>
      </w:r>
      <w:bookmarkEnd w:id="4"/>
      <w:r w:rsidR="001C6D1A">
        <w:t>- und Entwurfsphase</w:t>
      </w:r>
    </w:p>
    <w:p w14:paraId="18906D2F" w14:textId="57FB7B08" w:rsidR="00B61161" w:rsidRDefault="00B61161" w:rsidP="00B61161">
      <w:pPr>
        <w:pStyle w:val="berschrift2"/>
      </w:pPr>
      <w:r>
        <w:t>Vorgehensmodell</w:t>
      </w:r>
      <w:r w:rsidR="00EA5C4E">
        <w:t xml:space="preserve"> (Erweitertes Wasserfall Modell)</w:t>
      </w:r>
    </w:p>
    <w:p w14:paraId="10F8EF17" w14:textId="2CB0F5A4" w:rsidR="00B61161" w:rsidRDefault="00B61161" w:rsidP="00B61161">
      <w:pPr>
        <w:pStyle w:val="berschrift2"/>
      </w:pPr>
      <w:r>
        <w:t>Arbeitspakete und Meilensteinplan</w:t>
      </w:r>
    </w:p>
    <w:p w14:paraId="0811A5F5" w14:textId="555492D4" w:rsidR="00B61161" w:rsidRDefault="00B61161" w:rsidP="00B61161">
      <w:pPr>
        <w:pStyle w:val="berschrift2"/>
      </w:pPr>
      <w:r>
        <w:t>Projektstrukturplan</w:t>
      </w:r>
    </w:p>
    <w:p w14:paraId="43E0FECB" w14:textId="3A18F5B2" w:rsidR="00EA5C4E" w:rsidRPr="00EA5C4E" w:rsidRDefault="00B61161" w:rsidP="00EA5C4E">
      <w:pPr>
        <w:pStyle w:val="berschrift2"/>
      </w:pPr>
      <w:r>
        <w:t>Zeitplan (GANTT)</w:t>
      </w:r>
    </w:p>
    <w:p w14:paraId="52EBA732" w14:textId="0A08119B" w:rsidR="001C6D1A" w:rsidRDefault="001C6D1A" w:rsidP="00B61161">
      <w:pPr>
        <w:pStyle w:val="berschrift2"/>
      </w:pPr>
      <w:r>
        <w:t>Soll-Konzept</w:t>
      </w:r>
    </w:p>
    <w:p w14:paraId="01B83B44" w14:textId="5068A156" w:rsidR="001C6D1A" w:rsidRDefault="001C6D1A" w:rsidP="001C6D1A">
      <w:pPr>
        <w:pStyle w:val="berschrift2"/>
      </w:pPr>
      <w:r>
        <w:t>Aktivitätsdiagramm</w:t>
      </w:r>
    </w:p>
    <w:p w14:paraId="455E4A98" w14:textId="600446CF" w:rsidR="001C6D1A" w:rsidRPr="001C6D1A" w:rsidRDefault="001C6D1A" w:rsidP="001C6D1A">
      <w:pPr>
        <w:pStyle w:val="berschrift2"/>
      </w:pPr>
      <w:r>
        <w:t>Gesamtarchitektur CLI-Tool</w:t>
      </w:r>
    </w:p>
    <w:p w14:paraId="643C79E7" w14:textId="0EF76FB2" w:rsidR="00EA5C4E" w:rsidRDefault="001C6D1A" w:rsidP="00B61161">
      <w:pPr>
        <w:pStyle w:val="berschrift2"/>
      </w:pPr>
      <w:r>
        <w:t>K</w:t>
      </w:r>
      <w:r w:rsidR="00EA5C4E">
        <w:t>onzept für Erweiterbarkeit</w:t>
      </w:r>
    </w:p>
    <w:p w14:paraId="3334D77C" w14:textId="0C2F5BE9" w:rsidR="00EA5C4E" w:rsidRDefault="00EA5C4E" w:rsidP="00EA5C4E">
      <w:pPr>
        <w:pStyle w:val="berschrift2"/>
      </w:pPr>
      <w:r>
        <w:t>Nutzwertanalyse Technologieauswahl</w:t>
      </w:r>
    </w:p>
    <w:p w14:paraId="425ECC57" w14:textId="3402A338" w:rsidR="00B61161" w:rsidRDefault="00B61161" w:rsidP="00B61161">
      <w:pPr>
        <w:pStyle w:val="berschrift2"/>
      </w:pPr>
      <w:r>
        <w:t>Ressourcen- und Kostenplan</w:t>
      </w:r>
    </w:p>
    <w:p w14:paraId="3C325D9D" w14:textId="78D3C2AD" w:rsidR="00B61161" w:rsidRDefault="00B61161" w:rsidP="00B61161">
      <w:pPr>
        <w:pStyle w:val="berschrift2"/>
      </w:pPr>
      <w:r>
        <w:t>Monetärer Nutzen</w:t>
      </w:r>
      <w:r w:rsidR="001C6D1A">
        <w:t xml:space="preserve"> und nicht </w:t>
      </w:r>
      <w:r>
        <w:t>monetärer Nutzen</w:t>
      </w:r>
    </w:p>
    <w:p w14:paraId="1A08FC54" w14:textId="19A6039D" w:rsidR="00B61161" w:rsidRPr="00B61161" w:rsidRDefault="00B61161" w:rsidP="00B61161">
      <w:pPr>
        <w:pStyle w:val="berschrift2"/>
      </w:pPr>
      <w:r>
        <w:t>Kosten-Nutzen-Betrachtung</w:t>
      </w:r>
    </w:p>
    <w:p w14:paraId="5E3814A5" w14:textId="43C2BE46" w:rsidR="0015418C" w:rsidRDefault="0015418C" w:rsidP="0015418C">
      <w:pPr>
        <w:pStyle w:val="berschrift1"/>
      </w:pPr>
      <w:bookmarkStart w:id="5" w:name="_Toc225165623"/>
      <w:r>
        <w:t>Implementierungsphase</w:t>
      </w:r>
      <w:bookmarkEnd w:id="5"/>
    </w:p>
    <w:p w14:paraId="1BCFAD7B" w14:textId="77777777" w:rsidR="00B61161" w:rsidRPr="00B61161" w:rsidRDefault="00B61161" w:rsidP="00B61161">
      <w:pPr>
        <w:pStyle w:val="berschrift2"/>
      </w:pPr>
    </w:p>
    <w:p w14:paraId="1CCA7C55" w14:textId="75219931" w:rsidR="0015418C" w:rsidRDefault="0015418C" w:rsidP="0015418C">
      <w:pPr>
        <w:pStyle w:val="berschrift1"/>
      </w:pPr>
      <w:bookmarkStart w:id="6" w:name="_Toc225165624"/>
      <w:r>
        <w:t>Abschlussphase</w:t>
      </w:r>
      <w:bookmarkEnd w:id="6"/>
    </w:p>
    <w:p w14:paraId="54B111F7" w14:textId="77777777" w:rsidR="00B61161" w:rsidRPr="00B61161" w:rsidRDefault="00B61161" w:rsidP="00B61161"/>
    <w:p w14:paraId="63164E43" w14:textId="30F637EC" w:rsidR="0015418C" w:rsidRDefault="0015418C" w:rsidP="0015418C">
      <w:pPr>
        <w:pStyle w:val="berschrift1"/>
      </w:pPr>
      <w:bookmarkStart w:id="7" w:name="_Toc225165625"/>
      <w:r>
        <w:lastRenderedPageBreak/>
        <w:t>Gl</w:t>
      </w:r>
      <w:r w:rsidR="00003250">
        <w:t>o</w:t>
      </w:r>
      <w:r>
        <w:t>ssar</w:t>
      </w:r>
      <w:bookmarkEnd w:id="7"/>
    </w:p>
    <w:p w14:paraId="7607E5DB" w14:textId="21D90743" w:rsidR="0015418C" w:rsidRDefault="0015418C" w:rsidP="0015418C">
      <w:pPr>
        <w:pStyle w:val="berschrift1"/>
      </w:pPr>
      <w:bookmarkStart w:id="8" w:name="_Toc225165626"/>
      <w:r>
        <w:t>Abkürzungsverzeichnis</w:t>
      </w:r>
      <w:bookmarkEnd w:id="8"/>
    </w:p>
    <w:p w14:paraId="5C44669C" w14:textId="78B67FFD" w:rsidR="0015418C" w:rsidRPr="0015418C" w:rsidRDefault="0015418C" w:rsidP="0015418C">
      <w:pPr>
        <w:pStyle w:val="berschrift1"/>
      </w:pPr>
      <w:bookmarkStart w:id="9" w:name="_Toc225165627"/>
      <w:r>
        <w:t>Anhangsverzeichnis</w:t>
      </w:r>
      <w:bookmarkEnd w:id="9"/>
    </w:p>
    <w:sectPr w:rsidR="0015418C" w:rsidRPr="0015418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18C"/>
    <w:rsid w:val="00003250"/>
    <w:rsid w:val="00074836"/>
    <w:rsid w:val="000E2B9E"/>
    <w:rsid w:val="0012580C"/>
    <w:rsid w:val="0015418C"/>
    <w:rsid w:val="00165593"/>
    <w:rsid w:val="001C6D1A"/>
    <w:rsid w:val="001F3197"/>
    <w:rsid w:val="00201970"/>
    <w:rsid w:val="002E6BB2"/>
    <w:rsid w:val="003A3898"/>
    <w:rsid w:val="00625A13"/>
    <w:rsid w:val="00635FCC"/>
    <w:rsid w:val="006703E7"/>
    <w:rsid w:val="00796647"/>
    <w:rsid w:val="008F231D"/>
    <w:rsid w:val="009C4515"/>
    <w:rsid w:val="00A31888"/>
    <w:rsid w:val="00AA3BC4"/>
    <w:rsid w:val="00AF5DBB"/>
    <w:rsid w:val="00B61161"/>
    <w:rsid w:val="00C738F1"/>
    <w:rsid w:val="00DF5D2E"/>
    <w:rsid w:val="00E55748"/>
    <w:rsid w:val="00EA5C4E"/>
    <w:rsid w:val="00ED2CBE"/>
    <w:rsid w:val="00ED4F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E5B5"/>
  <w15:chartTrackingRefBased/>
  <w15:docId w15:val="{E734147D-3760-654C-862C-DB6DB753F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54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54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5418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418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418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418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418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5418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418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418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15418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5418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418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418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5418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418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5418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418C"/>
    <w:rPr>
      <w:rFonts w:eastAsiaTheme="majorEastAsia" w:cstheme="majorBidi"/>
      <w:color w:val="272727" w:themeColor="text1" w:themeTint="D8"/>
    </w:rPr>
  </w:style>
  <w:style w:type="paragraph" w:styleId="Titel">
    <w:name w:val="Title"/>
    <w:basedOn w:val="Standard"/>
    <w:next w:val="Standard"/>
    <w:link w:val="TitelZchn"/>
    <w:uiPriority w:val="10"/>
    <w:qFormat/>
    <w:rsid w:val="00154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5418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5418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418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5418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5418C"/>
    <w:rPr>
      <w:i/>
      <w:iCs/>
      <w:color w:val="404040" w:themeColor="text1" w:themeTint="BF"/>
    </w:rPr>
  </w:style>
  <w:style w:type="paragraph" w:styleId="Listenabsatz">
    <w:name w:val="List Paragraph"/>
    <w:basedOn w:val="Standard"/>
    <w:uiPriority w:val="34"/>
    <w:qFormat/>
    <w:rsid w:val="0015418C"/>
    <w:pPr>
      <w:ind w:left="720"/>
      <w:contextualSpacing/>
    </w:pPr>
  </w:style>
  <w:style w:type="character" w:styleId="IntensiveHervorhebung">
    <w:name w:val="Intense Emphasis"/>
    <w:basedOn w:val="Absatz-Standardschriftart"/>
    <w:uiPriority w:val="21"/>
    <w:qFormat/>
    <w:rsid w:val="0015418C"/>
    <w:rPr>
      <w:i/>
      <w:iCs/>
      <w:color w:val="0F4761" w:themeColor="accent1" w:themeShade="BF"/>
    </w:rPr>
  </w:style>
  <w:style w:type="paragraph" w:styleId="IntensivesZitat">
    <w:name w:val="Intense Quote"/>
    <w:basedOn w:val="Standard"/>
    <w:next w:val="Standard"/>
    <w:link w:val="IntensivesZitatZchn"/>
    <w:uiPriority w:val="30"/>
    <w:qFormat/>
    <w:rsid w:val="00154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418C"/>
    <w:rPr>
      <w:i/>
      <w:iCs/>
      <w:color w:val="0F4761" w:themeColor="accent1" w:themeShade="BF"/>
    </w:rPr>
  </w:style>
  <w:style w:type="character" w:styleId="IntensiverVerweis">
    <w:name w:val="Intense Reference"/>
    <w:basedOn w:val="Absatz-Standardschriftart"/>
    <w:uiPriority w:val="32"/>
    <w:qFormat/>
    <w:rsid w:val="0015418C"/>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15418C"/>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15418C"/>
    <w:pPr>
      <w:spacing w:before="240" w:after="120"/>
    </w:pPr>
    <w:rPr>
      <w:b/>
      <w:bCs/>
      <w:sz w:val="20"/>
      <w:szCs w:val="20"/>
    </w:rPr>
  </w:style>
  <w:style w:type="paragraph" w:styleId="Verzeichnis2">
    <w:name w:val="toc 2"/>
    <w:basedOn w:val="Standard"/>
    <w:next w:val="Standard"/>
    <w:autoRedefine/>
    <w:uiPriority w:val="39"/>
    <w:semiHidden/>
    <w:unhideWhenUsed/>
    <w:rsid w:val="0015418C"/>
    <w:pPr>
      <w:spacing w:before="120" w:after="0"/>
      <w:ind w:left="240"/>
    </w:pPr>
    <w:rPr>
      <w:i/>
      <w:iCs/>
      <w:sz w:val="20"/>
      <w:szCs w:val="20"/>
    </w:rPr>
  </w:style>
  <w:style w:type="paragraph" w:styleId="Verzeichnis3">
    <w:name w:val="toc 3"/>
    <w:basedOn w:val="Standard"/>
    <w:next w:val="Standard"/>
    <w:autoRedefine/>
    <w:uiPriority w:val="39"/>
    <w:semiHidden/>
    <w:unhideWhenUsed/>
    <w:rsid w:val="0015418C"/>
    <w:pPr>
      <w:spacing w:after="0"/>
      <w:ind w:left="480"/>
    </w:pPr>
    <w:rPr>
      <w:sz w:val="20"/>
      <w:szCs w:val="20"/>
    </w:rPr>
  </w:style>
  <w:style w:type="paragraph" w:styleId="Verzeichnis4">
    <w:name w:val="toc 4"/>
    <w:basedOn w:val="Standard"/>
    <w:next w:val="Standard"/>
    <w:autoRedefine/>
    <w:uiPriority w:val="39"/>
    <w:semiHidden/>
    <w:unhideWhenUsed/>
    <w:rsid w:val="0015418C"/>
    <w:pPr>
      <w:spacing w:after="0"/>
      <w:ind w:left="720"/>
    </w:pPr>
    <w:rPr>
      <w:sz w:val="20"/>
      <w:szCs w:val="20"/>
    </w:rPr>
  </w:style>
  <w:style w:type="paragraph" w:styleId="Verzeichnis5">
    <w:name w:val="toc 5"/>
    <w:basedOn w:val="Standard"/>
    <w:next w:val="Standard"/>
    <w:autoRedefine/>
    <w:uiPriority w:val="39"/>
    <w:semiHidden/>
    <w:unhideWhenUsed/>
    <w:rsid w:val="0015418C"/>
    <w:pPr>
      <w:spacing w:after="0"/>
      <w:ind w:left="960"/>
    </w:pPr>
    <w:rPr>
      <w:sz w:val="20"/>
      <w:szCs w:val="20"/>
    </w:rPr>
  </w:style>
  <w:style w:type="paragraph" w:styleId="Verzeichnis6">
    <w:name w:val="toc 6"/>
    <w:basedOn w:val="Standard"/>
    <w:next w:val="Standard"/>
    <w:autoRedefine/>
    <w:uiPriority w:val="39"/>
    <w:semiHidden/>
    <w:unhideWhenUsed/>
    <w:rsid w:val="0015418C"/>
    <w:pPr>
      <w:spacing w:after="0"/>
      <w:ind w:left="1200"/>
    </w:pPr>
    <w:rPr>
      <w:sz w:val="20"/>
      <w:szCs w:val="20"/>
    </w:rPr>
  </w:style>
  <w:style w:type="paragraph" w:styleId="Verzeichnis7">
    <w:name w:val="toc 7"/>
    <w:basedOn w:val="Standard"/>
    <w:next w:val="Standard"/>
    <w:autoRedefine/>
    <w:uiPriority w:val="39"/>
    <w:semiHidden/>
    <w:unhideWhenUsed/>
    <w:rsid w:val="0015418C"/>
    <w:pPr>
      <w:spacing w:after="0"/>
      <w:ind w:left="1440"/>
    </w:pPr>
    <w:rPr>
      <w:sz w:val="20"/>
      <w:szCs w:val="20"/>
    </w:rPr>
  </w:style>
  <w:style w:type="paragraph" w:styleId="Verzeichnis8">
    <w:name w:val="toc 8"/>
    <w:basedOn w:val="Standard"/>
    <w:next w:val="Standard"/>
    <w:autoRedefine/>
    <w:uiPriority w:val="39"/>
    <w:semiHidden/>
    <w:unhideWhenUsed/>
    <w:rsid w:val="0015418C"/>
    <w:pPr>
      <w:spacing w:after="0"/>
      <w:ind w:left="1680"/>
    </w:pPr>
    <w:rPr>
      <w:sz w:val="20"/>
      <w:szCs w:val="20"/>
    </w:rPr>
  </w:style>
  <w:style w:type="paragraph" w:styleId="Verzeichnis9">
    <w:name w:val="toc 9"/>
    <w:basedOn w:val="Standard"/>
    <w:next w:val="Standard"/>
    <w:autoRedefine/>
    <w:uiPriority w:val="39"/>
    <w:semiHidden/>
    <w:unhideWhenUsed/>
    <w:rsid w:val="0015418C"/>
    <w:pPr>
      <w:spacing w:after="0"/>
      <w:ind w:left="1920"/>
    </w:pPr>
    <w:rPr>
      <w:sz w:val="20"/>
      <w:szCs w:val="20"/>
    </w:rPr>
  </w:style>
  <w:style w:type="character" w:styleId="Hyperlink">
    <w:name w:val="Hyperlink"/>
    <w:basedOn w:val="Absatz-Standardschriftart"/>
    <w:uiPriority w:val="99"/>
    <w:unhideWhenUsed/>
    <w:rsid w:val="0015418C"/>
    <w:rPr>
      <w:color w:val="467886" w:themeColor="hyperlink"/>
      <w:u w:val="single"/>
    </w:rPr>
  </w:style>
  <w:style w:type="table" w:styleId="Tabellenraster">
    <w:name w:val="Table Grid"/>
    <w:basedOn w:val="NormaleTabelle"/>
    <w:uiPriority w:val="39"/>
    <w:rsid w:val="001F319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Dirk.kerpen@wdr.de"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BFA97-D371-A44F-828B-92E9A176C2F6}">
  <ds:schemaRefs>
    <ds:schemaRef ds:uri="http://schemas.openxmlformats.org/officeDocument/2006/bibliography"/>
  </ds:schemaRefs>
</ds:datastoreItem>
</file>

<file path=docMetadata/LabelInfo.xml><?xml version="1.0" encoding="utf-8"?>
<clbl:labelList xmlns:clbl="http://schemas.microsoft.com/office/2020/mipLabelMetadata">
  <clbl:label id="{8090e626-f741-48b1-b5cf-6dbc28ecdb52}" enabled="1" method="Standard" siteId="{453fd660-02d5-4abb-9653-e86f1dc115a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815</Words>
  <Characters>5135</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Gronowski</dc:creator>
  <cp:keywords/>
  <dc:description/>
  <cp:lastModifiedBy>Nils Gronowski</cp:lastModifiedBy>
  <cp:revision>15</cp:revision>
  <dcterms:created xsi:type="dcterms:W3CDTF">2026-03-23T12:36:00Z</dcterms:created>
  <dcterms:modified xsi:type="dcterms:W3CDTF">2026-04-03T18:54:00Z</dcterms:modified>
</cp:coreProperties>
</file>