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05176" w14:textId="77777777" w:rsidR="001049AE" w:rsidRDefault="003E45ED">
      <w:pPr>
        <w:rPr>
          <w:sz w:val="36"/>
          <w:szCs w:val="36"/>
        </w:rPr>
      </w:pPr>
      <w:r>
        <w:rPr>
          <w:sz w:val="36"/>
          <w:szCs w:val="36"/>
        </w:rPr>
        <w:t>Pirani Gauge Digital Readout</w:t>
      </w:r>
    </w:p>
    <w:p w14:paraId="69F1F63A" w14:textId="77777777" w:rsidR="003E45ED" w:rsidRDefault="003E45ED">
      <w:r>
        <w:t>Software Design Document</w:t>
      </w:r>
    </w:p>
    <w:p w14:paraId="02801186" w14:textId="77777777" w:rsidR="00F30BB8" w:rsidRDefault="00F30BB8">
      <w:r>
        <w:t>Brett Hamre &amp; Nils Hostage</w:t>
      </w:r>
    </w:p>
    <w:p w14:paraId="062CFE3A" w14:textId="77777777" w:rsidR="003E45ED" w:rsidRDefault="003E45ED"/>
    <w:p w14:paraId="0721A190" w14:textId="77777777" w:rsidR="003E45ED" w:rsidRDefault="003E45ED"/>
    <w:p w14:paraId="303FB50C" w14:textId="77777777" w:rsidR="003E45ED" w:rsidRDefault="003E45ED"/>
    <w:p w14:paraId="17114A3B" w14:textId="77777777" w:rsidR="003E45ED" w:rsidRDefault="003E45ED"/>
    <w:p w14:paraId="0D598736" w14:textId="77777777" w:rsidR="003E45ED" w:rsidRDefault="003E45ED"/>
    <w:p w14:paraId="3EA4EAEC" w14:textId="77777777" w:rsidR="003E45ED" w:rsidRDefault="003E45ED"/>
    <w:p w14:paraId="57D54470" w14:textId="77777777" w:rsidR="003E45ED" w:rsidRDefault="003E45ED"/>
    <w:p w14:paraId="2BAF5B53" w14:textId="77777777" w:rsidR="003E45ED" w:rsidRDefault="003E45ED"/>
    <w:p w14:paraId="014F4271" w14:textId="77777777" w:rsidR="003E45ED" w:rsidRDefault="003E45ED"/>
    <w:p w14:paraId="58B4A0DF" w14:textId="77777777" w:rsidR="003E45ED" w:rsidRDefault="003E45ED"/>
    <w:p w14:paraId="248C7138" w14:textId="77777777" w:rsidR="003E45ED" w:rsidRDefault="003E45ED"/>
    <w:p w14:paraId="3AE026FE" w14:textId="77777777" w:rsidR="003E45ED" w:rsidRDefault="003E45ED"/>
    <w:p w14:paraId="4444BA36" w14:textId="77777777" w:rsidR="003E45ED" w:rsidRDefault="003E45ED"/>
    <w:p w14:paraId="1BA87E97" w14:textId="77777777" w:rsidR="003E45ED" w:rsidRDefault="003E45ED"/>
    <w:p w14:paraId="2A0D1995" w14:textId="77777777" w:rsidR="003E45ED" w:rsidRDefault="003E45ED"/>
    <w:p w14:paraId="539B41D8" w14:textId="77777777" w:rsidR="003E45ED" w:rsidRDefault="003E45ED"/>
    <w:p w14:paraId="0639D7B6" w14:textId="77777777" w:rsidR="003E45ED" w:rsidRDefault="003E45ED"/>
    <w:p w14:paraId="7415053B" w14:textId="77777777" w:rsidR="003E45ED" w:rsidRDefault="003E45ED"/>
    <w:p w14:paraId="65769767" w14:textId="77777777" w:rsidR="003E45ED" w:rsidRDefault="003E45ED"/>
    <w:p w14:paraId="119B24B6" w14:textId="77777777" w:rsidR="003E45ED" w:rsidRDefault="003E45ED"/>
    <w:p w14:paraId="07DC08E0" w14:textId="77777777" w:rsidR="003E45ED" w:rsidRDefault="003E45ED"/>
    <w:p w14:paraId="1F4D3A0A" w14:textId="77777777" w:rsidR="003E45ED" w:rsidRDefault="003E45ED"/>
    <w:p w14:paraId="70B8621A" w14:textId="77777777" w:rsidR="003E45ED" w:rsidRDefault="003E45ED"/>
    <w:p w14:paraId="6C9882CB" w14:textId="77777777" w:rsidR="003E45ED" w:rsidRDefault="003E45ED"/>
    <w:p w14:paraId="31DE8F9F" w14:textId="77777777" w:rsidR="003E45ED" w:rsidRDefault="003E45ED"/>
    <w:p w14:paraId="42389390" w14:textId="77777777" w:rsidR="003E45ED" w:rsidRDefault="003E45ED"/>
    <w:p w14:paraId="0F81DC20" w14:textId="77777777" w:rsidR="003E45ED" w:rsidRDefault="003E45ED"/>
    <w:p w14:paraId="03E65ED1" w14:textId="77777777" w:rsidR="003E45ED" w:rsidRDefault="003E45ED"/>
    <w:p w14:paraId="37D02B54" w14:textId="77777777" w:rsidR="003E45ED" w:rsidRDefault="003E45ED"/>
    <w:p w14:paraId="481B0038" w14:textId="77777777" w:rsidR="003E45ED" w:rsidRDefault="003E45ED"/>
    <w:p w14:paraId="4EE441DB" w14:textId="77777777" w:rsidR="003E45ED" w:rsidRDefault="003E45ED"/>
    <w:p w14:paraId="25BF3C69" w14:textId="77777777" w:rsidR="003E45ED" w:rsidRDefault="003E45ED"/>
    <w:p w14:paraId="347D576B" w14:textId="77777777" w:rsidR="003E45ED" w:rsidRDefault="003E45ED"/>
    <w:p w14:paraId="478F8474" w14:textId="77777777" w:rsidR="003E45ED" w:rsidRDefault="003E45ED"/>
    <w:p w14:paraId="67D93526" w14:textId="77777777" w:rsidR="003E45ED" w:rsidRDefault="003E45ED"/>
    <w:p w14:paraId="12D8D8EF" w14:textId="77777777" w:rsidR="003E45ED" w:rsidRDefault="003E45ED"/>
    <w:p w14:paraId="24071268" w14:textId="77777777" w:rsidR="003E45ED" w:rsidRDefault="003E45ED"/>
    <w:p w14:paraId="3E59E17E" w14:textId="77777777" w:rsidR="003E45ED" w:rsidRDefault="003E45ED"/>
    <w:p w14:paraId="192C8414" w14:textId="77777777" w:rsidR="003E45ED" w:rsidRDefault="003E45ED"/>
    <w:p w14:paraId="5BD3BCEB" w14:textId="77777777" w:rsidR="003E45ED" w:rsidRDefault="003E45ED"/>
    <w:p w14:paraId="6503726A" w14:textId="77777777" w:rsidR="003E45ED" w:rsidRDefault="003E45ED"/>
    <w:p w14:paraId="50492DB0" w14:textId="77777777" w:rsidR="003E45ED" w:rsidRDefault="003E45ED"/>
    <w:p w14:paraId="226AA955" w14:textId="77777777" w:rsidR="003E45ED" w:rsidRDefault="003E45ED"/>
    <w:p w14:paraId="70EEE709" w14:textId="77777777" w:rsidR="00F30BB8" w:rsidRDefault="00F30BB8"/>
    <w:p w14:paraId="18223736" w14:textId="77777777" w:rsidR="00F30BB8" w:rsidRDefault="00F30BB8"/>
    <w:p w14:paraId="73ACDEAB" w14:textId="77777777" w:rsidR="00F30BB8" w:rsidRDefault="00F30BB8"/>
    <w:p w14:paraId="49E72DF9" w14:textId="77777777" w:rsidR="00F30BB8" w:rsidRPr="00F30BB8" w:rsidRDefault="00F30BB8" w:rsidP="00F30BB8">
      <w:pPr>
        <w:rPr>
          <w:rFonts w:ascii="Times" w:eastAsia="Times New Roman" w:hAnsi="Times" w:cs="Times New Roman"/>
          <w:sz w:val="20"/>
          <w:szCs w:val="20"/>
        </w:rPr>
      </w:pPr>
      <w:r w:rsidRPr="00F30BB8">
        <w:rPr>
          <w:rFonts w:ascii="Times" w:eastAsia="Times New Roman" w:hAnsi="Times" w:cs="Times New Roman"/>
          <w:color w:val="000000"/>
          <w:sz w:val="27"/>
          <w:szCs w:val="27"/>
        </w:rPr>
        <w:t>Contents 1. Introduction..................</w:t>
      </w:r>
      <w:r>
        <w:rPr>
          <w:rFonts w:ascii="Times" w:eastAsia="Times New Roman" w:hAnsi="Times" w:cs="Times New Roman"/>
          <w:color w:val="000000"/>
          <w:sz w:val="27"/>
          <w:szCs w:val="27"/>
        </w:rPr>
        <w:t>..........</w:t>
      </w:r>
      <w:r w:rsidRPr="00F30BB8">
        <w:rPr>
          <w:rFonts w:ascii="Times" w:eastAsia="Times New Roman" w:hAnsi="Times" w:cs="Times New Roman"/>
          <w:color w:val="000000"/>
          <w:sz w:val="27"/>
          <w:szCs w:val="27"/>
        </w:rPr>
        <w:t xml:space="preserve">..............................................................................3 </w:t>
      </w:r>
      <w:r>
        <w:rPr>
          <w:rFonts w:ascii="Times" w:eastAsia="Times New Roman" w:hAnsi="Times" w:cs="Times New Roman"/>
          <w:color w:val="000000"/>
          <w:sz w:val="27"/>
          <w:szCs w:val="27"/>
        </w:rPr>
        <w:tab/>
        <w:t>a. Purpose</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 xml:space="preserve">...........................3 </w:t>
      </w:r>
      <w:r>
        <w:rPr>
          <w:rFonts w:ascii="Times" w:eastAsia="Times New Roman" w:hAnsi="Times" w:cs="Times New Roman"/>
          <w:color w:val="000000"/>
          <w:sz w:val="27"/>
          <w:szCs w:val="27"/>
        </w:rPr>
        <w:tab/>
        <w:t>b. Scope......................</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w:t>
      </w:r>
      <w:r w:rsidRPr="00F30BB8">
        <w:rPr>
          <w:rFonts w:ascii="Times" w:eastAsia="Times New Roman" w:hAnsi="Times" w:cs="Times New Roman"/>
          <w:color w:val="000000"/>
          <w:sz w:val="27"/>
          <w:szCs w:val="27"/>
        </w:rPr>
        <w:t xml:space="preserve">3 </w:t>
      </w:r>
      <w:r>
        <w:rPr>
          <w:rFonts w:ascii="Times" w:eastAsia="Times New Roman" w:hAnsi="Times" w:cs="Times New Roman"/>
          <w:color w:val="000000"/>
          <w:sz w:val="27"/>
          <w:szCs w:val="27"/>
        </w:rPr>
        <w:tab/>
      </w:r>
      <w:r w:rsidRPr="00F30BB8">
        <w:rPr>
          <w:rFonts w:ascii="Times" w:eastAsia="Times New Roman" w:hAnsi="Times" w:cs="Times New Roman"/>
          <w:color w:val="000000"/>
          <w:sz w:val="27"/>
          <w:szCs w:val="27"/>
        </w:rPr>
        <w:t>c. Definitions and Acronyms</w:t>
      </w:r>
      <w:r>
        <w:rPr>
          <w:rFonts w:ascii="Times" w:eastAsia="Times New Roman" w:hAnsi="Times" w:cs="Times New Roman"/>
          <w:color w:val="000000"/>
          <w:sz w:val="27"/>
          <w:szCs w:val="27"/>
        </w:rPr>
        <w:t xml:space="preserve"> .....</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 xml:space="preserve">....................3 2. System </w:t>
      </w:r>
      <w:r w:rsidRPr="00F30BB8">
        <w:rPr>
          <w:rFonts w:ascii="Times" w:eastAsia="Times New Roman" w:hAnsi="Times" w:cs="Times New Roman"/>
          <w:color w:val="000000"/>
          <w:sz w:val="27"/>
          <w:szCs w:val="27"/>
        </w:rPr>
        <w:t>Overv</w:t>
      </w:r>
      <w:r>
        <w:rPr>
          <w:rFonts w:ascii="Times" w:eastAsia="Times New Roman" w:hAnsi="Times" w:cs="Times New Roman"/>
          <w:color w:val="000000"/>
          <w:sz w:val="27"/>
          <w:szCs w:val="27"/>
        </w:rPr>
        <w:t>iew.............................</w:t>
      </w:r>
      <w:r w:rsidRPr="00F30BB8">
        <w:rPr>
          <w:rFonts w:ascii="Times" w:eastAsia="Times New Roman" w:hAnsi="Times" w:cs="Times New Roman"/>
          <w:color w:val="000000"/>
          <w:sz w:val="27"/>
          <w:szCs w:val="27"/>
        </w:rPr>
        <w:t xml:space="preserve">................................................................3 </w:t>
      </w:r>
      <w:proofErr w:type="spellStart"/>
      <w:r w:rsidRPr="00F30BB8">
        <w:rPr>
          <w:rFonts w:ascii="Times" w:eastAsia="Times New Roman" w:hAnsi="Times" w:cs="Times New Roman"/>
          <w:color w:val="000000"/>
          <w:sz w:val="27"/>
          <w:szCs w:val="27"/>
        </w:rPr>
        <w:t>3</w:t>
      </w:r>
      <w:proofErr w:type="spellEnd"/>
      <w:r w:rsidRPr="00F30BB8">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System Architecture ......</w:t>
      </w:r>
      <w:r w:rsidRPr="00F30BB8">
        <w:rPr>
          <w:rFonts w:ascii="Times" w:eastAsia="Times New Roman" w:hAnsi="Times" w:cs="Times New Roman"/>
          <w:color w:val="000000"/>
          <w:sz w:val="27"/>
          <w:szCs w:val="27"/>
        </w:rPr>
        <w:t xml:space="preserve">..................................................................................3 </w:t>
      </w:r>
      <w:r>
        <w:rPr>
          <w:rFonts w:ascii="Times" w:eastAsia="Times New Roman" w:hAnsi="Times" w:cs="Times New Roman"/>
          <w:color w:val="000000"/>
          <w:sz w:val="27"/>
          <w:szCs w:val="27"/>
        </w:rPr>
        <w:tab/>
      </w:r>
      <w:r w:rsidRPr="00F30BB8">
        <w:rPr>
          <w:rFonts w:ascii="Times" w:eastAsia="Times New Roman" w:hAnsi="Times" w:cs="Times New Roman"/>
          <w:color w:val="000000"/>
          <w:sz w:val="27"/>
          <w:szCs w:val="27"/>
        </w:rPr>
        <w:t>a. Arch</w:t>
      </w:r>
      <w:r>
        <w:rPr>
          <w:rFonts w:ascii="Times" w:eastAsia="Times New Roman" w:hAnsi="Times" w:cs="Times New Roman"/>
          <w:color w:val="000000"/>
          <w:sz w:val="27"/>
          <w:szCs w:val="27"/>
        </w:rPr>
        <w:t>itectural Design ..........</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w:t>
      </w:r>
      <w:r w:rsidRPr="00F30BB8">
        <w:rPr>
          <w:rFonts w:ascii="Times" w:eastAsia="Times New Roman" w:hAnsi="Times" w:cs="Times New Roman"/>
          <w:color w:val="000000"/>
          <w:sz w:val="27"/>
          <w:szCs w:val="27"/>
        </w:rPr>
        <w:t xml:space="preserve">.....................................3 </w:t>
      </w:r>
      <w:r>
        <w:rPr>
          <w:rFonts w:ascii="Times" w:eastAsia="Times New Roman" w:hAnsi="Times" w:cs="Times New Roman"/>
          <w:color w:val="000000"/>
          <w:sz w:val="27"/>
          <w:szCs w:val="27"/>
        </w:rPr>
        <w:tab/>
        <w:t>b. Design Rational</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..............................4</w:t>
      </w:r>
      <w:r w:rsidRPr="00F30BB8">
        <w:rPr>
          <w:rFonts w:ascii="Times" w:eastAsia="Times New Roman" w:hAnsi="Times" w:cs="Times New Roman"/>
          <w:color w:val="000000"/>
          <w:sz w:val="27"/>
          <w:szCs w:val="27"/>
        </w:rPr>
        <w:t xml:space="preserve"> 4. Human Interface Design .................................................</w:t>
      </w:r>
      <w:r>
        <w:rPr>
          <w:rFonts w:ascii="Times" w:eastAsia="Times New Roman" w:hAnsi="Times" w:cs="Times New Roman"/>
          <w:color w:val="000000"/>
          <w:sz w:val="27"/>
          <w:szCs w:val="27"/>
        </w:rPr>
        <w:t>................................4</w:t>
      </w:r>
      <w:r w:rsidRPr="00F30BB8">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ab/>
      </w:r>
      <w:r w:rsidRPr="00F30BB8">
        <w:rPr>
          <w:rFonts w:ascii="Times" w:eastAsia="Times New Roman" w:hAnsi="Times" w:cs="Times New Roman"/>
          <w:color w:val="000000"/>
          <w:sz w:val="27"/>
          <w:szCs w:val="27"/>
        </w:rPr>
        <w:t>a. Overview of User Interfac</w:t>
      </w:r>
      <w:r>
        <w:rPr>
          <w:rFonts w:ascii="Times" w:eastAsia="Times New Roman" w:hAnsi="Times" w:cs="Times New Roman"/>
          <w:color w:val="000000"/>
          <w:sz w:val="27"/>
          <w:szCs w:val="27"/>
        </w:rPr>
        <w:t>e.....................</w:t>
      </w:r>
      <w:r w:rsidRPr="00F30BB8">
        <w:rPr>
          <w:rFonts w:ascii="Times" w:eastAsia="Times New Roman" w:hAnsi="Times" w:cs="Times New Roman"/>
          <w:color w:val="000000"/>
          <w:sz w:val="27"/>
          <w:szCs w:val="27"/>
        </w:rPr>
        <w:t>................</w:t>
      </w:r>
      <w:r>
        <w:rPr>
          <w:rFonts w:ascii="Times" w:eastAsia="Times New Roman" w:hAnsi="Times" w:cs="Times New Roman"/>
          <w:color w:val="000000"/>
          <w:sz w:val="27"/>
          <w:szCs w:val="27"/>
        </w:rPr>
        <w:t>..............................4</w:t>
      </w:r>
    </w:p>
    <w:p w14:paraId="44DB7A01" w14:textId="77777777" w:rsidR="00F30BB8" w:rsidRDefault="00F30BB8"/>
    <w:p w14:paraId="32E45C52" w14:textId="77777777" w:rsidR="00F30BB8" w:rsidRDefault="00F30BB8"/>
    <w:p w14:paraId="7DB6751A" w14:textId="77777777" w:rsidR="00F30BB8" w:rsidRDefault="00F30BB8"/>
    <w:p w14:paraId="5BB752F1" w14:textId="77777777" w:rsidR="00F30BB8" w:rsidRDefault="00F30BB8"/>
    <w:p w14:paraId="22F5C1FE" w14:textId="77777777" w:rsidR="00F30BB8" w:rsidRDefault="00F30BB8"/>
    <w:p w14:paraId="491FE9F7" w14:textId="77777777" w:rsidR="00F30BB8" w:rsidRDefault="00F30BB8"/>
    <w:p w14:paraId="685F8783" w14:textId="77777777" w:rsidR="00F30BB8" w:rsidRDefault="00F30BB8"/>
    <w:p w14:paraId="33DEA42D" w14:textId="77777777" w:rsidR="00F30BB8" w:rsidRDefault="00F30BB8"/>
    <w:p w14:paraId="7F4D2849" w14:textId="77777777" w:rsidR="00F30BB8" w:rsidRDefault="00F30BB8"/>
    <w:p w14:paraId="4E0F85D5" w14:textId="77777777" w:rsidR="00F30BB8" w:rsidRDefault="00F30BB8"/>
    <w:p w14:paraId="448E2C66" w14:textId="77777777" w:rsidR="003E45ED" w:rsidRDefault="003E45ED"/>
    <w:p w14:paraId="1D4A0DBD" w14:textId="77777777" w:rsidR="00F30BB8" w:rsidRDefault="00F30BB8" w:rsidP="003E45ED">
      <w:pPr>
        <w:pStyle w:val="NormalWeb"/>
        <w:rPr>
          <w:color w:val="000000"/>
          <w:sz w:val="27"/>
          <w:szCs w:val="27"/>
        </w:rPr>
      </w:pPr>
    </w:p>
    <w:p w14:paraId="3CFDC67B" w14:textId="77777777" w:rsidR="00F30BB8" w:rsidRDefault="00F30BB8" w:rsidP="003E45ED">
      <w:pPr>
        <w:pStyle w:val="NormalWeb"/>
        <w:rPr>
          <w:color w:val="000000"/>
          <w:sz w:val="27"/>
          <w:szCs w:val="27"/>
        </w:rPr>
      </w:pPr>
    </w:p>
    <w:p w14:paraId="6EB426B6" w14:textId="77777777" w:rsidR="00F30BB8" w:rsidRDefault="00F30BB8" w:rsidP="003E45ED">
      <w:pPr>
        <w:pStyle w:val="NormalWeb"/>
        <w:rPr>
          <w:color w:val="000000"/>
          <w:sz w:val="27"/>
          <w:szCs w:val="27"/>
        </w:rPr>
      </w:pPr>
    </w:p>
    <w:p w14:paraId="103DFFA4" w14:textId="77777777" w:rsidR="00F30BB8" w:rsidRDefault="00F30BB8" w:rsidP="003E45ED">
      <w:pPr>
        <w:pStyle w:val="NormalWeb"/>
        <w:rPr>
          <w:color w:val="000000"/>
          <w:sz w:val="27"/>
          <w:szCs w:val="27"/>
        </w:rPr>
      </w:pPr>
    </w:p>
    <w:p w14:paraId="3585033B" w14:textId="77777777" w:rsidR="00F30BB8" w:rsidRDefault="00F30BB8" w:rsidP="003E45ED">
      <w:pPr>
        <w:pStyle w:val="NormalWeb"/>
        <w:rPr>
          <w:color w:val="000000"/>
          <w:sz w:val="27"/>
          <w:szCs w:val="27"/>
        </w:rPr>
      </w:pPr>
    </w:p>
    <w:p w14:paraId="4AD9C14E" w14:textId="77777777" w:rsidR="00F30BB8" w:rsidRDefault="00F30BB8" w:rsidP="003E45ED">
      <w:pPr>
        <w:pStyle w:val="NormalWeb"/>
        <w:rPr>
          <w:color w:val="000000"/>
          <w:sz w:val="27"/>
          <w:szCs w:val="27"/>
        </w:rPr>
      </w:pPr>
    </w:p>
    <w:p w14:paraId="1ED9A322" w14:textId="77777777" w:rsidR="00F30BB8" w:rsidRDefault="00F30BB8" w:rsidP="003E45ED">
      <w:pPr>
        <w:pStyle w:val="NormalWeb"/>
        <w:rPr>
          <w:color w:val="000000"/>
          <w:sz w:val="27"/>
          <w:szCs w:val="27"/>
        </w:rPr>
      </w:pPr>
    </w:p>
    <w:p w14:paraId="1E540201" w14:textId="77777777" w:rsidR="00F30BB8" w:rsidRDefault="00F30BB8" w:rsidP="003E45ED">
      <w:pPr>
        <w:pStyle w:val="NormalWeb"/>
        <w:rPr>
          <w:color w:val="000000"/>
          <w:sz w:val="27"/>
          <w:szCs w:val="27"/>
        </w:rPr>
      </w:pPr>
    </w:p>
    <w:p w14:paraId="17DDB21D" w14:textId="77777777" w:rsidR="00F30BB8" w:rsidRDefault="00F30BB8" w:rsidP="003E45ED">
      <w:pPr>
        <w:pStyle w:val="NormalWeb"/>
        <w:rPr>
          <w:color w:val="000000"/>
          <w:sz w:val="27"/>
          <w:szCs w:val="27"/>
        </w:rPr>
      </w:pPr>
    </w:p>
    <w:p w14:paraId="2F06BC88" w14:textId="77777777" w:rsidR="003E45ED" w:rsidRDefault="003E45ED" w:rsidP="003E45ED">
      <w:pPr>
        <w:pStyle w:val="NormalWeb"/>
        <w:rPr>
          <w:color w:val="000000"/>
          <w:sz w:val="27"/>
          <w:szCs w:val="27"/>
        </w:rPr>
      </w:pPr>
      <w:r>
        <w:rPr>
          <w:color w:val="000000"/>
          <w:sz w:val="27"/>
          <w:szCs w:val="27"/>
        </w:rPr>
        <w:t>1. Introduction</w:t>
      </w:r>
    </w:p>
    <w:p w14:paraId="307B7783" w14:textId="77777777" w:rsidR="003E45ED" w:rsidRDefault="003E45ED" w:rsidP="003E45ED">
      <w:pPr>
        <w:pStyle w:val="NormalWeb"/>
        <w:rPr>
          <w:color w:val="000000"/>
          <w:sz w:val="27"/>
          <w:szCs w:val="27"/>
        </w:rPr>
      </w:pPr>
      <w:r>
        <w:rPr>
          <w:color w:val="000000"/>
          <w:sz w:val="27"/>
          <w:szCs w:val="27"/>
        </w:rPr>
        <w:t>a. Purpose</w:t>
      </w:r>
    </w:p>
    <w:p w14:paraId="0BA4A8B8" w14:textId="562076E3" w:rsidR="003E45ED" w:rsidRDefault="003E45ED" w:rsidP="003E45ED">
      <w:pPr>
        <w:pStyle w:val="NormalWeb"/>
        <w:rPr>
          <w:color w:val="000000"/>
          <w:sz w:val="27"/>
          <w:szCs w:val="27"/>
        </w:rPr>
      </w:pPr>
      <w:r>
        <w:rPr>
          <w:color w:val="000000"/>
          <w:sz w:val="27"/>
          <w:szCs w:val="27"/>
        </w:rPr>
        <w:t>This hardware to software interface will take the analog</w:t>
      </w:r>
      <w:r w:rsidR="0040674A">
        <w:rPr>
          <w:color w:val="000000"/>
          <w:sz w:val="27"/>
          <w:szCs w:val="27"/>
        </w:rPr>
        <w:t xml:space="preserve"> voltage</w:t>
      </w:r>
      <w:r>
        <w:rPr>
          <w:color w:val="000000"/>
          <w:sz w:val="27"/>
          <w:szCs w:val="27"/>
        </w:rPr>
        <w:t xml:space="preserve"> output of a Pirani Gauge measuring vacuum within a LINAC</w:t>
      </w:r>
      <w:r w:rsidR="0040674A">
        <w:rPr>
          <w:color w:val="000000"/>
          <w:sz w:val="27"/>
          <w:szCs w:val="27"/>
        </w:rPr>
        <w:t xml:space="preserve"> </w:t>
      </w:r>
      <w:proofErr w:type="spellStart"/>
      <w:r w:rsidR="0040674A">
        <w:rPr>
          <w:color w:val="000000"/>
          <w:sz w:val="27"/>
          <w:szCs w:val="27"/>
        </w:rPr>
        <w:t>beamline</w:t>
      </w:r>
      <w:proofErr w:type="spellEnd"/>
      <w:r>
        <w:rPr>
          <w:color w:val="000000"/>
          <w:sz w:val="27"/>
          <w:szCs w:val="27"/>
        </w:rPr>
        <w:t xml:space="preserve"> and </w:t>
      </w:r>
      <w:r w:rsidR="0040674A">
        <w:rPr>
          <w:color w:val="000000"/>
          <w:sz w:val="27"/>
          <w:szCs w:val="27"/>
        </w:rPr>
        <w:t>output a virtual readout in the LINAC control room.</w:t>
      </w:r>
    </w:p>
    <w:p w14:paraId="46E9634D" w14:textId="77777777" w:rsidR="003E45ED" w:rsidRDefault="003E45ED" w:rsidP="003E45ED">
      <w:pPr>
        <w:pStyle w:val="NormalWeb"/>
        <w:rPr>
          <w:color w:val="000000"/>
          <w:sz w:val="27"/>
          <w:szCs w:val="27"/>
        </w:rPr>
      </w:pPr>
      <w:r>
        <w:rPr>
          <w:color w:val="000000"/>
          <w:sz w:val="27"/>
          <w:szCs w:val="27"/>
        </w:rPr>
        <w:t>b. Scope</w:t>
      </w:r>
    </w:p>
    <w:p w14:paraId="02934D41" w14:textId="5B1F2D7A" w:rsidR="003E45ED" w:rsidRDefault="003E45ED" w:rsidP="003E45ED">
      <w:pPr>
        <w:pStyle w:val="NormalWeb"/>
        <w:rPr>
          <w:color w:val="000000"/>
          <w:sz w:val="27"/>
          <w:szCs w:val="27"/>
        </w:rPr>
      </w:pPr>
      <w:r>
        <w:rPr>
          <w:color w:val="000000"/>
          <w:sz w:val="27"/>
          <w:szCs w:val="27"/>
        </w:rPr>
        <w:t>This software read</w:t>
      </w:r>
      <w:r w:rsidR="00F539F5">
        <w:rPr>
          <w:color w:val="000000"/>
          <w:sz w:val="27"/>
          <w:szCs w:val="27"/>
        </w:rPr>
        <w:t>s</w:t>
      </w:r>
      <w:r>
        <w:rPr>
          <w:color w:val="000000"/>
          <w:sz w:val="27"/>
          <w:szCs w:val="27"/>
        </w:rPr>
        <w:t xml:space="preserve"> the voltages of a Pirani Gauge and output</w:t>
      </w:r>
      <w:r w:rsidR="00F539F5">
        <w:rPr>
          <w:color w:val="000000"/>
          <w:sz w:val="27"/>
          <w:szCs w:val="27"/>
        </w:rPr>
        <w:t>s</w:t>
      </w:r>
      <w:r>
        <w:rPr>
          <w:color w:val="000000"/>
          <w:sz w:val="27"/>
          <w:szCs w:val="27"/>
        </w:rPr>
        <w:t xml:space="preserve"> a digital reading into a master </w:t>
      </w:r>
      <w:r w:rsidR="00F539F5">
        <w:rPr>
          <w:color w:val="000000"/>
          <w:sz w:val="27"/>
          <w:szCs w:val="27"/>
        </w:rPr>
        <w:t>system, which</w:t>
      </w:r>
      <w:r>
        <w:rPr>
          <w:color w:val="000000"/>
          <w:sz w:val="27"/>
          <w:szCs w:val="27"/>
        </w:rPr>
        <w:t xml:space="preserve"> will eventually </w:t>
      </w:r>
      <w:r w:rsidR="0040674A">
        <w:rPr>
          <w:color w:val="000000"/>
          <w:sz w:val="27"/>
          <w:szCs w:val="27"/>
        </w:rPr>
        <w:t>consider</w:t>
      </w:r>
      <w:r>
        <w:rPr>
          <w:color w:val="000000"/>
          <w:sz w:val="27"/>
          <w:szCs w:val="27"/>
        </w:rPr>
        <w:t xml:space="preserve"> all measurements </w:t>
      </w:r>
      <w:r w:rsidR="0040674A">
        <w:rPr>
          <w:color w:val="000000"/>
          <w:sz w:val="27"/>
          <w:szCs w:val="27"/>
        </w:rPr>
        <w:t xml:space="preserve">necessary for running the LINAC </w:t>
      </w:r>
      <w:r>
        <w:rPr>
          <w:color w:val="000000"/>
          <w:sz w:val="27"/>
          <w:szCs w:val="27"/>
        </w:rPr>
        <w:t>in one interface. This is part of an ongoing effort at CENPA to convert all mechanical readouts to digital for ease of troubleshooting LINAC issues.</w:t>
      </w:r>
    </w:p>
    <w:p w14:paraId="680766A4" w14:textId="77777777" w:rsidR="003E45ED" w:rsidRDefault="003E45ED" w:rsidP="003E45ED">
      <w:pPr>
        <w:pStyle w:val="NormalWeb"/>
        <w:rPr>
          <w:color w:val="000000"/>
          <w:sz w:val="27"/>
          <w:szCs w:val="27"/>
        </w:rPr>
      </w:pPr>
      <w:r>
        <w:rPr>
          <w:color w:val="000000"/>
          <w:sz w:val="27"/>
          <w:szCs w:val="27"/>
        </w:rPr>
        <w:t>c. Definitions and Acronyms</w:t>
      </w:r>
    </w:p>
    <w:p w14:paraId="7EF98BFA" w14:textId="59C4B23D" w:rsidR="003E45ED" w:rsidRDefault="003E45ED" w:rsidP="003E45ED">
      <w:pPr>
        <w:pStyle w:val="NormalWeb"/>
        <w:rPr>
          <w:color w:val="000000"/>
          <w:sz w:val="27"/>
          <w:szCs w:val="27"/>
        </w:rPr>
      </w:pPr>
      <w:r>
        <w:rPr>
          <w:color w:val="000000"/>
          <w:sz w:val="27"/>
          <w:szCs w:val="27"/>
        </w:rPr>
        <w:t xml:space="preserve">LINAC: linear particle accelerator                                                                ARA: Acoustic Resonator Analyzer                                                </w:t>
      </w:r>
      <w:r w:rsidR="00E4760F">
        <w:rPr>
          <w:color w:val="000000"/>
          <w:sz w:val="27"/>
          <w:szCs w:val="27"/>
        </w:rPr>
        <w:t xml:space="preserve">                LV: </w:t>
      </w:r>
      <w:proofErr w:type="spellStart"/>
      <w:r w:rsidR="00E4760F">
        <w:rPr>
          <w:color w:val="000000"/>
          <w:sz w:val="27"/>
          <w:szCs w:val="27"/>
        </w:rPr>
        <w:t>LabView</w:t>
      </w:r>
      <w:proofErr w:type="spellEnd"/>
      <w:r w:rsidR="00E4760F">
        <w:rPr>
          <w:color w:val="000000"/>
          <w:sz w:val="27"/>
          <w:szCs w:val="27"/>
        </w:rPr>
        <w:t xml:space="preserve"> 2011</w:t>
      </w:r>
      <w:r>
        <w:rPr>
          <w:color w:val="000000"/>
          <w:sz w:val="27"/>
          <w:szCs w:val="27"/>
        </w:rPr>
        <w:t xml:space="preserve"> 32-bit                                                                         CENPA: center for experimental nuclear physics and astrophysics</w:t>
      </w:r>
    </w:p>
    <w:p w14:paraId="467BE3F7" w14:textId="77777777" w:rsidR="003E45ED" w:rsidRDefault="003E45ED" w:rsidP="003E45ED">
      <w:pPr>
        <w:pStyle w:val="NormalWeb"/>
        <w:rPr>
          <w:color w:val="000000"/>
          <w:sz w:val="27"/>
          <w:szCs w:val="27"/>
        </w:rPr>
      </w:pPr>
      <w:r>
        <w:rPr>
          <w:color w:val="000000"/>
          <w:sz w:val="27"/>
          <w:szCs w:val="27"/>
        </w:rPr>
        <w:t>2. System Overview</w:t>
      </w:r>
    </w:p>
    <w:p w14:paraId="19E5552C" w14:textId="70AC806D" w:rsidR="003E45ED" w:rsidRDefault="00F539F5" w:rsidP="003E45ED">
      <w:pPr>
        <w:pStyle w:val="NormalWeb"/>
        <w:rPr>
          <w:color w:val="000000"/>
          <w:sz w:val="27"/>
          <w:szCs w:val="27"/>
        </w:rPr>
      </w:pPr>
      <w:r>
        <w:rPr>
          <w:color w:val="000000"/>
          <w:sz w:val="27"/>
          <w:szCs w:val="27"/>
        </w:rPr>
        <w:t>As the LINAC at CENPA is ~7</w:t>
      </w:r>
      <w:r w:rsidR="003E45ED">
        <w:rPr>
          <w:color w:val="000000"/>
          <w:sz w:val="27"/>
          <w:szCs w:val="27"/>
        </w:rPr>
        <w:t xml:space="preserve">0 years old, failures while attempting to run beam for experiments are quite common. A fairly common one is vacuum </w:t>
      </w:r>
      <w:r w:rsidR="00F30BB8">
        <w:rPr>
          <w:color w:val="000000"/>
          <w:sz w:val="27"/>
          <w:szCs w:val="27"/>
        </w:rPr>
        <w:t>failure</w:t>
      </w:r>
      <w:r w:rsidR="003E45ED">
        <w:rPr>
          <w:color w:val="000000"/>
          <w:sz w:val="27"/>
          <w:szCs w:val="27"/>
        </w:rPr>
        <w:t xml:space="preserve">, which is obviously problematic when you try to run a beam of particles and they hit a group of unknown particles on their way to the target. It can be very obnoxious to troubleshoot the many things that can go wrong with the </w:t>
      </w:r>
      <w:proofErr w:type="gramStart"/>
      <w:r w:rsidR="003E45ED">
        <w:rPr>
          <w:color w:val="000000"/>
          <w:sz w:val="27"/>
          <w:szCs w:val="27"/>
        </w:rPr>
        <w:t>LINAC</w:t>
      </w:r>
      <w:proofErr w:type="gramEnd"/>
      <w:r w:rsidR="003E45ED">
        <w:rPr>
          <w:color w:val="000000"/>
          <w:sz w:val="27"/>
          <w:szCs w:val="27"/>
        </w:rPr>
        <w:t xml:space="preserve"> as most of the readouts are mechanical and placed all over the lab. By creating a </w:t>
      </w:r>
      <w:proofErr w:type="spellStart"/>
      <w:r w:rsidR="003E45ED">
        <w:rPr>
          <w:color w:val="000000"/>
          <w:sz w:val="27"/>
          <w:szCs w:val="27"/>
        </w:rPr>
        <w:t>Labview</w:t>
      </w:r>
      <w:proofErr w:type="spellEnd"/>
      <w:r w:rsidR="003E45ED">
        <w:rPr>
          <w:color w:val="000000"/>
          <w:sz w:val="27"/>
          <w:szCs w:val="27"/>
        </w:rPr>
        <w:t xml:space="preserve"> program to monitor the beam vacuum and deliver a warning (Boolean true) the life of beam operator will become much easier when more inevitable LINAC issues come into fruition.</w:t>
      </w:r>
    </w:p>
    <w:p w14:paraId="6EC2BCDF" w14:textId="5EB388A8" w:rsidR="0040674A" w:rsidRDefault="003E45ED" w:rsidP="003E45ED">
      <w:pPr>
        <w:pStyle w:val="NormalWeb"/>
        <w:rPr>
          <w:color w:val="000000"/>
          <w:sz w:val="27"/>
          <w:szCs w:val="27"/>
        </w:rPr>
      </w:pPr>
      <w:r>
        <w:rPr>
          <w:color w:val="000000"/>
          <w:sz w:val="27"/>
          <w:szCs w:val="27"/>
        </w:rPr>
        <w:t>3. System Architecture</w:t>
      </w:r>
    </w:p>
    <w:p w14:paraId="3BFDB97C" w14:textId="77777777" w:rsidR="0040674A" w:rsidRDefault="0040674A" w:rsidP="003E45ED">
      <w:pPr>
        <w:pStyle w:val="NormalWeb"/>
        <w:rPr>
          <w:color w:val="000000"/>
          <w:sz w:val="27"/>
          <w:szCs w:val="27"/>
        </w:rPr>
      </w:pPr>
    </w:p>
    <w:p w14:paraId="0FC1A709" w14:textId="77777777" w:rsidR="0040674A" w:rsidRDefault="0040674A" w:rsidP="003E45ED">
      <w:pPr>
        <w:pStyle w:val="NormalWeb"/>
        <w:rPr>
          <w:color w:val="000000"/>
          <w:sz w:val="27"/>
          <w:szCs w:val="27"/>
        </w:rPr>
      </w:pPr>
    </w:p>
    <w:p w14:paraId="1331C7B5" w14:textId="329EC5AC" w:rsidR="0040674A" w:rsidRDefault="0040674A" w:rsidP="003E45ED">
      <w:pPr>
        <w:pStyle w:val="NormalWeb"/>
        <w:rPr>
          <w:color w:val="000000"/>
          <w:sz w:val="27"/>
          <w:szCs w:val="27"/>
        </w:rPr>
      </w:pPr>
      <w:r>
        <w:rPr>
          <w:color w:val="000000"/>
          <w:sz w:val="27"/>
          <w:szCs w:val="27"/>
        </w:rPr>
        <w:t xml:space="preserve">Pirani gauge should be wired to the DAQ assistant as follows. </w:t>
      </w:r>
    </w:p>
    <w:p w14:paraId="41113E8A" w14:textId="4C98F384" w:rsidR="0040674A" w:rsidRDefault="0040674A" w:rsidP="0040674A">
      <w:pPr>
        <w:pStyle w:val="NormalWeb"/>
        <w:jc w:val="center"/>
        <w:rPr>
          <w:color w:val="000000"/>
          <w:sz w:val="27"/>
          <w:szCs w:val="27"/>
        </w:rPr>
      </w:pPr>
      <w:r>
        <w:rPr>
          <w:color w:val="000000"/>
          <w:sz w:val="27"/>
          <w:szCs w:val="27"/>
        </w:rPr>
        <w:t xml:space="preserve">Pirani Gauge ports </w:t>
      </w:r>
      <w:r w:rsidRPr="0040674A">
        <w:rPr>
          <w:color w:val="000000"/>
          <w:sz w:val="27"/>
          <w:szCs w:val="27"/>
        </w:rPr>
        <w:sym w:font="Wingdings" w:char="F0E0"/>
      </w:r>
      <w:proofErr w:type="gramStart"/>
      <w:r>
        <w:rPr>
          <w:color w:val="000000"/>
          <w:sz w:val="27"/>
          <w:szCs w:val="27"/>
        </w:rPr>
        <w:t xml:space="preserve">  NI</w:t>
      </w:r>
      <w:proofErr w:type="gramEnd"/>
      <w:r>
        <w:rPr>
          <w:color w:val="000000"/>
          <w:sz w:val="27"/>
          <w:szCs w:val="27"/>
        </w:rPr>
        <w:t xml:space="preserve"> 6009 ports</w:t>
      </w:r>
      <w:r w:rsidR="00F51DCA">
        <w:rPr>
          <w:color w:val="000000"/>
          <w:sz w:val="27"/>
          <w:szCs w:val="27"/>
        </w:rPr>
        <w:t xml:space="preserve"> (as connected by wires)</w:t>
      </w:r>
    </w:p>
    <w:p w14:paraId="3FD4B86A" w14:textId="6D42FEE7" w:rsidR="0040674A" w:rsidRDefault="0040674A" w:rsidP="0040674A">
      <w:pPr>
        <w:pStyle w:val="NormalWeb"/>
        <w:jc w:val="center"/>
        <w:rPr>
          <w:color w:val="000000"/>
          <w:sz w:val="27"/>
          <w:szCs w:val="27"/>
        </w:rPr>
      </w:pPr>
      <w:r>
        <w:rPr>
          <w:color w:val="000000"/>
          <w:sz w:val="27"/>
          <w:szCs w:val="27"/>
        </w:rPr>
        <w:t xml:space="preserve">17 </w:t>
      </w:r>
      <w:r w:rsidRPr="0040674A">
        <w:rPr>
          <w:color w:val="000000"/>
          <w:sz w:val="27"/>
          <w:szCs w:val="27"/>
        </w:rPr>
        <w:sym w:font="Wingdings" w:char="F0E0"/>
      </w:r>
      <w:r>
        <w:rPr>
          <w:color w:val="000000"/>
          <w:sz w:val="27"/>
          <w:szCs w:val="27"/>
        </w:rPr>
        <w:t xml:space="preserve"> 2</w:t>
      </w:r>
    </w:p>
    <w:p w14:paraId="33093835" w14:textId="3E39C7A6" w:rsidR="0040674A" w:rsidRDefault="0040674A" w:rsidP="0040674A">
      <w:pPr>
        <w:pStyle w:val="NormalWeb"/>
        <w:jc w:val="center"/>
        <w:rPr>
          <w:color w:val="000000"/>
          <w:sz w:val="27"/>
          <w:szCs w:val="27"/>
        </w:rPr>
      </w:pPr>
      <w:r>
        <w:rPr>
          <w:color w:val="000000"/>
          <w:sz w:val="27"/>
          <w:szCs w:val="27"/>
        </w:rPr>
        <w:t xml:space="preserve">18 </w:t>
      </w:r>
      <w:r w:rsidRPr="0040674A">
        <w:rPr>
          <w:color w:val="000000"/>
          <w:sz w:val="27"/>
          <w:szCs w:val="27"/>
        </w:rPr>
        <w:sym w:font="Wingdings" w:char="F0E0"/>
      </w:r>
      <w:r>
        <w:rPr>
          <w:color w:val="000000"/>
          <w:sz w:val="27"/>
          <w:szCs w:val="27"/>
        </w:rPr>
        <w:t xml:space="preserve"> 1</w:t>
      </w:r>
    </w:p>
    <w:p w14:paraId="649BE18E" w14:textId="0C523DA3" w:rsidR="0040674A" w:rsidRDefault="0040674A" w:rsidP="0040674A">
      <w:pPr>
        <w:pStyle w:val="NormalWeb"/>
        <w:jc w:val="center"/>
        <w:rPr>
          <w:color w:val="000000"/>
          <w:sz w:val="27"/>
          <w:szCs w:val="27"/>
        </w:rPr>
      </w:pPr>
      <w:r>
        <w:rPr>
          <w:color w:val="000000"/>
          <w:sz w:val="27"/>
          <w:szCs w:val="27"/>
        </w:rPr>
        <w:t xml:space="preserve">16 </w:t>
      </w:r>
      <w:r w:rsidRPr="0040674A">
        <w:rPr>
          <w:color w:val="000000"/>
          <w:sz w:val="27"/>
          <w:szCs w:val="27"/>
        </w:rPr>
        <w:sym w:font="Wingdings" w:char="F0E0"/>
      </w:r>
      <w:r>
        <w:rPr>
          <w:color w:val="000000"/>
          <w:sz w:val="27"/>
          <w:szCs w:val="27"/>
        </w:rPr>
        <w:t xml:space="preserve"> 5</w:t>
      </w:r>
    </w:p>
    <w:p w14:paraId="7CAF8E39" w14:textId="4A13450B" w:rsidR="0040674A" w:rsidRDefault="0040674A" w:rsidP="0040674A">
      <w:pPr>
        <w:pStyle w:val="NormalWeb"/>
        <w:jc w:val="center"/>
        <w:rPr>
          <w:color w:val="000000"/>
          <w:sz w:val="27"/>
          <w:szCs w:val="27"/>
        </w:rPr>
      </w:pPr>
      <w:r>
        <w:rPr>
          <w:color w:val="000000"/>
          <w:sz w:val="27"/>
          <w:szCs w:val="27"/>
        </w:rPr>
        <w:t xml:space="preserve">15 </w:t>
      </w:r>
      <w:r w:rsidRPr="0040674A">
        <w:rPr>
          <w:color w:val="000000"/>
          <w:sz w:val="27"/>
          <w:szCs w:val="27"/>
        </w:rPr>
        <w:sym w:font="Wingdings" w:char="F0E0"/>
      </w:r>
      <w:r>
        <w:rPr>
          <w:color w:val="000000"/>
          <w:sz w:val="27"/>
          <w:szCs w:val="27"/>
        </w:rPr>
        <w:t xml:space="preserve"> 6</w:t>
      </w:r>
    </w:p>
    <w:p w14:paraId="5F750CA1" w14:textId="77777777" w:rsidR="003E45ED" w:rsidRDefault="003E45ED" w:rsidP="003E45ED">
      <w:pPr>
        <w:pStyle w:val="NormalWeb"/>
        <w:rPr>
          <w:color w:val="000000"/>
          <w:sz w:val="27"/>
          <w:szCs w:val="27"/>
        </w:rPr>
      </w:pPr>
      <w:r>
        <w:rPr>
          <w:color w:val="000000"/>
          <w:sz w:val="27"/>
          <w:szCs w:val="27"/>
        </w:rPr>
        <w:t>a. Architectural Design</w:t>
      </w:r>
    </w:p>
    <w:p w14:paraId="11D6CF6E" w14:textId="77777777" w:rsidR="00E60E0F" w:rsidRDefault="006A0FA7" w:rsidP="003E45ED">
      <w:pPr>
        <w:pStyle w:val="NormalWeb"/>
        <w:rPr>
          <w:color w:val="000000"/>
          <w:sz w:val="27"/>
          <w:szCs w:val="27"/>
        </w:rPr>
      </w:pPr>
      <w:r>
        <w:rPr>
          <w:color w:val="000000"/>
          <w:sz w:val="27"/>
          <w:szCs w:val="27"/>
        </w:rPr>
        <w:tab/>
      </w:r>
      <w:r w:rsidR="005211C8">
        <w:rPr>
          <w:color w:val="000000"/>
          <w:sz w:val="27"/>
          <w:szCs w:val="27"/>
        </w:rPr>
        <w:t xml:space="preserve">The voltage across ports 17 &amp; 18 of the pirani readout correspond to the pressure the pirani gauge is reading. </w:t>
      </w:r>
      <w:r w:rsidR="00E4760F">
        <w:rPr>
          <w:color w:val="000000"/>
          <w:sz w:val="27"/>
          <w:szCs w:val="27"/>
        </w:rPr>
        <w:t>There is</w:t>
      </w:r>
      <w:r w:rsidR="00587E1C">
        <w:rPr>
          <w:color w:val="000000"/>
          <w:sz w:val="27"/>
          <w:szCs w:val="27"/>
        </w:rPr>
        <w:t xml:space="preserve"> data </w:t>
      </w:r>
      <w:r w:rsidR="005211C8">
        <w:rPr>
          <w:color w:val="000000"/>
          <w:sz w:val="27"/>
          <w:szCs w:val="27"/>
        </w:rPr>
        <w:t xml:space="preserve">given by </w:t>
      </w:r>
      <w:r w:rsidR="00F51DCA">
        <w:rPr>
          <w:color w:val="000000"/>
          <w:sz w:val="27"/>
          <w:szCs w:val="27"/>
        </w:rPr>
        <w:t xml:space="preserve">the </w:t>
      </w:r>
      <w:r w:rsidR="005211C8">
        <w:rPr>
          <w:color w:val="000000"/>
          <w:sz w:val="27"/>
          <w:szCs w:val="27"/>
        </w:rPr>
        <w:t>p</w:t>
      </w:r>
      <w:r w:rsidR="00E4760F">
        <w:rPr>
          <w:color w:val="000000"/>
          <w:sz w:val="27"/>
          <w:szCs w:val="27"/>
        </w:rPr>
        <w:t xml:space="preserve">irani gauge manufacturers regarding the pressure value corresponding to the analog readout along 512 even spacing’s of the analog voltage, which we agreed with the leader of the effort to convert the LINAC readouts from </w:t>
      </w:r>
      <w:r w:rsidR="00F51DCA">
        <w:rPr>
          <w:color w:val="000000"/>
          <w:sz w:val="27"/>
          <w:szCs w:val="27"/>
        </w:rPr>
        <w:t>mechanical</w:t>
      </w:r>
      <w:r w:rsidR="00E4760F">
        <w:rPr>
          <w:color w:val="000000"/>
          <w:sz w:val="27"/>
          <w:szCs w:val="27"/>
        </w:rPr>
        <w:t xml:space="preserve"> to digital would probably be the most accurate source to reference for determining value of the voltage with the voltage given by the pirani gauge. </w:t>
      </w:r>
      <w:r w:rsidR="00F51DCA">
        <w:rPr>
          <w:color w:val="000000"/>
          <w:sz w:val="27"/>
          <w:szCs w:val="27"/>
        </w:rPr>
        <w:t>The reference data</w:t>
      </w:r>
      <w:r w:rsidR="00E4760F">
        <w:rPr>
          <w:color w:val="000000"/>
          <w:sz w:val="27"/>
          <w:szCs w:val="27"/>
        </w:rPr>
        <w:t xml:space="preserve"> is </w:t>
      </w:r>
      <w:r w:rsidR="00F51DCA">
        <w:rPr>
          <w:color w:val="000000"/>
          <w:sz w:val="27"/>
          <w:szCs w:val="27"/>
        </w:rPr>
        <w:t xml:space="preserve">thus </w:t>
      </w:r>
      <w:r w:rsidR="00E4760F">
        <w:rPr>
          <w:color w:val="000000"/>
          <w:sz w:val="27"/>
          <w:szCs w:val="27"/>
        </w:rPr>
        <w:t xml:space="preserve">read by a spreadsheet read vi which give us a vector </w:t>
      </w:r>
      <w:r w:rsidR="00F51DCA">
        <w:rPr>
          <w:color w:val="000000"/>
          <w:sz w:val="27"/>
          <w:szCs w:val="27"/>
        </w:rPr>
        <w:t xml:space="preserve">of pressure values </w:t>
      </w:r>
      <w:r w:rsidR="00E4760F">
        <w:rPr>
          <w:color w:val="000000"/>
          <w:sz w:val="27"/>
          <w:szCs w:val="27"/>
        </w:rPr>
        <w:t xml:space="preserve">we can reference </w:t>
      </w:r>
      <w:r w:rsidR="00F51DCA">
        <w:rPr>
          <w:color w:val="000000"/>
          <w:sz w:val="27"/>
          <w:szCs w:val="27"/>
        </w:rPr>
        <w:t>using</w:t>
      </w:r>
      <w:r w:rsidR="00E4760F">
        <w:rPr>
          <w:color w:val="000000"/>
          <w:sz w:val="27"/>
          <w:szCs w:val="27"/>
        </w:rPr>
        <w:t xml:space="preserve"> the voltage</w:t>
      </w:r>
      <w:r w:rsidR="00F51DCA">
        <w:rPr>
          <w:color w:val="000000"/>
          <w:sz w:val="27"/>
          <w:szCs w:val="27"/>
        </w:rPr>
        <w:t xml:space="preserve"> measurement</w:t>
      </w:r>
      <w:r w:rsidR="00E4760F">
        <w:rPr>
          <w:color w:val="000000"/>
          <w:sz w:val="27"/>
          <w:szCs w:val="27"/>
        </w:rPr>
        <w:t>.</w:t>
      </w:r>
      <w:r w:rsidR="00F51DCA">
        <w:rPr>
          <w:color w:val="000000"/>
          <w:sz w:val="27"/>
          <w:szCs w:val="27"/>
        </w:rPr>
        <w:t xml:space="preserve"> The vector is then passed into a while loop where the bulk of the program lies. Within the while loop a DAQ assistant continuously measures the voltage across ports 17 and 18 of the pirani gauge. </w:t>
      </w:r>
      <w:r w:rsidR="00E4760F">
        <w:rPr>
          <w:color w:val="000000"/>
          <w:sz w:val="27"/>
          <w:szCs w:val="27"/>
        </w:rPr>
        <w:t xml:space="preserve">Since the maximum voltage is 10 and minimum is 0, </w:t>
      </w:r>
      <w:r w:rsidR="00F51DCA">
        <w:rPr>
          <w:color w:val="000000"/>
          <w:sz w:val="27"/>
          <w:szCs w:val="27"/>
        </w:rPr>
        <w:t xml:space="preserve">and there are 512 indexes in </w:t>
      </w:r>
      <w:r w:rsidR="005F5083">
        <w:rPr>
          <w:color w:val="000000"/>
          <w:sz w:val="27"/>
          <w:szCs w:val="27"/>
        </w:rPr>
        <w:t xml:space="preserve">the reference data vector, </w:t>
      </w:r>
      <w:r w:rsidR="00E4760F">
        <w:rPr>
          <w:color w:val="000000"/>
          <w:sz w:val="27"/>
          <w:szCs w:val="27"/>
        </w:rPr>
        <w:t>we divide the voltage readout by 10 / 512</w:t>
      </w:r>
      <w:r w:rsidR="00F51DCA">
        <w:rPr>
          <w:color w:val="000000"/>
          <w:sz w:val="27"/>
          <w:szCs w:val="27"/>
        </w:rPr>
        <w:t xml:space="preserve"> and </w:t>
      </w:r>
      <w:r w:rsidR="005F5083">
        <w:rPr>
          <w:color w:val="000000"/>
          <w:sz w:val="27"/>
          <w:szCs w:val="27"/>
        </w:rPr>
        <w:t>round to the nearest integer of that value</w:t>
      </w:r>
      <w:r w:rsidR="00E4760F">
        <w:rPr>
          <w:color w:val="000000"/>
          <w:sz w:val="27"/>
          <w:szCs w:val="27"/>
        </w:rPr>
        <w:t xml:space="preserve">, </w:t>
      </w:r>
      <w:r w:rsidR="005F5083">
        <w:rPr>
          <w:color w:val="000000"/>
          <w:sz w:val="27"/>
          <w:szCs w:val="27"/>
        </w:rPr>
        <w:t>creating</w:t>
      </w:r>
      <w:r w:rsidR="00E4760F">
        <w:rPr>
          <w:color w:val="000000"/>
          <w:sz w:val="27"/>
          <w:szCs w:val="27"/>
        </w:rPr>
        <w:t xml:space="preserve"> a</w:t>
      </w:r>
      <w:r w:rsidR="00F539F5">
        <w:rPr>
          <w:color w:val="000000"/>
          <w:sz w:val="27"/>
          <w:szCs w:val="27"/>
        </w:rPr>
        <w:t>n</w:t>
      </w:r>
      <w:r w:rsidR="00E4760F">
        <w:rPr>
          <w:color w:val="000000"/>
          <w:sz w:val="27"/>
          <w:szCs w:val="27"/>
        </w:rPr>
        <w:t xml:space="preserve"> index </w:t>
      </w:r>
      <w:r w:rsidR="005F5083">
        <w:rPr>
          <w:color w:val="000000"/>
          <w:sz w:val="27"/>
          <w:szCs w:val="27"/>
        </w:rPr>
        <w:t>value</w:t>
      </w:r>
      <w:r w:rsidR="00E4760F">
        <w:rPr>
          <w:color w:val="000000"/>
          <w:sz w:val="27"/>
          <w:szCs w:val="27"/>
        </w:rPr>
        <w:t>.</w:t>
      </w:r>
      <w:r w:rsidR="00F539F5">
        <w:rPr>
          <w:color w:val="000000"/>
          <w:sz w:val="27"/>
          <w:szCs w:val="27"/>
        </w:rPr>
        <w:t xml:space="preserve"> By passing the reference vector and </w:t>
      </w:r>
      <w:r w:rsidR="005F5083">
        <w:rPr>
          <w:color w:val="000000"/>
          <w:sz w:val="27"/>
          <w:szCs w:val="27"/>
        </w:rPr>
        <w:t>index value</w:t>
      </w:r>
      <w:r w:rsidR="00F539F5">
        <w:rPr>
          <w:color w:val="000000"/>
          <w:sz w:val="27"/>
          <w:szCs w:val="27"/>
        </w:rPr>
        <w:t xml:space="preserve"> into a mathscript window, the </w:t>
      </w:r>
      <w:r w:rsidR="005F5083">
        <w:rPr>
          <w:color w:val="000000"/>
          <w:sz w:val="27"/>
          <w:szCs w:val="27"/>
        </w:rPr>
        <w:t xml:space="preserve">proper pressure value is pulled out of the reference vector and outputted from the mathscript window, where it is </w:t>
      </w:r>
      <w:r w:rsidR="005903D1">
        <w:rPr>
          <w:color w:val="000000"/>
          <w:sz w:val="27"/>
          <w:szCs w:val="27"/>
        </w:rPr>
        <w:t>fed into 3 indicators and 2 comparators.</w:t>
      </w:r>
    </w:p>
    <w:p w14:paraId="2E55D21B" w14:textId="670EACBE" w:rsidR="00E4760F" w:rsidRDefault="00E60E0F" w:rsidP="003E45ED">
      <w:pPr>
        <w:pStyle w:val="NormalWeb"/>
        <w:rPr>
          <w:color w:val="000000"/>
          <w:sz w:val="27"/>
          <w:szCs w:val="27"/>
        </w:rPr>
      </w:pPr>
      <w:r>
        <w:rPr>
          <w:color w:val="000000"/>
          <w:sz w:val="27"/>
          <w:szCs w:val="27"/>
        </w:rPr>
        <w:tab/>
      </w:r>
      <w:r w:rsidR="005903D1">
        <w:rPr>
          <w:color w:val="000000"/>
          <w:sz w:val="27"/>
          <w:szCs w:val="27"/>
        </w:rPr>
        <w:t xml:space="preserve"> The indicators are a logarithmically spaced</w:t>
      </w:r>
      <w:r w:rsidR="005F5083">
        <w:rPr>
          <w:color w:val="000000"/>
          <w:sz w:val="27"/>
          <w:szCs w:val="27"/>
        </w:rPr>
        <w:t xml:space="preserve"> </w:t>
      </w:r>
      <w:r w:rsidR="005903D1">
        <w:rPr>
          <w:color w:val="000000"/>
          <w:sz w:val="27"/>
          <w:szCs w:val="27"/>
        </w:rPr>
        <w:t>meter, simple value readout, and a waveform graph</w:t>
      </w:r>
      <w:r>
        <w:rPr>
          <w:color w:val="000000"/>
          <w:sz w:val="27"/>
          <w:szCs w:val="27"/>
        </w:rPr>
        <w:t xml:space="preserve"> with a logarithmically spaced y-axis</w:t>
      </w:r>
      <w:r w:rsidR="005903D1">
        <w:rPr>
          <w:color w:val="000000"/>
          <w:sz w:val="27"/>
          <w:szCs w:val="27"/>
        </w:rPr>
        <w:t xml:space="preserve">. The readout is helpful for being able to see a precise value of what the pressure is, whereas the graph and meter are more helpful for visualizing how pressure is changing with time. The comparators are used to determine whether the pressure reading is </w:t>
      </w:r>
      <w:r w:rsidR="00BF3587">
        <w:rPr>
          <w:color w:val="000000"/>
          <w:sz w:val="27"/>
          <w:szCs w:val="27"/>
        </w:rPr>
        <w:t>at an acceptable level or not, so if the pressure is above a certain one comparat</w:t>
      </w:r>
      <w:r w:rsidR="006A0FA7">
        <w:rPr>
          <w:color w:val="000000"/>
          <w:sz w:val="27"/>
          <w:szCs w:val="27"/>
        </w:rPr>
        <w:t>or</w:t>
      </w:r>
      <w:r w:rsidR="00BF3587">
        <w:rPr>
          <w:color w:val="000000"/>
          <w:sz w:val="27"/>
          <w:szCs w:val="27"/>
        </w:rPr>
        <w:t xml:space="preserve"> is true, which lights a display on the front panel, and if below a different </w:t>
      </w:r>
      <w:r w:rsidR="006A0FA7">
        <w:rPr>
          <w:color w:val="000000"/>
          <w:sz w:val="27"/>
          <w:szCs w:val="27"/>
        </w:rPr>
        <w:t xml:space="preserve">comparator is true, lighting </w:t>
      </w:r>
      <w:r>
        <w:rPr>
          <w:color w:val="000000"/>
          <w:sz w:val="27"/>
          <w:szCs w:val="27"/>
        </w:rPr>
        <w:t>an</w:t>
      </w:r>
      <w:r w:rsidR="006A0FA7">
        <w:rPr>
          <w:color w:val="000000"/>
          <w:sz w:val="27"/>
          <w:szCs w:val="27"/>
        </w:rPr>
        <w:t xml:space="preserve"> alternate</w:t>
      </w:r>
      <w:r>
        <w:rPr>
          <w:color w:val="000000"/>
          <w:sz w:val="27"/>
          <w:szCs w:val="27"/>
        </w:rPr>
        <w:t xml:space="preserve"> front panel</w:t>
      </w:r>
      <w:r w:rsidR="006A0FA7">
        <w:rPr>
          <w:color w:val="000000"/>
          <w:sz w:val="27"/>
          <w:szCs w:val="27"/>
        </w:rPr>
        <w:t xml:space="preserve"> </w:t>
      </w:r>
      <w:r>
        <w:rPr>
          <w:color w:val="000000"/>
          <w:sz w:val="27"/>
          <w:szCs w:val="27"/>
        </w:rPr>
        <w:t>readout</w:t>
      </w:r>
      <w:r w:rsidR="006A0FA7">
        <w:rPr>
          <w:color w:val="000000"/>
          <w:sz w:val="27"/>
          <w:szCs w:val="27"/>
        </w:rPr>
        <w:t xml:space="preserve">. The acceptable pressure, or trigger value, can either be passed in from another VI or </w:t>
      </w:r>
      <w:r>
        <w:rPr>
          <w:color w:val="000000"/>
          <w:sz w:val="27"/>
          <w:szCs w:val="27"/>
        </w:rPr>
        <w:t>determined with a control in the front panel.</w:t>
      </w:r>
      <w:r w:rsidR="006A0FA7">
        <w:rPr>
          <w:color w:val="000000"/>
          <w:sz w:val="27"/>
          <w:szCs w:val="27"/>
        </w:rPr>
        <w:t xml:space="preserve"> </w:t>
      </w:r>
    </w:p>
    <w:p w14:paraId="28DCE8B0" w14:textId="3DD775CA" w:rsidR="004A526B" w:rsidRDefault="000533A5" w:rsidP="003E45ED">
      <w:pPr>
        <w:pStyle w:val="NormalWeb"/>
        <w:rPr>
          <w:color w:val="000000"/>
          <w:sz w:val="27"/>
          <w:szCs w:val="27"/>
        </w:rPr>
      </w:pPr>
      <w:r>
        <w:rPr>
          <w:color w:val="000000"/>
          <w:sz w:val="27"/>
          <w:szCs w:val="27"/>
        </w:rPr>
        <w:tab/>
      </w:r>
      <w:r w:rsidR="005211C8">
        <w:rPr>
          <w:color w:val="000000"/>
          <w:sz w:val="27"/>
          <w:szCs w:val="27"/>
        </w:rPr>
        <w:t xml:space="preserve">The </w:t>
      </w:r>
      <w:r>
        <w:rPr>
          <w:color w:val="000000"/>
          <w:sz w:val="27"/>
          <w:szCs w:val="27"/>
        </w:rPr>
        <w:t>DAQ</w:t>
      </w:r>
      <w:r w:rsidR="005211C8">
        <w:rPr>
          <w:color w:val="000000"/>
          <w:sz w:val="27"/>
          <w:szCs w:val="27"/>
        </w:rPr>
        <w:t xml:space="preserve"> simultaneously measures a resistance across ports 5 &amp; 6</w:t>
      </w:r>
      <w:r>
        <w:rPr>
          <w:color w:val="000000"/>
          <w:sz w:val="27"/>
          <w:szCs w:val="27"/>
        </w:rPr>
        <w:t xml:space="preserve"> of the DAQ, 15 &amp; 16 of the pirani gauge</w:t>
      </w:r>
      <w:r w:rsidR="005211C8">
        <w:rPr>
          <w:color w:val="000000"/>
          <w:sz w:val="27"/>
          <w:szCs w:val="27"/>
        </w:rPr>
        <w:t xml:space="preserve">. </w:t>
      </w:r>
      <w:r w:rsidR="004A526B">
        <w:rPr>
          <w:color w:val="000000"/>
          <w:sz w:val="27"/>
          <w:szCs w:val="27"/>
        </w:rPr>
        <w:t>This corresponds to a circuit, which monitors the filament the pirani gauge uses to measure the pressure. If there is a fault in the filament, the resistance spikes, and is otherwise very low. Thus this value is constantly being fed into a greater than 100 comparator, which will light a front panel display if true.</w:t>
      </w:r>
    </w:p>
    <w:p w14:paraId="49DBD2D8" w14:textId="1D0819C0" w:rsidR="003E45ED" w:rsidRDefault="003E45ED" w:rsidP="003E45ED">
      <w:pPr>
        <w:pStyle w:val="NormalWeb"/>
        <w:rPr>
          <w:color w:val="000000"/>
          <w:sz w:val="27"/>
          <w:szCs w:val="27"/>
        </w:rPr>
      </w:pPr>
      <w:r>
        <w:rPr>
          <w:color w:val="000000"/>
          <w:sz w:val="27"/>
          <w:szCs w:val="27"/>
        </w:rPr>
        <w:t>b. Design Rationale</w:t>
      </w:r>
    </w:p>
    <w:p w14:paraId="11348F6C" w14:textId="2892CEEF" w:rsidR="003E45ED" w:rsidRDefault="004A526B" w:rsidP="003E45ED">
      <w:pPr>
        <w:pStyle w:val="NormalWeb"/>
        <w:rPr>
          <w:color w:val="000000"/>
          <w:sz w:val="27"/>
          <w:szCs w:val="27"/>
        </w:rPr>
      </w:pPr>
      <w:r>
        <w:rPr>
          <w:color w:val="000000"/>
          <w:sz w:val="27"/>
          <w:szCs w:val="27"/>
        </w:rPr>
        <w:tab/>
        <w:t>The VI accepts a trigger value and outputs a Boolean corresponding to whether the pressure is below that trigger value, another Boolean indicating if the filament is broken, and the pressure value. The pirani gauge and vacuum are used to deal with relatively high p</w:t>
      </w:r>
      <w:r w:rsidR="00D51D2D">
        <w:rPr>
          <w:color w:val="000000"/>
          <w:sz w:val="27"/>
          <w:szCs w:val="27"/>
        </w:rPr>
        <w:t xml:space="preserve">ressures as far as the </w:t>
      </w:r>
      <w:proofErr w:type="spellStart"/>
      <w:r w:rsidR="00D51D2D">
        <w:rPr>
          <w:color w:val="000000"/>
          <w:sz w:val="27"/>
          <w:szCs w:val="27"/>
        </w:rPr>
        <w:t>beamline</w:t>
      </w:r>
      <w:proofErr w:type="spellEnd"/>
      <w:r>
        <w:rPr>
          <w:color w:val="000000"/>
          <w:sz w:val="27"/>
          <w:szCs w:val="27"/>
        </w:rPr>
        <w:t xml:space="preserve"> of the </w:t>
      </w:r>
      <w:r w:rsidR="00D51D2D">
        <w:rPr>
          <w:color w:val="000000"/>
          <w:sz w:val="27"/>
          <w:szCs w:val="27"/>
        </w:rPr>
        <w:t>LINAC</w:t>
      </w:r>
      <w:r>
        <w:rPr>
          <w:color w:val="000000"/>
          <w:sz w:val="27"/>
          <w:szCs w:val="27"/>
        </w:rPr>
        <w:t xml:space="preserve"> is concerned, and is used in tandem with other vacuums to achieve the desired magnitude of pressure. It is best for the VI to accept a trigger value and output whether the value is met s</w:t>
      </w:r>
      <w:r w:rsidR="00D51D2D">
        <w:rPr>
          <w:color w:val="000000"/>
          <w:sz w:val="27"/>
          <w:szCs w:val="27"/>
        </w:rPr>
        <w:t>o that when all the vacuums and gauges have similar VIs, one could activate a vacuum with a program, and tell the program to wait until the trigger value is met before activating the next vacuum to bring the beamline to a lower magnitude of pressure. It is also important to output the wellbeing of the filament of the pirani gauge, so that it is easy to determine the cause of the problem if an error were to occur.</w:t>
      </w:r>
    </w:p>
    <w:p w14:paraId="286EEBBE" w14:textId="77777777" w:rsidR="003E45ED" w:rsidRDefault="003E45ED" w:rsidP="003E45ED">
      <w:pPr>
        <w:pStyle w:val="NormalWeb"/>
        <w:rPr>
          <w:color w:val="000000"/>
          <w:sz w:val="27"/>
          <w:szCs w:val="27"/>
        </w:rPr>
      </w:pPr>
      <w:r>
        <w:rPr>
          <w:color w:val="000000"/>
          <w:sz w:val="27"/>
          <w:szCs w:val="27"/>
        </w:rPr>
        <w:t>4. Human Interface Design</w:t>
      </w:r>
    </w:p>
    <w:p w14:paraId="425692C4" w14:textId="77777777" w:rsidR="00F30BB8" w:rsidRDefault="00F30BB8" w:rsidP="003E45ED">
      <w:pPr>
        <w:pStyle w:val="NormalWeb"/>
        <w:rPr>
          <w:color w:val="000000"/>
          <w:sz w:val="27"/>
          <w:szCs w:val="27"/>
        </w:rPr>
      </w:pPr>
    </w:p>
    <w:p w14:paraId="0E4952A1" w14:textId="21227132" w:rsidR="003E45ED" w:rsidRDefault="003E45ED" w:rsidP="00D51D2D">
      <w:pPr>
        <w:pStyle w:val="NormalWeb"/>
        <w:numPr>
          <w:ilvl w:val="0"/>
          <w:numId w:val="1"/>
        </w:numPr>
        <w:rPr>
          <w:color w:val="000000"/>
          <w:sz w:val="27"/>
          <w:szCs w:val="27"/>
        </w:rPr>
      </w:pPr>
      <w:r>
        <w:rPr>
          <w:color w:val="000000"/>
          <w:sz w:val="27"/>
          <w:szCs w:val="27"/>
        </w:rPr>
        <w:t>Overview of User Interface</w:t>
      </w:r>
    </w:p>
    <w:p w14:paraId="794458C4" w14:textId="07F6634F" w:rsidR="003E45ED" w:rsidRPr="00491659" w:rsidRDefault="00D51D2D" w:rsidP="00491659">
      <w:pPr>
        <w:pStyle w:val="NormalWeb"/>
        <w:rPr>
          <w:color w:val="000000"/>
          <w:sz w:val="27"/>
          <w:szCs w:val="27"/>
        </w:rPr>
      </w:pPr>
      <w:r>
        <w:rPr>
          <w:color w:val="000000"/>
          <w:sz w:val="27"/>
          <w:szCs w:val="27"/>
        </w:rPr>
        <w:tab/>
        <w:t xml:space="preserve">The front panel display shows a </w:t>
      </w:r>
      <w:r w:rsidR="00436F9E">
        <w:rPr>
          <w:color w:val="000000"/>
          <w:sz w:val="27"/>
          <w:szCs w:val="27"/>
        </w:rPr>
        <w:t xml:space="preserve">logarithmically spaced </w:t>
      </w:r>
      <w:r>
        <w:rPr>
          <w:color w:val="000000"/>
          <w:sz w:val="27"/>
          <w:szCs w:val="27"/>
        </w:rPr>
        <w:t xml:space="preserve">meter, pressure vs. time graph </w:t>
      </w:r>
      <w:r w:rsidR="00436F9E">
        <w:rPr>
          <w:color w:val="000000"/>
          <w:sz w:val="27"/>
          <w:szCs w:val="27"/>
        </w:rPr>
        <w:t>in which the pressure values are logarithmically spaced</w:t>
      </w:r>
      <w:r>
        <w:rPr>
          <w:color w:val="000000"/>
          <w:sz w:val="27"/>
          <w:szCs w:val="27"/>
        </w:rPr>
        <w:t xml:space="preserve">, numeric pressure indicator, a control for the trigger value, an LED that lights up if the filament measuring pressure is broken, and a </w:t>
      </w:r>
      <w:r w:rsidR="00436F9E">
        <w:rPr>
          <w:color w:val="000000"/>
          <w:sz w:val="27"/>
          <w:szCs w:val="27"/>
        </w:rPr>
        <w:t>2 LEDs indicating pressure compared with trigger value, one lighting red if pressure is above that value, and another lighting green if below. The meter makes it simple to see where the pressure is compared with the range of the gauge readings. The graph makes it easy for users to see how the pressure has changed with time. The trigger LED’s make it obvious whether pressure is good or not, and the filament fault LED obviously shows whether the pressure is acceptable or not. The numeric display is good for making it easy to determine the precise value of the pressure with a quick glance.</w:t>
      </w:r>
    </w:p>
    <w:p w14:paraId="13FB76BB" w14:textId="77777777" w:rsidR="003E45ED" w:rsidRPr="003E45ED" w:rsidRDefault="003E45ED">
      <w:bookmarkStart w:id="0" w:name="_GoBack"/>
      <w:bookmarkEnd w:id="0"/>
    </w:p>
    <w:sectPr w:rsidR="003E45ED" w:rsidRPr="003E45ED" w:rsidSect="001049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41F5C"/>
    <w:multiLevelType w:val="hybridMultilevel"/>
    <w:tmpl w:val="198EE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ED"/>
    <w:rsid w:val="000533A5"/>
    <w:rsid w:val="001049AE"/>
    <w:rsid w:val="003D3D8E"/>
    <w:rsid w:val="003E45ED"/>
    <w:rsid w:val="0040674A"/>
    <w:rsid w:val="00436F9E"/>
    <w:rsid w:val="00491659"/>
    <w:rsid w:val="004A526B"/>
    <w:rsid w:val="005211C8"/>
    <w:rsid w:val="00587E1C"/>
    <w:rsid w:val="005903D1"/>
    <w:rsid w:val="005F5083"/>
    <w:rsid w:val="006A0FA7"/>
    <w:rsid w:val="00A04D96"/>
    <w:rsid w:val="00BF3587"/>
    <w:rsid w:val="00D51D2D"/>
    <w:rsid w:val="00E4760F"/>
    <w:rsid w:val="00E60E0F"/>
    <w:rsid w:val="00F30BB8"/>
    <w:rsid w:val="00F51DCA"/>
    <w:rsid w:val="00F53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DF92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45E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45E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47941">
      <w:bodyDiv w:val="1"/>
      <w:marLeft w:val="0"/>
      <w:marRight w:val="0"/>
      <w:marTop w:val="0"/>
      <w:marBottom w:val="0"/>
      <w:divBdr>
        <w:top w:val="none" w:sz="0" w:space="0" w:color="auto"/>
        <w:left w:val="none" w:sz="0" w:space="0" w:color="auto"/>
        <w:bottom w:val="none" w:sz="0" w:space="0" w:color="auto"/>
        <w:right w:val="none" w:sz="0" w:space="0" w:color="auto"/>
      </w:divBdr>
    </w:div>
    <w:div w:id="1136992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1103</Words>
  <Characters>6291</Characters>
  <Application>Microsoft Macintosh Word</Application>
  <DocSecurity>0</DocSecurity>
  <Lines>52</Lines>
  <Paragraphs>14</Paragraphs>
  <ScaleCrop>false</ScaleCrop>
  <Company>University of Washington</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Hamre</dc:creator>
  <cp:keywords/>
  <dc:description/>
  <cp:lastModifiedBy>Brett Hamre</cp:lastModifiedBy>
  <cp:revision>5</cp:revision>
  <dcterms:created xsi:type="dcterms:W3CDTF">2015-11-05T23:41:00Z</dcterms:created>
  <dcterms:modified xsi:type="dcterms:W3CDTF">2015-12-18T21:38:00Z</dcterms:modified>
</cp:coreProperties>
</file>