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Basicamente, então, uma seção representa uma página do documento e os paragrafos dentro de uma mesma seção,  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parágrafo criado em uma nova seção.</w:t>
        <w:tab/>
        <w:t xml:space="preserve">Como foi criada uma nova seção,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2019-09-25T15:05:04Z</dcterms:created>
  <dcterms:modified xsi:type="dcterms:W3CDTF">2019-09-25T15:05:04Z</dcterms:modified>
</cp:coreProperties>
</file>