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1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customXml/item4.xml" ContentType="application/xml"/>
  <Override PartName="/customXml/itemProps4.xml" ContentType="application/vnd.openxmlformats-officedocument.customXmlProperties+xml"/>
  <Override PartName="/customXml/item3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customXml/item2.xml" ContentType="application/xml"/>
  <Override PartName="/customXml/item1.xml" ContentType="application/xml"/>
  <Override PartName="/customXml/itemProps2.xml" ContentType="application/vnd.openxmlformats-officedocument.customXml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 w:before="57" w:after="57"/>
        <w:jc w:val="righ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114300</wp:posOffset>
            </wp:positionH>
            <wp:positionV relativeFrom="paragraph">
              <wp:posOffset>-381000</wp:posOffset>
            </wp:positionV>
            <wp:extent cx="6120130" cy="137477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37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57" w:after="57"/>
        <w:jc w:val="righ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CES-Softwareentwicklungspraktikum, SS 2018</w:t>
      </w:r>
    </w:p>
    <w:p>
      <w:pPr>
        <w:pStyle w:val="Normal"/>
        <w:spacing w:lineRule="auto" w:line="360"/>
        <w:jc w:val="center"/>
        <w:rPr>
          <w:rFonts w:ascii="Arial" w:hAnsi="Arial"/>
          <w:sz w:val="40"/>
        </w:rPr>
      </w:pPr>
      <w:r>
        <w:rPr>
          <w:rFonts w:ascii="Arial" w:hAnsi="Arial"/>
          <w:sz w:val="40"/>
        </w:rPr>
      </w:r>
    </w:p>
    <w:p>
      <w:pPr>
        <w:pStyle w:val="Normal"/>
        <w:spacing w:lineRule="auto" w:line="360"/>
        <w:jc w:val="center"/>
        <w:rPr>
          <w:rFonts w:ascii="Arial" w:hAnsi="Arial"/>
          <w:b/>
          <w:b/>
          <w:sz w:val="40"/>
        </w:rPr>
      </w:pPr>
      <w:r>
        <w:rPr>
          <w:rFonts w:ascii="Arial" w:hAnsi="Arial"/>
          <w:b/>
          <w:sz w:val="40"/>
        </w:rPr>
        <w:t>Anforderungsspezifikation</w:t>
      </w:r>
    </w:p>
    <w:p>
      <w:pPr>
        <w:pStyle w:val="Normal"/>
        <w:spacing w:lineRule="auto" w:line="360"/>
        <w:jc w:val="center"/>
        <w:rPr>
          <w:rFonts w:ascii="Arial" w:hAnsi="Arial"/>
          <w:b/>
          <w:b/>
          <w:sz w:val="40"/>
        </w:rPr>
      </w:pPr>
      <w:r>
        <w:rPr>
          <w:rFonts w:ascii="Arial" w:hAnsi="Arial"/>
          <w:b/>
          <w:sz w:val="40"/>
        </w:rPr>
        <w:t>für</w:t>
      </w:r>
    </w:p>
    <w:p>
      <w:pPr>
        <w:pStyle w:val="Normal"/>
        <w:spacing w:lineRule="auto" w:line="360"/>
        <w:jc w:val="center"/>
        <w:rPr/>
      </w:pPr>
      <w:r>
        <w:rPr>
          <w:rFonts w:ascii="Arial" w:hAnsi="Arial"/>
          <w:b/>
          <w:sz w:val="40"/>
        </w:rPr>
        <w:t>ein Flie</w:t>
      </w:r>
      <w:r>
        <w:rPr>
          <w:rFonts w:ascii="Ubuntu" w:hAnsi="Ubuntu"/>
          <w:b/>
          <w:sz w:val="40"/>
        </w:rPr>
        <w:t>ß</w:t>
      </w:r>
      <w:r>
        <w:rPr>
          <w:rFonts w:ascii="Arial" w:hAnsi="Arial"/>
          <w:b/>
          <w:sz w:val="40"/>
        </w:rPr>
        <w:t>bildwerkzeug zur Simulation einer Flashkaskade</w:t>
      </w:r>
    </w:p>
    <w:p>
      <w:pPr>
        <w:pStyle w:val="Normal"/>
        <w:spacing w:lineRule="auto" w:line="360"/>
        <w:jc w:val="center"/>
        <w:rPr>
          <w:rFonts w:ascii="Arial" w:hAnsi="Arial"/>
          <w:sz w:val="40"/>
        </w:rPr>
      </w:pPr>
      <w:r>
        <w:rPr>
          <w:rFonts w:ascii="Arial" w:hAnsi="Arial"/>
          <w:sz w:val="40"/>
        </w:rPr>
      </w:r>
    </w:p>
    <w:p>
      <w:pPr>
        <w:pStyle w:val="Normal"/>
        <w:spacing w:lineRule="auto" w:line="360"/>
        <w:jc w:val="center"/>
        <w:rPr/>
      </w:pPr>
      <w:r>
        <w:rPr>
          <w:rFonts w:ascii="Arial" w:hAnsi="Arial"/>
          <w:sz w:val="28"/>
        </w:rPr>
        <w:t>Version 1 vom 04.06.2018</w:t>
      </w:r>
    </w:p>
    <w:p>
      <w:pPr>
        <w:pStyle w:val="Normal"/>
        <w:spacing w:lineRule="auto" w:line="360"/>
        <w:rPr>
          <w:rFonts w:ascii="Arial" w:hAnsi="Arial"/>
          <w:sz w:val="28"/>
        </w:rPr>
      </w:pPr>
      <w:r>
        <w:rPr>
          <w:rFonts w:ascii="Arial" w:hAnsi="Arial"/>
          <w:sz w:val="28"/>
        </w:rPr>
      </w:r>
    </w:p>
    <w:p>
      <w:pPr>
        <w:pStyle w:val="Normal"/>
        <w:spacing w:lineRule="auto" w:line="360"/>
        <w:rPr>
          <w:rFonts w:ascii="Arial" w:hAnsi="Arial"/>
          <w:sz w:val="28"/>
        </w:rPr>
      </w:pPr>
      <w:r>
        <w:rPr>
          <w:rFonts w:ascii="Arial" w:hAnsi="Arial"/>
          <w:sz w:val="28"/>
        </w:rPr>
      </w:r>
    </w:p>
    <w:p>
      <w:pPr>
        <w:pStyle w:val="Normal"/>
        <w:spacing w:lineRule="auto" w:line="360"/>
        <w:rPr>
          <w:rFonts w:ascii="Arial" w:hAnsi="Arial"/>
          <w:sz w:val="28"/>
        </w:rPr>
      </w:pPr>
      <w:r>
        <w:rPr>
          <w:rFonts w:ascii="Arial" w:hAnsi="Arial"/>
          <w:sz w:val="28"/>
        </w:rPr>
      </w:r>
    </w:p>
    <w:p>
      <w:pPr>
        <w:pStyle w:val="Normal"/>
        <w:spacing w:lineRule="auto" w:line="360"/>
        <w:rPr>
          <w:rFonts w:ascii="Arial" w:hAnsi="Arial"/>
          <w:sz w:val="28"/>
        </w:rPr>
      </w:pPr>
      <w:r>
        <w:rPr>
          <w:rFonts w:ascii="Arial" w:hAnsi="Arial"/>
          <w:sz w:val="28"/>
        </w:rPr>
      </w:r>
    </w:p>
    <w:p>
      <w:pPr>
        <w:pStyle w:val="Distribution"/>
        <w:spacing w:before="40" w:after="120"/>
        <w:rPr>
          <w:lang w:val="de-DE"/>
        </w:rPr>
      </w:pPr>
      <w:r>
        <w:rPr>
          <w:b/>
          <w:u w:val="single"/>
          <w:lang w:val="de-DE"/>
        </w:rPr>
        <w:t>Verteiler</w:t>
      </w:r>
    </w:p>
    <w:p>
      <w:pPr>
        <w:pStyle w:val="Distribution"/>
        <w:tabs>
          <w:tab w:val="left" w:pos="2552" w:leader="none"/>
          <w:tab w:val="left" w:pos="2835" w:leader="none"/>
        </w:tabs>
        <w:rPr/>
      </w:pPr>
      <w:r>
        <w:rPr>
          <w:lang w:val="de-DE"/>
        </w:rPr>
        <w:t>Mouhidin Tarakji (mouhidin.tarakji@rwth-aachen.de)</w:t>
      </w:r>
    </w:p>
    <w:p>
      <w:pPr>
        <w:pStyle w:val="Distribution"/>
        <w:tabs>
          <w:tab w:val="left" w:pos="2552" w:leader="none"/>
          <w:tab w:val="left" w:pos="2835" w:leader="none"/>
        </w:tabs>
        <w:rPr/>
      </w:pPr>
      <w:r>
        <w:rPr>
          <w:lang w:val="de-DE"/>
        </w:rPr>
        <w:t>Nils Speetzen (nils.speetzen@rwth-aachen.de)</w:t>
      </w:r>
    </w:p>
    <w:p>
      <w:pPr>
        <w:pStyle w:val="Distribution"/>
        <w:tabs>
          <w:tab w:val="left" w:pos="2552" w:leader="none"/>
          <w:tab w:val="left" w:pos="2835" w:leader="none"/>
        </w:tabs>
        <w:rPr/>
      </w:pPr>
      <w:r>
        <w:rPr>
          <w:lang w:val="de-DE"/>
        </w:rPr>
        <w:t>Anton Stefer (anton.stefer@rwth-aachen.de)</w:t>
      </w:r>
    </w:p>
    <w:p>
      <w:pPr>
        <w:pStyle w:val="Distribution"/>
        <w:tabs>
          <w:tab w:val="left" w:pos="2552" w:leader="none"/>
          <w:tab w:val="left" w:pos="2835" w:leader="none"/>
        </w:tabs>
        <w:rPr/>
      </w:pPr>
      <w:r>
        <w:rPr>
          <w:lang w:val="de-DE"/>
        </w:rPr>
        <w:t>Anastasija Demerdjieva (anastasija.demerdjieva@rwth-aachen.de)</w:t>
      </w:r>
    </w:p>
    <w:p>
      <w:pPr>
        <w:pStyle w:val="Distribution"/>
        <w:tabs>
          <w:tab w:val="left" w:pos="2552" w:leader="none"/>
          <w:tab w:val="left" w:pos="2835" w:leader="none"/>
        </w:tabs>
        <w:rPr>
          <w:lang w:val="de-DE"/>
        </w:rPr>
      </w:pPr>
      <w:r>
        <w:rPr>
          <w:lang w:val="de-DE"/>
        </w:rPr>
      </w:r>
    </w:p>
    <w:p>
      <w:pPr>
        <w:pStyle w:val="Distribution"/>
        <w:tabs>
          <w:tab w:val="left" w:pos="2552" w:leader="none"/>
          <w:tab w:val="left" w:pos="2835" w:leader="none"/>
        </w:tabs>
        <w:rPr>
          <w:lang w:val="de-DE"/>
        </w:rPr>
      </w:pPr>
      <w:r>
        <w:rPr>
          <w:lang w:val="de-DE"/>
        </w:rPr>
      </w:r>
    </w:p>
    <w:p>
      <w:pPr>
        <w:pStyle w:val="Normal"/>
        <w:tabs>
          <w:tab w:val="left" w:pos="2552" w:leader="none"/>
        </w:tabs>
        <w:rPr>
          <w:lang w:val="de-DE"/>
        </w:rPr>
      </w:pPr>
      <w:r>
        <w:rPr>
          <w:lang w:val="de-DE"/>
        </w:rPr>
      </w:r>
    </w:p>
    <w:p>
      <w:pPr>
        <w:pStyle w:val="Distribution"/>
        <w:tabs>
          <w:tab w:val="left" w:pos="2552" w:leader="none"/>
          <w:tab w:val="left" w:pos="2835" w:leader="none"/>
        </w:tabs>
        <w:rPr>
          <w:lang w:val="de-DE"/>
        </w:rPr>
      </w:pPr>
      <w:r>
        <w:rPr>
          <w:lang w:val="de-DE"/>
        </w:rPr>
      </w:r>
    </w:p>
    <w:p>
      <w:pPr>
        <w:pStyle w:val="Normal"/>
        <w:spacing w:lineRule="auto" w:line="360"/>
        <w:rPr>
          <w:rFonts w:ascii="Arial" w:hAnsi="Arial"/>
          <w:sz w:val="28"/>
        </w:rPr>
      </w:pPr>
      <w:r>
        <w:rPr>
          <w:rFonts w:ascii="Arial" w:hAnsi="Arial"/>
          <w:sz w:val="28"/>
        </w:rPr>
      </w:r>
      <w:r>
        <w:br w:type="page"/>
      </w:r>
    </w:p>
    <w:p>
      <w:pPr>
        <w:pStyle w:val="Heading1"/>
        <w:tabs>
          <w:tab w:val="left" w:pos="432" w:leader="none"/>
        </w:tabs>
        <w:ind w:left="432" w:hanging="432"/>
        <w:rPr>
          <w:szCs w:val="24"/>
        </w:rPr>
      </w:pPr>
      <w:r>
        <w:rPr/>
        <w:t>Einleitung</w:t>
      </w:r>
    </w:p>
    <w:p>
      <w:pPr>
        <w:pStyle w:val="Heading2"/>
        <w:numPr>
          <w:ilvl w:val="0"/>
          <w:numId w:val="0"/>
        </w:numPr>
        <w:tabs>
          <w:tab w:val="left" w:pos="576" w:leader="none"/>
        </w:tabs>
        <w:ind w:left="576" w:hanging="576"/>
        <w:rPr/>
      </w:pPr>
      <w:r>
        <w:rPr/>
        <w:t>Zweck und Ziele des Produkts</w:t>
      </w:r>
    </w:p>
    <w:p>
      <w:pPr>
        <w:pStyle w:val="List"/>
        <w:numPr>
          <w:ilvl w:val="0"/>
          <w:numId w:val="1"/>
        </w:numPr>
        <w:rPr/>
      </w:pPr>
      <w:r>
        <w:rPr>
          <w:szCs w:val="18"/>
        </w:rPr>
        <w:t>Warum wird dieses Produkt gebraucht?</w:t>
      </w:r>
    </w:p>
    <w:p>
      <w:pPr>
        <w:pStyle w:val="List"/>
        <w:numPr>
          <w:ilvl w:val="0"/>
          <w:numId w:val="0"/>
        </w:numPr>
        <w:ind w:left="1296" w:hanging="0"/>
        <w:rPr/>
      </w:pPr>
      <w:r>
        <w:rPr>
          <w:szCs w:val="18"/>
        </w:rPr>
        <w:t>Um die Trennung eines Wasser-Glykol-Gemisches durch eine Flashkaskande zu simulieren.</w:t>
      </w:r>
    </w:p>
    <w:p>
      <w:pPr>
        <w:pStyle w:val="List"/>
        <w:numPr>
          <w:ilvl w:val="0"/>
          <w:numId w:val="1"/>
        </w:numPr>
        <w:rPr/>
      </w:pPr>
      <w:r>
        <w:rPr/>
        <w:t>Was soll damit erreicht werden?</w:t>
      </w:r>
    </w:p>
    <w:p>
      <w:pPr>
        <w:pStyle w:val="List"/>
        <w:numPr>
          <w:ilvl w:val="0"/>
          <w:numId w:val="0"/>
        </w:numPr>
        <w:ind w:left="1296" w:hanging="0"/>
        <w:rPr/>
      </w:pPr>
      <w:r>
        <w:rPr/>
        <w:t>Das Verhalten eines Stoffgemisches bei einer Trennoperation soll betrachtet werden.</w:t>
      </w:r>
    </w:p>
    <w:p>
      <w:pPr>
        <w:pStyle w:val="Heading2"/>
        <w:numPr>
          <w:ilvl w:val="0"/>
          <w:numId w:val="0"/>
        </w:numPr>
        <w:tabs>
          <w:tab w:val="left" w:pos="576" w:leader="none"/>
        </w:tabs>
        <w:ind w:left="576" w:hanging="576"/>
        <w:rPr/>
      </w:pPr>
      <w:r>
        <w:rPr/>
        <w:t>Benutzer des Produkts</w:t>
      </w:r>
    </w:p>
    <w:p>
      <w:pPr>
        <w:pStyle w:val="List"/>
        <w:numPr>
          <w:ilvl w:val="0"/>
          <w:numId w:val="1"/>
        </w:numPr>
        <w:rPr/>
      </w:pPr>
      <w:r>
        <w:rPr/>
        <w:t xml:space="preserve">Wer wird dieses Produkt nutzen (Nutzergruppen)? </w:t>
      </w:r>
    </w:p>
    <w:p>
      <w:pPr>
        <w:pStyle w:val="List"/>
        <w:numPr>
          <w:ilvl w:val="0"/>
          <w:numId w:val="0"/>
        </w:numPr>
        <w:ind w:left="1296" w:hanging="0"/>
        <w:rPr/>
      </w:pPr>
      <w:r>
        <w:rPr/>
        <w:t>Fachleute, die das Verhalten von Stoffgemische</w:t>
      </w:r>
      <w:r>
        <w:rPr/>
        <w:t>n</w:t>
      </w:r>
      <w:r>
        <w:rPr/>
        <w:t xml:space="preserve"> in verschieden Situationen betrachten wol</w:t>
      </w:r>
      <w:r>
        <w:rPr/>
        <w:t>l</w:t>
      </w:r>
      <w:r>
        <w:rPr/>
        <w:t xml:space="preserve">en (verchiedene Tempertaur, Druck, Dampfgehalt, …) </w:t>
      </w:r>
    </w:p>
    <w:p>
      <w:pPr>
        <w:pStyle w:val="List"/>
        <w:numPr>
          <w:ilvl w:val="0"/>
          <w:numId w:val="1"/>
        </w:numPr>
        <w:rPr/>
      </w:pPr>
      <w:r>
        <w:rPr/>
        <w:t>Wie sieht das Nutzerprofil aus?</w:t>
      </w:r>
    </w:p>
    <w:p>
      <w:pPr>
        <w:pStyle w:val="List"/>
        <w:numPr>
          <w:ilvl w:val="0"/>
          <w:numId w:val="0"/>
        </w:numPr>
        <w:ind w:left="1296" w:hanging="0"/>
        <w:rPr/>
      </w:pPr>
      <w:r>
        <w:rPr/>
        <w:t xml:space="preserve">Man muss Grundkentnisse in Thermodynamik haben. </w:t>
      </w:r>
    </w:p>
    <w:p>
      <w:pPr>
        <w:pStyle w:val="Heading2"/>
        <w:numPr>
          <w:ilvl w:val="0"/>
          <w:numId w:val="0"/>
        </w:numPr>
        <w:tabs>
          <w:tab w:val="left" w:pos="576" w:leader="none"/>
        </w:tabs>
        <w:ind w:left="576" w:hanging="576"/>
        <w:rPr/>
      </w:pPr>
      <w:r>
        <w:rPr/>
        <w:t>Annahmen und Abhängigkeiten</w:t>
      </w:r>
    </w:p>
    <w:p>
      <w:pPr>
        <w:pStyle w:val="List"/>
        <w:numPr>
          <w:ilvl w:val="0"/>
          <w:numId w:val="1"/>
        </w:numPr>
        <w:rPr/>
      </w:pPr>
      <w:r>
        <w:rPr/>
        <w:t>Welche Annahmen werden getroffen?</w:t>
      </w:r>
    </w:p>
    <w:p>
      <w:pPr>
        <w:pStyle w:val="List"/>
        <w:numPr>
          <w:ilvl w:val="0"/>
          <w:numId w:val="0"/>
        </w:numPr>
        <w:ind w:left="1296" w:hanging="0"/>
        <w:rPr/>
      </w:pPr>
      <w:r>
        <w:rPr/>
        <w:t xml:space="preserve">Wir betrachten nur eine Grundoperation (einstufiger </w:t>
      </w:r>
      <w:bookmarkStart w:id="0" w:name="__DdeLink__297_1710088882"/>
      <w:r>
        <w:rPr/>
        <w:t>Entspannungsverdampfer</w:t>
      </w:r>
      <w:bookmarkEnd w:id="0"/>
      <w:r>
        <w:rPr/>
        <w:t>, ein sogenannter Flash),  um den Aufwand bei der Entwicklung des Simulators gering zu halten.</w:t>
      </w:r>
    </w:p>
    <w:p>
      <w:pPr>
        <w:pStyle w:val="List"/>
        <w:numPr>
          <w:ilvl w:val="0"/>
          <w:numId w:val="1"/>
        </w:numPr>
        <w:rPr/>
      </w:pPr>
      <w:r>
        <w:rPr/>
        <w:t>Welche Randbedingungen müssen beachtet werden?</w:t>
      </w:r>
    </w:p>
    <w:p>
      <w:pPr>
        <w:pStyle w:val="List"/>
        <w:numPr>
          <w:ilvl w:val="0"/>
          <w:numId w:val="0"/>
        </w:numPr>
        <w:ind w:left="1296" w:hanging="0"/>
        <w:rPr/>
      </w:pPr>
      <w:r>
        <w:rPr/>
        <w:t>L</w:t>
      </w:r>
      <w:r>
        <w:rPr>
          <w:vertAlign w:val="subscript"/>
        </w:rPr>
        <w:t xml:space="preserve">in </w:t>
      </w:r>
      <w:r>
        <w:rPr>
          <w:position w:val="0"/>
          <w:sz w:val="24"/>
          <w:sz w:val="24"/>
          <w:vertAlign w:val="baseline"/>
        </w:rPr>
        <w:t>= 0 (liquid inlet stream) und V</w:t>
      </w:r>
      <w:r>
        <w:rPr>
          <w:vertAlign w:val="subscript"/>
        </w:rPr>
        <w:t xml:space="preserve">in </w:t>
      </w:r>
      <w:r>
        <w:rPr>
          <w:position w:val="0"/>
          <w:sz w:val="24"/>
          <w:sz w:val="24"/>
          <w:vertAlign w:val="baseline"/>
        </w:rPr>
        <w:t>= 0 (vapor inlet stream)</w:t>
      </w:r>
    </w:p>
    <w:p>
      <w:pPr>
        <w:pStyle w:val="Heading2"/>
        <w:numPr>
          <w:ilvl w:val="0"/>
          <w:numId w:val="0"/>
        </w:numPr>
        <w:tabs>
          <w:tab w:val="left" w:pos="576" w:leader="none"/>
        </w:tabs>
        <w:ind w:hanging="0"/>
        <w:rPr/>
      </w:pPr>
      <w:r>
        <w:rPr/>
        <w:t>Definitionen und Namenskonventionen</w:t>
      </w:r>
    </w:p>
    <w:p>
      <w:pPr>
        <w:pStyle w:val="List"/>
        <w:numPr>
          <w:ilvl w:val="0"/>
          <w:numId w:val="1"/>
        </w:numPr>
        <w:rPr/>
      </w:pPr>
      <w:r>
        <w:rPr/>
        <w:t>Verfahrenstechnik ist die ingenieurwissenschaftliche Disziplin, die sich mit der technisch-wirtschaftlichen Durchf</w:t>
      </w:r>
      <w:r>
        <w:rPr>
          <w:rFonts w:ascii="Ubuntu" w:hAnsi="Ubuntu"/>
        </w:rPr>
        <w:t>ü</w:t>
      </w:r>
      <w:r>
        <w:rPr/>
        <w:t>hrung aller Prozesse befasst, in denen Stoffe nach Art, Eigenschaft oder Zusammensetzung ver</w:t>
      </w:r>
      <w:r>
        <w:rPr>
          <w:rFonts w:ascii="Ubuntu" w:hAnsi="Ubuntu"/>
        </w:rPr>
        <w:t>ä</w:t>
      </w:r>
      <w:r>
        <w:rPr/>
        <w:t>ndert werden.</w:t>
      </w:r>
    </w:p>
    <w:p>
      <w:pPr>
        <w:pStyle w:val="List"/>
        <w:numPr>
          <w:ilvl w:val="0"/>
          <w:numId w:val="1"/>
        </w:numPr>
        <w:rPr/>
      </w:pPr>
      <w:r>
        <w:rPr/>
        <w:t>In den Gleichungen werden viele Variablen und Parameter benutzt, und deren Bedeutung wird hier erkl</w:t>
      </w:r>
      <w:r>
        <w:rPr>
          <w:rFonts w:ascii="Ubuntu" w:hAnsi="Ubuntu"/>
        </w:rPr>
        <w:t>ä</w:t>
      </w:r>
      <w:r>
        <w:rPr/>
        <w:t>rt:</w:t>
      </w:r>
    </w:p>
    <w:p>
      <w:pPr>
        <w:pStyle w:val="List"/>
        <w:numPr>
          <w:ilvl w:val="0"/>
          <w:numId w:val="0"/>
        </w:numPr>
        <w:ind w:left="1296" w:hanging="0"/>
        <w:rPr/>
      </w:pPr>
      <w:r>
        <w:rPr/>
        <w:t xml:space="preserve">      </w:t>
      </w:r>
      <w:r>
        <w:rPr/>
        <w:t>Parameter:</w:t>
      </w:r>
    </w:p>
    <w:p>
      <w:pPr>
        <w:pStyle w:val="List"/>
        <w:numPr>
          <w:ilvl w:val="1"/>
          <w:numId w:val="1"/>
        </w:numPr>
        <w:rPr/>
      </w:pPr>
      <w:r>
        <w:rPr/>
        <w:t>F : liquid feed stream [ kmol/h]</w:t>
      </w:r>
    </w:p>
    <w:p>
      <w:pPr>
        <w:pStyle w:val="List"/>
        <w:numPr>
          <w:ilvl w:val="1"/>
          <w:numId w:val="1"/>
        </w:numPr>
        <w:rPr/>
      </w:pPr>
      <w:r>
        <w:rPr/>
        <w:t>x</w:t>
      </w:r>
      <w:r>
        <w:rPr>
          <w:vertAlign w:val="subscript"/>
        </w:rPr>
        <w:t xml:space="preserve">f, i </w:t>
      </w:r>
      <w:r>
        <w:rPr>
          <w:position w:val="0"/>
          <w:sz w:val="24"/>
          <w:sz w:val="24"/>
          <w:vertAlign w:val="baseline"/>
        </w:rPr>
        <w:t>: molar fraction of component i in the liquid feed flow [kmol/kmol]</w:t>
      </w:r>
    </w:p>
    <w:p>
      <w:pPr>
        <w:pStyle w:val="List"/>
        <w:numPr>
          <w:ilvl w:val="1"/>
          <w:numId w:val="1"/>
        </w:numPr>
        <w:rPr/>
      </w:pPr>
      <w:r>
        <w:rPr>
          <w:position w:val="0"/>
          <w:sz w:val="24"/>
          <w:sz w:val="24"/>
          <w:vertAlign w:val="baseline"/>
        </w:rPr>
        <w:t>V</w:t>
      </w:r>
      <w:r>
        <w:rPr>
          <w:vertAlign w:val="subscript"/>
        </w:rPr>
        <w:t xml:space="preserve">out </w:t>
      </w:r>
      <w:r>
        <w:rPr>
          <w:position w:val="0"/>
          <w:sz w:val="24"/>
          <w:sz w:val="24"/>
          <w:vertAlign w:val="baseline"/>
        </w:rPr>
        <w:t>: vapor outler stream [kmol/h]</w:t>
      </w:r>
    </w:p>
    <w:p>
      <w:pPr>
        <w:pStyle w:val="List"/>
        <w:numPr>
          <w:ilvl w:val="1"/>
          <w:numId w:val="1"/>
        </w:numPr>
        <w:rPr/>
      </w:pPr>
      <w:r>
        <w:rPr/>
        <w:t>p</w:t>
      </w:r>
      <w:r>
        <w:rPr>
          <w:vertAlign w:val="subscript"/>
        </w:rPr>
        <w:t xml:space="preserve">g </w:t>
      </w:r>
      <w:r>
        <w:rPr>
          <w:position w:val="0"/>
          <w:sz w:val="24"/>
          <w:sz w:val="24"/>
          <w:vertAlign w:val="baseline"/>
        </w:rPr>
        <w:t>: pressure in the flash [Pa]</w:t>
      </w:r>
    </w:p>
    <w:p>
      <w:pPr>
        <w:pStyle w:val="List"/>
        <w:numPr>
          <w:ilvl w:val="1"/>
          <w:numId w:val="1"/>
        </w:numPr>
        <w:rPr/>
      </w:pPr>
      <w:r>
        <w:rPr>
          <w:position w:val="0"/>
          <w:sz w:val="24"/>
          <w:sz w:val="24"/>
          <w:vertAlign w:val="baseline"/>
        </w:rPr>
        <w:t>a</w:t>
      </w:r>
      <w:r>
        <w:rPr>
          <w:vertAlign w:val="subscript"/>
        </w:rPr>
        <w:t xml:space="preserve">i,j </w:t>
      </w:r>
      <w:r>
        <w:rPr>
          <w:position w:val="0"/>
          <w:sz w:val="24"/>
          <w:sz w:val="24"/>
          <w:vertAlign w:val="baseline"/>
        </w:rPr>
        <w:t>: Antoine – Parameter j for component i [-]</w:t>
      </w:r>
    </w:p>
    <w:p>
      <w:pPr>
        <w:pStyle w:val="List"/>
        <w:rPr/>
      </w:pPr>
      <w:r>
        <w:rPr>
          <w:position w:val="0"/>
          <w:sz w:val="24"/>
          <w:sz w:val="24"/>
          <w:vertAlign w:val="baseline"/>
        </w:rPr>
        <w:t xml:space="preserve">   </w:t>
      </w:r>
      <w:r>
        <w:rPr>
          <w:position w:val="0"/>
          <w:sz w:val="24"/>
          <w:sz w:val="24"/>
          <w:vertAlign w:val="baseline"/>
        </w:rPr>
        <w:tab/>
        <w:tab/>
        <w:t xml:space="preserve">    Variablen:</w:t>
      </w:r>
    </w:p>
    <w:p>
      <w:pPr>
        <w:pStyle w:val="List"/>
        <w:numPr>
          <w:ilvl w:val="1"/>
          <w:numId w:val="1"/>
        </w:numPr>
        <w:rPr/>
      </w:pPr>
      <w:r>
        <w:rPr>
          <w:position w:val="0"/>
          <w:sz w:val="24"/>
          <w:sz w:val="24"/>
          <w:vertAlign w:val="baseline"/>
        </w:rPr>
        <w:t>L</w:t>
      </w:r>
      <w:r>
        <w:rPr>
          <w:vertAlign w:val="subscript"/>
        </w:rPr>
        <w:t>in</w:t>
      </w:r>
      <w:r>
        <w:rPr>
          <w:position w:val="0"/>
          <w:sz w:val="24"/>
          <w:sz w:val="24"/>
          <w:vertAlign w:val="baseline"/>
        </w:rPr>
        <w:t xml:space="preserve"> : liquid inlet stream [kmol/h]</w:t>
      </w:r>
    </w:p>
    <w:p>
      <w:pPr>
        <w:pStyle w:val="List"/>
        <w:numPr>
          <w:ilvl w:val="1"/>
          <w:numId w:val="1"/>
        </w:numPr>
        <w:rPr/>
      </w:pPr>
      <w:r>
        <w:rPr>
          <w:position w:val="0"/>
          <w:sz w:val="24"/>
          <w:sz w:val="24"/>
          <w:vertAlign w:val="baseline"/>
        </w:rPr>
        <w:t>L</w:t>
      </w:r>
      <w:r>
        <w:rPr>
          <w:vertAlign w:val="subscript"/>
        </w:rPr>
        <w:t>out</w:t>
      </w:r>
      <w:r>
        <w:rPr>
          <w:position w:val="0"/>
          <w:sz w:val="24"/>
          <w:sz w:val="24"/>
          <w:vertAlign w:val="baseline"/>
        </w:rPr>
        <w:t xml:space="preserve"> : liquid outlet stream [kmol/h]</w:t>
      </w:r>
    </w:p>
    <w:p>
      <w:pPr>
        <w:pStyle w:val="List"/>
        <w:numPr>
          <w:ilvl w:val="1"/>
          <w:numId w:val="1"/>
        </w:numPr>
        <w:rPr/>
      </w:pPr>
      <w:r>
        <w:rPr>
          <w:position w:val="0"/>
          <w:sz w:val="24"/>
          <w:sz w:val="24"/>
          <w:vertAlign w:val="baseline"/>
        </w:rPr>
        <w:t>V</w:t>
      </w:r>
      <w:r>
        <w:rPr>
          <w:vertAlign w:val="subscript"/>
        </w:rPr>
        <w:t xml:space="preserve">in </w:t>
      </w:r>
      <w:r>
        <w:rPr>
          <w:position w:val="0"/>
          <w:sz w:val="24"/>
          <w:sz w:val="24"/>
          <w:vertAlign w:val="baseline"/>
        </w:rPr>
        <w:t>: vapor inlet stream [kmol/h]</w:t>
      </w:r>
    </w:p>
    <w:p>
      <w:pPr>
        <w:pStyle w:val="List"/>
        <w:numPr>
          <w:ilvl w:val="1"/>
          <w:numId w:val="1"/>
        </w:numPr>
        <w:rPr/>
      </w:pPr>
      <w:r>
        <w:rPr>
          <w:position w:val="0"/>
          <w:sz w:val="24"/>
          <w:sz w:val="24"/>
          <w:vertAlign w:val="baseline"/>
        </w:rPr>
        <w:t>V</w:t>
      </w:r>
      <w:r>
        <w:rPr>
          <w:vertAlign w:val="subscript"/>
        </w:rPr>
        <w:t xml:space="preserve">out </w:t>
      </w:r>
      <w:r>
        <w:rPr>
          <w:position w:val="0"/>
          <w:sz w:val="24"/>
          <w:sz w:val="24"/>
          <w:vertAlign w:val="baseline"/>
        </w:rPr>
        <w:t>: vapor outlet stream [kmol/h]</w:t>
      </w:r>
    </w:p>
    <w:p>
      <w:pPr>
        <w:pStyle w:val="List"/>
        <w:numPr>
          <w:ilvl w:val="1"/>
          <w:numId w:val="1"/>
        </w:numPr>
        <w:rPr/>
      </w:pPr>
      <w:r>
        <w:rPr>
          <w:position w:val="0"/>
          <w:sz w:val="24"/>
          <w:sz w:val="24"/>
          <w:vertAlign w:val="baseline"/>
        </w:rPr>
        <w:t>T : temperature in the flash [K]</w:t>
      </w:r>
    </w:p>
    <w:p>
      <w:pPr>
        <w:pStyle w:val="List"/>
        <w:numPr>
          <w:ilvl w:val="1"/>
          <w:numId w:val="1"/>
        </w:numPr>
        <w:rPr/>
      </w:pPr>
      <w:r>
        <w:rPr>
          <w:position w:val="0"/>
          <w:sz w:val="24"/>
          <w:sz w:val="24"/>
          <w:vertAlign w:val="baseline"/>
        </w:rPr>
        <w:t>x</w:t>
      </w:r>
      <w:r>
        <w:rPr>
          <w:vertAlign w:val="subscript"/>
        </w:rPr>
        <w:t xml:space="preserve">in,i </w:t>
      </w:r>
      <w:r>
        <w:rPr>
          <w:position w:val="0"/>
          <w:sz w:val="24"/>
          <w:sz w:val="24"/>
          <w:vertAlign w:val="baseline"/>
        </w:rPr>
        <w:t>: molar fraction of component i in the liquid inlet flow [kmol/kmol]</w:t>
      </w:r>
    </w:p>
    <w:p>
      <w:pPr>
        <w:pStyle w:val="List"/>
        <w:numPr>
          <w:ilvl w:val="1"/>
          <w:numId w:val="1"/>
        </w:numPr>
        <w:rPr/>
      </w:pPr>
      <w:r>
        <w:rPr>
          <w:position w:val="0"/>
          <w:sz w:val="24"/>
          <w:sz w:val="24"/>
          <w:vertAlign w:val="baseline"/>
        </w:rPr>
        <w:t>y</w:t>
      </w:r>
      <w:r>
        <w:rPr>
          <w:vertAlign w:val="subscript"/>
        </w:rPr>
        <w:t>in,i</w:t>
      </w:r>
      <w:r>
        <w:rPr>
          <w:position w:val="0"/>
          <w:sz w:val="24"/>
          <w:sz w:val="24"/>
          <w:vertAlign w:val="baseline"/>
        </w:rPr>
        <w:t xml:space="preserve"> : molar fraction of component i in the vapor inlet flow [kmol/kmol]</w:t>
      </w:r>
    </w:p>
    <w:p>
      <w:pPr>
        <w:pStyle w:val="List"/>
        <w:numPr>
          <w:ilvl w:val="1"/>
          <w:numId w:val="1"/>
        </w:numPr>
        <w:rPr/>
      </w:pPr>
      <w:r>
        <w:rPr>
          <w:position w:val="0"/>
          <w:sz w:val="24"/>
          <w:sz w:val="24"/>
          <w:vertAlign w:val="baseline"/>
        </w:rPr>
        <w:t>x</w:t>
      </w:r>
      <w:r>
        <w:rPr>
          <w:vertAlign w:val="subscript"/>
        </w:rPr>
        <w:t>i</w:t>
      </w:r>
      <w:r>
        <w:rPr>
          <w:position w:val="0"/>
          <w:sz w:val="24"/>
          <w:sz w:val="24"/>
          <w:vertAlign w:val="baseline"/>
        </w:rPr>
        <w:t xml:space="preserve"> : molar fraction of component i in the liquid phase [kmol/kmol]</w:t>
      </w:r>
    </w:p>
    <w:p>
      <w:pPr>
        <w:pStyle w:val="List"/>
        <w:numPr>
          <w:ilvl w:val="1"/>
          <w:numId w:val="1"/>
        </w:numPr>
        <w:rPr/>
      </w:pPr>
      <w:r>
        <w:rPr>
          <w:position w:val="0"/>
          <w:sz w:val="24"/>
          <w:sz w:val="24"/>
          <w:vertAlign w:val="baseline"/>
        </w:rPr>
        <w:t>y</w:t>
      </w:r>
      <w:r>
        <w:rPr>
          <w:vertAlign w:val="subscript"/>
        </w:rPr>
        <w:t>i</w:t>
      </w:r>
      <w:r>
        <w:rPr>
          <w:position w:val="0"/>
          <w:sz w:val="24"/>
          <w:sz w:val="24"/>
          <w:vertAlign w:val="baseline"/>
        </w:rPr>
        <w:t xml:space="preserve"> : molar fraction of component i in the vapor phase [kmol/kmol]</w:t>
      </w:r>
    </w:p>
    <w:p>
      <w:pPr>
        <w:pStyle w:val="List"/>
        <w:numPr>
          <w:ilvl w:val="1"/>
          <w:numId w:val="1"/>
        </w:numPr>
        <w:rPr/>
      </w:pPr>
      <w:r>
        <w:rPr>
          <w:position w:val="0"/>
          <w:sz w:val="24"/>
          <w:sz w:val="24"/>
          <w:vertAlign w:val="baseline"/>
        </w:rPr>
        <w:t>k</w:t>
      </w:r>
      <w:r>
        <w:rPr>
          <w:vertAlign w:val="subscript"/>
        </w:rPr>
        <w:t>i</w:t>
      </w:r>
      <w:r>
        <w:rPr>
          <w:position w:val="0"/>
          <w:sz w:val="24"/>
          <w:sz w:val="24"/>
          <w:vertAlign w:val="baseline"/>
        </w:rPr>
        <w:t xml:space="preserve"> : phase equilibrium constant for component i [-]</w:t>
      </w:r>
    </w:p>
    <w:p>
      <w:pPr>
        <w:pStyle w:val="List"/>
        <w:numPr>
          <w:ilvl w:val="1"/>
          <w:numId w:val="1"/>
        </w:numPr>
        <w:rPr/>
      </w:pPr>
      <w:r>
        <w:rPr>
          <w:position w:val="0"/>
          <w:sz w:val="24"/>
          <w:sz w:val="24"/>
          <w:vertAlign w:val="baseline"/>
        </w:rPr>
        <w:t>p</w:t>
      </w:r>
      <w:r>
        <w:rPr>
          <w:vertAlign w:val="subscript"/>
        </w:rPr>
        <w:t>i</w:t>
      </w:r>
      <w:r>
        <w:rPr>
          <w:position w:val="0"/>
          <w:sz w:val="24"/>
          <w:sz w:val="24"/>
          <w:vertAlign w:val="baseline"/>
        </w:rPr>
        <w:t xml:space="preserve"> : vapor pressure for component i [Pa]</w:t>
      </w:r>
    </w:p>
    <w:p>
      <w:pPr>
        <w:pStyle w:val="Heading1"/>
        <w:tabs>
          <w:tab w:val="left" w:pos="432" w:leader="none"/>
        </w:tabs>
        <w:ind w:left="432" w:hanging="432"/>
        <w:rPr>
          <w:szCs w:val="24"/>
        </w:rPr>
      </w:pPr>
      <w:r>
        <w:rPr/>
        <w:t>Produkt-Anforderungen</w:t>
      </w:r>
    </w:p>
    <w:p>
      <w:pPr>
        <w:pStyle w:val="Heading2"/>
        <w:numPr>
          <w:ilvl w:val="0"/>
          <w:numId w:val="0"/>
        </w:numPr>
        <w:tabs>
          <w:tab w:val="left" w:pos="576" w:leader="none"/>
        </w:tabs>
        <w:ind w:left="576" w:hanging="576"/>
        <w:rPr/>
      </w:pPr>
      <w:r>
        <w:rPr/>
        <w:t>Anwendungsbereich und Produktabgrenzung</w:t>
      </w:r>
    </w:p>
    <w:p>
      <w:pPr>
        <w:pStyle w:val="List"/>
        <w:numPr>
          <w:ilvl w:val="0"/>
          <w:numId w:val="1"/>
        </w:numPr>
        <w:rPr/>
      </w:pPr>
      <w:r>
        <w:rPr/>
        <w:t>Wie grenzt sich die Funktionalität des Produkts zu anderen Systemen ab? Gibt es Schnittstellen zu anderen Produkten?</w:t>
      </w:r>
    </w:p>
    <w:p>
      <w:pPr>
        <w:pStyle w:val="List"/>
        <w:numPr>
          <w:ilvl w:val="0"/>
          <w:numId w:val="0"/>
        </w:numPr>
        <w:ind w:left="1296" w:hanging="0"/>
        <w:rPr/>
      </w:pPr>
      <w:r>
        <w:rPr/>
        <w:t xml:space="preserve">Da wir </w:t>
      </w:r>
      <w:r>
        <w:rPr/>
        <w:t xml:space="preserve">mit </w:t>
      </w:r>
      <w:r>
        <w:rPr/>
        <w:t>ei</w:t>
      </w:r>
      <w:r>
        <w:rPr/>
        <w:t>nem</w:t>
      </w:r>
      <w:r>
        <w:rPr/>
        <w:t xml:space="preserve"> einstufige</w:t>
      </w:r>
      <w:r>
        <w:rPr/>
        <w:t>n</w:t>
      </w:r>
      <w:r>
        <w:rPr/>
        <w:t xml:space="preserve">  Entspannungsverdampfer arbeiten, gibt es keine Schnittstellen zu anderen Produkten.</w:t>
      </w:r>
    </w:p>
    <w:p>
      <w:pPr>
        <w:pStyle w:val="Heading2"/>
        <w:numPr>
          <w:ilvl w:val="0"/>
          <w:numId w:val="0"/>
        </w:numPr>
        <w:tabs>
          <w:tab w:val="left" w:pos="576" w:leader="none"/>
        </w:tabs>
        <w:ind w:left="576" w:hanging="576"/>
        <w:rPr/>
      </w:pPr>
      <w:r>
        <w:rPr/>
        <w:t>Funktionale Anforderungen</w:t>
      </w:r>
    </w:p>
    <w:p>
      <w:pPr>
        <w:pStyle w:val="List"/>
        <w:numPr>
          <w:ilvl w:val="0"/>
          <w:numId w:val="1"/>
        </w:numPr>
        <w:rPr/>
      </w:pPr>
      <w:r>
        <w:rPr/>
        <w:t>Was sind die zentralen Funktionen aus Sicht der Nutzer, die das Produkt zur Verfügung stellen muss?</w:t>
      </w:r>
    </w:p>
    <w:p>
      <w:pPr>
        <w:pStyle w:val="List"/>
        <w:numPr>
          <w:ilvl w:val="0"/>
          <w:numId w:val="1"/>
        </w:numPr>
        <w:rPr/>
      </w:pPr>
      <w:r>
        <w:rPr/>
        <w:t>Funktionen können nach Aspekten gruppiert werden</w:t>
      </w:r>
    </w:p>
    <w:p>
      <w:pPr>
        <w:pStyle w:val="Heading2"/>
        <w:numPr>
          <w:ilvl w:val="0"/>
          <w:numId w:val="0"/>
        </w:numPr>
        <w:tabs>
          <w:tab w:val="left" w:pos="576" w:leader="none"/>
        </w:tabs>
        <w:ind w:left="576" w:hanging="576"/>
        <w:rPr/>
      </w:pPr>
      <w:r>
        <w:rPr/>
        <w:t>Anforderungen an die Daten</w:t>
      </w:r>
    </w:p>
    <w:p>
      <w:pPr>
        <w:pStyle w:val="Normal"/>
        <w:ind w:left="576" w:hanging="0"/>
        <w:rPr/>
      </w:pPr>
      <w:r>
        <w:rPr/>
        <w:t>NA</w:t>
      </w:r>
    </w:p>
    <w:p>
      <w:pPr>
        <w:pStyle w:val="List"/>
        <w:numPr>
          <w:ilvl w:val="0"/>
          <w:numId w:val="1"/>
        </w:numPr>
        <w:rPr/>
      </w:pPr>
      <w:r>
        <w:rPr/>
        <w:t>Welche Daten werden für das Produkt benötigt?</w:t>
      </w:r>
    </w:p>
    <w:p>
      <w:pPr>
        <w:pStyle w:val="List"/>
        <w:numPr>
          <w:ilvl w:val="0"/>
          <w:numId w:val="1"/>
        </w:numPr>
        <w:rPr/>
      </w:pPr>
      <w:r>
        <w:rPr/>
        <w:t>Welche Daten müssen persistent gespeichert werden?</w:t>
      </w:r>
    </w:p>
    <w:p>
      <w:pPr>
        <w:pStyle w:val="List"/>
        <w:numPr>
          <w:ilvl w:val="0"/>
          <w:numId w:val="1"/>
        </w:numPr>
        <w:rPr/>
      </w:pPr>
      <w:r>
        <w:rPr/>
        <w:t>Aussagen zum Daten-Volumen</w:t>
      </w:r>
    </w:p>
    <w:p>
      <w:pPr>
        <w:pStyle w:val="Normal"/>
        <w:rPr>
          <w:rFonts w:cs="Helvetica"/>
          <w:color w:val="000000"/>
          <w:sz w:val="18"/>
          <w:szCs w:val="18"/>
        </w:rPr>
      </w:pPr>
      <w:r>
        <w:rPr>
          <w:rFonts w:cs="Helvetica"/>
          <w:color w:val="000000"/>
          <w:sz w:val="18"/>
          <w:szCs w:val="18"/>
        </w:rPr>
      </w:r>
      <w:r>
        <w:br w:type="page"/>
      </w:r>
    </w:p>
    <w:p>
      <w:pPr>
        <w:pStyle w:val="Heading1"/>
        <w:tabs>
          <w:tab w:val="left" w:pos="432" w:leader="none"/>
        </w:tabs>
        <w:ind w:left="432" w:hanging="432"/>
        <w:rPr/>
      </w:pPr>
      <w:r>
        <w:rPr/>
        <w:t>Nichtfunktionale Anforderungen</w:t>
      </w:r>
    </w:p>
    <w:p>
      <w:pPr>
        <w:pStyle w:val="Heading2"/>
        <w:numPr>
          <w:ilvl w:val="0"/>
          <w:numId w:val="0"/>
        </w:numPr>
        <w:tabs>
          <w:tab w:val="left" w:pos="576" w:leader="none"/>
        </w:tabs>
        <w:ind w:left="576" w:hanging="576"/>
        <w:rPr/>
      </w:pPr>
      <w:r>
        <w:rPr/>
        <w:t>Anforderungen an die Benutzungsschnittstelle</w:t>
      </w:r>
    </w:p>
    <w:p>
      <w:pPr>
        <w:pStyle w:val="List"/>
        <w:numPr>
          <w:ilvl w:val="0"/>
          <w:numId w:val="1"/>
        </w:numPr>
        <w:rPr/>
      </w:pPr>
      <w:r>
        <w:rPr/>
        <w:t>Mit welchen „Medien“ soll die Benutzungsschnittstelle gestaltet werden?</w:t>
      </w:r>
    </w:p>
    <w:p>
      <w:pPr>
        <w:pStyle w:val="Heading2"/>
        <w:numPr>
          <w:ilvl w:val="0"/>
          <w:numId w:val="0"/>
        </w:numPr>
        <w:tabs>
          <w:tab w:val="left" w:pos="576" w:leader="none"/>
        </w:tabs>
        <w:ind w:left="576" w:hanging="576"/>
        <w:rPr/>
      </w:pPr>
      <w:r>
        <w:rPr/>
        <w:t>Anforderungen an die Handhabbarkeit</w:t>
      </w:r>
    </w:p>
    <w:p>
      <w:pPr>
        <w:pStyle w:val="Normal"/>
        <w:ind w:firstLine="576"/>
        <w:rPr/>
      </w:pPr>
      <w:r>
        <w:rPr/>
        <w:t>NA</w:t>
      </w:r>
    </w:p>
    <w:p>
      <w:pPr>
        <w:pStyle w:val="List"/>
        <w:numPr>
          <w:ilvl w:val="0"/>
          <w:numId w:val="1"/>
        </w:numPr>
        <w:rPr/>
      </w:pPr>
      <w:r>
        <w:rPr/>
        <w:t>Wie sollen die Nutzer das System bedienen können?</w:t>
      </w:r>
    </w:p>
    <w:p>
      <w:pPr>
        <w:pStyle w:val="List"/>
        <w:numPr>
          <w:ilvl w:val="0"/>
          <w:numId w:val="1"/>
        </w:numPr>
        <w:rPr/>
      </w:pPr>
      <w:r>
        <w:rPr/>
        <w:t>Welches Wissen (Training) ist dazu notwendig?</w:t>
      </w:r>
    </w:p>
    <w:p>
      <w:pPr>
        <w:pStyle w:val="List"/>
        <w:numPr>
          <w:ilvl w:val="0"/>
          <w:numId w:val="0"/>
        </w:numPr>
        <w:ind w:left="1296" w:hanging="0"/>
        <w:rPr/>
      </w:pPr>
      <w:r>
        <w:rPr/>
        <w:t>NA</w:t>
      </w:r>
      <w:r>
        <w:rPr/>
        <w:t>1</w:t>
      </w:r>
      <w:r>
        <w:rPr/>
        <w:t>1: Man muss thermodynamische Grundkentnisse haben, um zu verstehen, was genau in den verschiedenen Faellen passiert.</w:t>
      </w:r>
    </w:p>
    <w:p>
      <w:pPr>
        <w:pStyle w:val="Heading2"/>
        <w:numPr>
          <w:ilvl w:val="0"/>
          <w:numId w:val="0"/>
        </w:numPr>
        <w:tabs>
          <w:tab w:val="left" w:pos="576" w:leader="none"/>
        </w:tabs>
        <w:ind w:left="576" w:hanging="576"/>
        <w:rPr/>
      </w:pPr>
      <w:r>
        <w:rPr/>
        <w:t>Anforderungen an das Leistungsverhalten</w:t>
      </w:r>
    </w:p>
    <w:p>
      <w:pPr>
        <w:pStyle w:val="Normal"/>
        <w:ind w:left="576" w:hanging="0"/>
        <w:rPr/>
      </w:pPr>
      <w:r>
        <w:rPr/>
        <w:t>NA</w:t>
      </w:r>
    </w:p>
    <w:p>
      <w:pPr>
        <w:pStyle w:val="List"/>
        <w:numPr>
          <w:ilvl w:val="0"/>
          <w:numId w:val="1"/>
        </w:numPr>
        <w:rPr/>
      </w:pPr>
      <w:r>
        <w:rPr/>
        <w:t>Anforderungen an Laufzeit, Antwortverhalten, Speicher etc.</w:t>
      </w:r>
    </w:p>
    <w:p>
      <w:pPr>
        <w:pStyle w:val="List"/>
        <w:numPr>
          <w:ilvl w:val="0"/>
          <w:numId w:val="0"/>
        </w:numPr>
        <w:ind w:left="1296" w:hanging="0"/>
        <w:rPr/>
      </w:pPr>
      <w:r>
        <w:rPr/>
        <w:t>NA</w:t>
      </w:r>
      <w:r>
        <w:rPr/>
        <w:t>2</w:t>
      </w:r>
      <w:r>
        <w:rPr/>
        <w:t>1 : Man muss einen Antwort in einigen Sekunden erhalten.</w:t>
      </w:r>
    </w:p>
    <w:p>
      <w:pPr>
        <w:pStyle w:val="List"/>
        <w:numPr>
          <w:ilvl w:val="0"/>
          <w:numId w:val="0"/>
        </w:numPr>
        <w:ind w:left="1296" w:hanging="0"/>
        <w:rPr/>
      </w:pPr>
      <w:r>
        <w:rPr/>
        <w:t>NA</w:t>
      </w:r>
      <w:r>
        <w:rPr/>
        <w:t>2</w:t>
      </w:r>
      <w:r>
        <w:rPr/>
        <w:t>2 : Da es mit OpenMP programmiert wird, soll</w:t>
      </w:r>
      <w:r>
        <w:rPr/>
        <w:t xml:space="preserve">te die Laufzeit nicht lang sein </w:t>
      </w:r>
    </w:p>
    <w:p>
      <w:pPr>
        <w:pStyle w:val="Heading2"/>
        <w:numPr>
          <w:ilvl w:val="0"/>
          <w:numId w:val="0"/>
        </w:numPr>
        <w:tabs>
          <w:tab w:val="left" w:pos="576" w:leader="none"/>
        </w:tabs>
        <w:ind w:left="576" w:hanging="576"/>
        <w:rPr/>
      </w:pPr>
      <w:r>
        <w:rPr/>
        <w:t>Anforderungen an die Wartbarkeit des Produkts</w:t>
      </w:r>
    </w:p>
    <w:p>
      <w:pPr>
        <w:pStyle w:val="Normal"/>
        <w:ind w:left="576" w:hanging="0"/>
        <w:rPr/>
      </w:pPr>
      <w:r>
        <w:rPr/>
        <w:t>NA</w:t>
      </w:r>
    </w:p>
    <w:p>
      <w:pPr>
        <w:pStyle w:val="List"/>
        <w:numPr>
          <w:ilvl w:val="0"/>
          <w:numId w:val="1"/>
        </w:numPr>
        <w:rPr/>
      </w:pPr>
      <w:r>
        <w:rPr/>
        <w:t>Einsatzdauer des Produkts</w:t>
      </w:r>
    </w:p>
    <w:p>
      <w:pPr>
        <w:pStyle w:val="List"/>
        <w:numPr>
          <w:ilvl w:val="0"/>
          <w:numId w:val="1"/>
        </w:numPr>
        <w:rPr/>
      </w:pPr>
      <w:r>
        <w:rPr/>
        <w:t>Wo soll das System erweiterbar sein?</w:t>
      </w:r>
    </w:p>
    <w:p>
      <w:pPr>
        <w:pStyle w:val="List"/>
        <w:numPr>
          <w:ilvl w:val="0"/>
          <w:numId w:val="0"/>
        </w:numPr>
        <w:ind w:left="1296" w:hanging="0"/>
        <w:rPr/>
      </w:pPr>
      <w:r>
        <w:rPr/>
        <w:t>NA</w:t>
      </w:r>
      <w:r>
        <w:rPr/>
        <w:t>3</w:t>
      </w:r>
      <w:r>
        <w:rPr/>
        <w:t>1: Das System kann erweitert werden, indem mehr Flaskaskaden betrachtet werden.</w:t>
      </w:r>
    </w:p>
    <w:p>
      <w:pPr>
        <w:pStyle w:val="Heading2"/>
        <w:numPr>
          <w:ilvl w:val="0"/>
          <w:numId w:val="0"/>
        </w:numPr>
        <w:tabs>
          <w:tab w:val="left" w:pos="576" w:leader="none"/>
        </w:tabs>
        <w:ind w:left="576" w:hanging="576"/>
        <w:rPr/>
      </w:pPr>
      <w:r>
        <w:rPr/>
        <w:t>Anforderungen an die Sicherheit</w:t>
      </w:r>
    </w:p>
    <w:p>
      <w:pPr>
        <w:pStyle w:val="Normal"/>
        <w:ind w:left="576" w:hanging="0"/>
        <w:rPr/>
      </w:pPr>
      <w:r>
        <w:rPr/>
        <w:t>NA</w:t>
      </w:r>
    </w:p>
    <w:p>
      <w:pPr>
        <w:pStyle w:val="List"/>
        <w:numPr>
          <w:ilvl w:val="0"/>
          <w:numId w:val="1"/>
        </w:numPr>
        <w:rPr/>
      </w:pPr>
      <w:r>
        <w:rPr/>
        <w:t>Übermittlung von Daten, Zugriff auf Daten</w:t>
      </w:r>
    </w:p>
    <w:p>
      <w:pPr>
        <w:pStyle w:val="Heading2"/>
        <w:numPr>
          <w:ilvl w:val="0"/>
          <w:numId w:val="0"/>
        </w:numPr>
        <w:tabs>
          <w:tab w:val="left" w:pos="576" w:leader="none"/>
        </w:tabs>
        <w:ind w:left="576" w:hanging="576"/>
        <w:rPr/>
      </w:pPr>
      <w:r>
        <w:rPr/>
        <w:t xml:space="preserve"> </w:t>
      </w:r>
      <w:r>
        <w:rPr/>
        <w:t>Anforderungen an die Entwicklungs- und Zielplattform</w:t>
      </w:r>
    </w:p>
    <w:p>
      <w:pPr>
        <w:pStyle w:val="Normal"/>
        <w:ind w:left="576" w:hanging="0"/>
        <w:rPr/>
      </w:pPr>
      <w:r>
        <w:rPr/>
        <w:t>NA</w:t>
      </w:r>
    </w:p>
    <w:p>
      <w:pPr>
        <w:pStyle w:val="List"/>
        <w:numPr>
          <w:ilvl w:val="0"/>
          <w:numId w:val="1"/>
        </w:numPr>
        <w:rPr/>
      </w:pPr>
      <w:r>
        <w:rPr/>
        <w:t>Betriebs</w:t>
      </w:r>
      <w:r>
        <w:rPr/>
        <w:t>s</w:t>
      </w:r>
      <w:r>
        <w:rPr/>
        <w:t>ystem, Programmiersprache, Datenbank etc?</w:t>
      </w:r>
    </w:p>
    <w:p>
      <w:pPr>
        <w:pStyle w:val="List"/>
        <w:numPr>
          <w:ilvl w:val="0"/>
          <w:numId w:val="0"/>
        </w:numPr>
        <w:ind w:left="1296" w:hanging="0"/>
        <w:rPr/>
      </w:pPr>
      <w:r>
        <w:rPr/>
        <w:t>NA</w:t>
      </w:r>
      <w:r>
        <w:rPr/>
        <w:t>4</w:t>
      </w:r>
      <w:r>
        <w:rPr/>
        <w:t xml:space="preserve">1: Betriebssystem: Linux </w:t>
      </w:r>
    </w:p>
    <w:p>
      <w:pPr>
        <w:pStyle w:val="List"/>
        <w:numPr>
          <w:ilvl w:val="0"/>
          <w:numId w:val="0"/>
        </w:numPr>
        <w:ind w:left="1296" w:hanging="0"/>
        <w:rPr/>
      </w:pPr>
      <w:r>
        <w:rPr/>
        <w:t>NA</w:t>
      </w:r>
      <w:r>
        <w:rPr/>
        <w:t>4</w:t>
      </w:r>
      <w:r>
        <w:rPr/>
        <w:t>2: Als Programmiersprache wird C++ be</w:t>
      </w:r>
      <w:r>
        <w:rPr/>
        <w:t>nutzt</w:t>
      </w:r>
      <w:r>
        <w:rPr/>
        <w:t>.</w:t>
      </w:r>
    </w:p>
    <w:p>
      <w:pPr>
        <w:pStyle w:val="List"/>
        <w:numPr>
          <w:ilvl w:val="0"/>
          <w:numId w:val="0"/>
        </w:numPr>
        <w:ind w:left="1296" w:hanging="0"/>
        <w:rPr/>
      </w:pPr>
      <w:r>
        <w:rPr/>
        <w:t>NA</w:t>
      </w:r>
      <w:r>
        <w:rPr/>
        <w:t>4</w:t>
      </w:r>
      <w:r>
        <w:rPr/>
        <w:t>3: Die Daten werden aus der Aufgabenstellung (AW_Softwarepraktikum_CES) genommen</w:t>
      </w:r>
    </w:p>
    <w:p>
      <w:pPr>
        <w:pStyle w:val="Heading2"/>
        <w:numPr>
          <w:ilvl w:val="0"/>
          <w:numId w:val="0"/>
        </w:numPr>
        <w:tabs>
          <w:tab w:val="left" w:pos="576" w:leader="none"/>
        </w:tabs>
        <w:ind w:left="576" w:hanging="576"/>
        <w:rPr/>
      </w:pPr>
      <w:r>
        <w:rPr/>
        <w:t>Sonstige Nichtfunktionale Anforderungen</w:t>
      </w:r>
    </w:p>
    <w:p>
      <w:pPr>
        <w:pStyle w:val="Normal"/>
        <w:ind w:left="576" w:hanging="0"/>
        <w:rPr/>
      </w:pPr>
      <w:r>
        <w:rPr/>
        <w:t>NA</w:t>
      </w:r>
    </w:p>
    <w:p>
      <w:pPr>
        <w:pStyle w:val="List"/>
        <w:numPr>
          <w:ilvl w:val="0"/>
          <w:numId w:val="1"/>
        </w:numPr>
        <w:rPr/>
      </w:pPr>
      <w:r>
        <w:rPr/>
        <w:t>Inbetriebnahme</w:t>
      </w:r>
    </w:p>
    <w:p>
      <w:pPr>
        <w:pStyle w:val="List"/>
        <w:numPr>
          <w:ilvl w:val="0"/>
          <w:numId w:val="1"/>
        </w:numPr>
        <w:rPr/>
      </w:pPr>
      <w:r>
        <w:rPr/>
        <w:t>System-Support</w:t>
      </w:r>
    </w:p>
    <w:p>
      <w:pPr>
        <w:pStyle w:val="Normal"/>
        <w:rPr>
          <w:vanish/>
          <w:color w:val="000000"/>
          <w:szCs w:val="24"/>
        </w:rPr>
      </w:pPr>
      <w:r>
        <w:rPr>
          <w:vanish/>
          <w:color w:val="000000"/>
          <w:szCs w:val="24"/>
        </w:rPr>
      </w:r>
    </w:p>
    <w:p>
      <w:pPr>
        <w:pStyle w:val="Normal"/>
        <w:rPr>
          <w:b/>
          <w:b/>
          <w:bCs/>
          <w:vanish/>
          <w:color w:val="000000"/>
          <w:sz w:val="18"/>
          <w:szCs w:val="18"/>
        </w:rPr>
      </w:pPr>
      <w:r>
        <w:rPr>
          <w:b/>
          <w:bCs/>
          <w:vanish/>
          <w:color w:val="000000"/>
          <w:sz w:val="18"/>
          <w:szCs w:val="18"/>
        </w:rPr>
      </w:r>
    </w:p>
    <w:p>
      <w:pPr>
        <w:pStyle w:val="Heading1"/>
        <w:tabs>
          <w:tab w:val="left" w:pos="432" w:leader="none"/>
        </w:tabs>
        <w:ind w:left="432" w:hanging="432"/>
        <w:rPr/>
      </w:pPr>
      <w:r>
        <w:rPr/>
        <w:t>Referenzen</w:t>
      </w:r>
    </w:p>
    <w:p>
      <w:pPr>
        <w:pStyle w:val="Normal"/>
        <w:rPr/>
      </w:pPr>
      <w:r>
        <w:rPr/>
      </w:r>
    </w:p>
    <w:p>
      <w:pPr>
        <w:pStyle w:val="Heading1"/>
        <w:tabs>
          <w:tab w:val="left" w:pos="432" w:leader="none"/>
        </w:tabs>
        <w:ind w:left="432" w:hanging="432"/>
        <w:rPr/>
      </w:pPr>
      <w:r>
        <w:rPr/>
        <w:t>Revisionen</w:t>
      </w:r>
    </w:p>
    <w:p>
      <w:pPr>
        <w:pStyle w:val="Normal"/>
        <w:rPr/>
      </w:pPr>
      <w:r>
        <w:rPr/>
      </w:r>
    </w:p>
    <w:tbl>
      <w:tblPr>
        <w:tblW w:w="8280" w:type="dxa"/>
        <w:jc w:val="left"/>
        <w:tblInd w:w="233" w:type="dxa"/>
        <w:tblBorders>
          <w:top w:val="single" w:sz="12" w:space="0" w:color="000001"/>
          <w:left w:val="single" w:sz="12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92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1843"/>
        <w:gridCol w:w="2268"/>
        <w:gridCol w:w="1701"/>
        <w:gridCol w:w="2467"/>
      </w:tblGrid>
      <w:tr>
        <w:trPr/>
        <w:tc>
          <w:tcPr>
            <w:tcW w:w="1843" w:type="dxa"/>
            <w:tcBorders>
              <w:top w:val="single" w:sz="12" w:space="0" w:color="000001"/>
              <w:left w:val="single" w:sz="12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CellHeading"/>
              <w:rPr>
                <w:b w:val="false"/>
                <w:b w:val="false"/>
                <w:lang w:val="de-DE"/>
              </w:rPr>
            </w:pPr>
            <w:r>
              <w:rPr>
                <w:b w:val="false"/>
                <w:lang w:val="de-DE"/>
              </w:rPr>
            </w:r>
          </w:p>
        </w:tc>
        <w:tc>
          <w:tcPr>
            <w:tcW w:w="2268" w:type="dxa"/>
            <w:tcBorders>
              <w:top w:val="single" w:sz="12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6" w:type="dxa"/>
            </w:tcMar>
          </w:tcPr>
          <w:p>
            <w:pPr>
              <w:pStyle w:val="CellHeading"/>
              <w:spacing w:before="40" w:after="40"/>
              <w:rPr>
                <w:lang w:val="de-DE"/>
              </w:rPr>
            </w:pPr>
            <w:r>
              <w:rPr>
                <w:lang w:val="de-DE"/>
              </w:rPr>
              <w:t>Name</w:t>
            </w:r>
          </w:p>
        </w:tc>
        <w:tc>
          <w:tcPr>
            <w:tcW w:w="1701" w:type="dxa"/>
            <w:tcBorders>
              <w:top w:val="single" w:sz="12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6" w:type="dxa"/>
            </w:tcMar>
          </w:tcPr>
          <w:p>
            <w:pPr>
              <w:pStyle w:val="CellHeading"/>
              <w:spacing w:before="40" w:after="40"/>
              <w:rPr>
                <w:lang w:val="de-DE"/>
              </w:rPr>
            </w:pPr>
            <w:r>
              <w:rPr>
                <w:lang w:val="de-DE"/>
              </w:rPr>
              <w:t>Datum</w:t>
            </w:r>
          </w:p>
        </w:tc>
        <w:tc>
          <w:tcPr>
            <w:tcW w:w="2467" w:type="dxa"/>
            <w:tcBorders>
              <w:top w:val="single" w:sz="12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106" w:type="dxa"/>
            </w:tcMar>
          </w:tcPr>
          <w:p>
            <w:pPr>
              <w:pStyle w:val="CellHeading"/>
              <w:spacing w:before="40" w:after="40"/>
              <w:rPr>
                <w:lang w:val="de-DE"/>
              </w:rPr>
            </w:pPr>
            <w:r>
              <w:rPr>
                <w:lang w:val="de-DE"/>
              </w:rPr>
              <w:t>Unterschrift</w:t>
            </w:r>
          </w:p>
        </w:tc>
      </w:tr>
      <w:tr>
        <w:trPr/>
        <w:tc>
          <w:tcPr>
            <w:tcW w:w="1843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CellBody"/>
              <w:spacing w:before="60" w:after="40"/>
              <w:ind w:left="57" w:right="57" w:hanging="0"/>
              <w:rPr/>
            </w:pPr>
            <w:r>
              <w:rPr/>
              <w:t>Erstellt von</w:t>
            </w:r>
          </w:p>
        </w:tc>
        <w:tc>
          <w:tcPr>
            <w:tcW w:w="22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6" w:type="dxa"/>
            </w:tcMar>
          </w:tcPr>
          <w:p>
            <w:pPr>
              <w:pStyle w:val="CellBody"/>
              <w:spacing w:before="60" w:after="40"/>
              <w:ind w:left="57" w:right="57" w:hanging="0"/>
              <w:rPr/>
            </w:pPr>
            <w:r>
              <w:rPr/>
            </w:r>
          </w:p>
        </w:tc>
        <w:tc>
          <w:tcPr>
            <w:tcW w:w="170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6" w:type="dxa"/>
            </w:tcMar>
          </w:tcPr>
          <w:p>
            <w:pPr>
              <w:pStyle w:val="CellBody"/>
              <w:spacing w:before="60" w:after="40"/>
              <w:ind w:left="57" w:right="57" w:hanging="0"/>
              <w:rPr/>
            </w:pPr>
            <w:r>
              <w:rPr/>
            </w:r>
          </w:p>
        </w:tc>
        <w:tc>
          <w:tcPr>
            <w:tcW w:w="24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106" w:type="dxa"/>
            </w:tcMar>
          </w:tcPr>
          <w:p>
            <w:pPr>
              <w:pStyle w:val="CellBody"/>
              <w:spacing w:before="60" w:after="40"/>
              <w:ind w:left="57" w:right="57" w:hanging="0"/>
              <w:rPr/>
            </w:pPr>
            <w:r>
              <w:rPr/>
            </w:r>
          </w:p>
        </w:tc>
      </w:tr>
      <w:tr>
        <w:trPr/>
        <w:tc>
          <w:tcPr>
            <w:tcW w:w="1843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CellBody"/>
              <w:spacing w:before="60" w:after="40"/>
              <w:ind w:left="57" w:right="57" w:hanging="0"/>
              <w:rPr/>
            </w:pPr>
            <w:r>
              <w:rPr/>
              <w:t>Geprüft von</w:t>
            </w:r>
          </w:p>
        </w:tc>
        <w:tc>
          <w:tcPr>
            <w:tcW w:w="22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6" w:type="dxa"/>
            </w:tcMar>
          </w:tcPr>
          <w:p>
            <w:pPr>
              <w:pStyle w:val="CellBody"/>
              <w:spacing w:before="60" w:after="40"/>
              <w:ind w:left="57" w:right="57" w:hanging="0"/>
              <w:rPr/>
            </w:pPr>
            <w:r>
              <w:rPr/>
            </w:r>
          </w:p>
        </w:tc>
        <w:tc>
          <w:tcPr>
            <w:tcW w:w="170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6" w:type="dxa"/>
            </w:tcMar>
          </w:tcPr>
          <w:p>
            <w:pPr>
              <w:pStyle w:val="CellBody"/>
              <w:spacing w:before="60" w:after="40"/>
              <w:ind w:left="57" w:right="57" w:hanging="0"/>
              <w:rPr/>
            </w:pPr>
            <w:r>
              <w:rPr/>
            </w:r>
          </w:p>
        </w:tc>
        <w:tc>
          <w:tcPr>
            <w:tcW w:w="24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106" w:type="dxa"/>
            </w:tcMar>
          </w:tcPr>
          <w:p>
            <w:pPr>
              <w:pStyle w:val="CellBody"/>
              <w:spacing w:before="60" w:after="40"/>
              <w:ind w:left="57" w:right="57" w:hanging="0"/>
              <w:rPr/>
            </w:pPr>
            <w:r>
              <w:rPr/>
            </w:r>
          </w:p>
        </w:tc>
      </w:tr>
      <w:tr>
        <w:trPr/>
        <w:tc>
          <w:tcPr>
            <w:tcW w:w="1843" w:type="dxa"/>
            <w:tcBorders>
              <w:top w:val="single" w:sz="6" w:space="0" w:color="000001"/>
              <w:left w:val="single" w:sz="12" w:space="0" w:color="000001"/>
              <w:bottom w:val="single" w:sz="12" w:space="0" w:color="000001"/>
              <w:right w:val="single" w:sz="6" w:space="0" w:color="000001"/>
              <w:insideH w:val="single" w:sz="12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CellBody"/>
              <w:spacing w:before="60" w:after="40"/>
              <w:ind w:left="57" w:right="57" w:hanging="0"/>
              <w:rPr/>
            </w:pPr>
            <w:r>
              <w:rPr/>
              <w:t>Freigegeben von</w:t>
            </w:r>
          </w:p>
        </w:tc>
        <w:tc>
          <w:tcPr>
            <w:tcW w:w="2268" w:type="dxa"/>
            <w:tcBorders>
              <w:top w:val="single" w:sz="6" w:space="0" w:color="000001"/>
              <w:left w:val="single" w:sz="6" w:space="0" w:color="000001"/>
              <w:bottom w:val="single" w:sz="12" w:space="0" w:color="000001"/>
              <w:right w:val="single" w:sz="6" w:space="0" w:color="000001"/>
              <w:insideH w:val="single" w:sz="12" w:space="0" w:color="000001"/>
              <w:insideV w:val="single" w:sz="6" w:space="0" w:color="000001"/>
            </w:tcBorders>
            <w:shd w:fill="auto" w:val="clear"/>
            <w:tcMar>
              <w:left w:w="106" w:type="dxa"/>
            </w:tcMar>
          </w:tcPr>
          <w:p>
            <w:pPr>
              <w:pStyle w:val="CellBody"/>
              <w:spacing w:before="60" w:after="40"/>
              <w:ind w:left="57" w:right="57" w:hanging="0"/>
              <w:rPr/>
            </w:pPr>
            <w:r>
              <w:rPr/>
            </w:r>
          </w:p>
        </w:tc>
        <w:tc>
          <w:tcPr>
            <w:tcW w:w="1701" w:type="dxa"/>
            <w:tcBorders>
              <w:top w:val="single" w:sz="6" w:space="0" w:color="000001"/>
              <w:left w:val="single" w:sz="6" w:space="0" w:color="000001"/>
              <w:bottom w:val="single" w:sz="12" w:space="0" w:color="000001"/>
              <w:right w:val="single" w:sz="6" w:space="0" w:color="000001"/>
              <w:insideH w:val="single" w:sz="12" w:space="0" w:color="000001"/>
              <w:insideV w:val="single" w:sz="6" w:space="0" w:color="000001"/>
            </w:tcBorders>
            <w:shd w:fill="auto" w:val="clear"/>
            <w:tcMar>
              <w:left w:w="106" w:type="dxa"/>
            </w:tcMar>
          </w:tcPr>
          <w:p>
            <w:pPr>
              <w:pStyle w:val="CellBody"/>
              <w:spacing w:before="60" w:after="40"/>
              <w:ind w:left="57" w:right="57" w:hanging="0"/>
              <w:rPr/>
            </w:pPr>
            <w:r>
              <w:rPr/>
            </w:r>
          </w:p>
        </w:tc>
        <w:tc>
          <w:tcPr>
            <w:tcW w:w="2467" w:type="dxa"/>
            <w:tcBorders>
              <w:top w:val="single" w:sz="6" w:space="0" w:color="000001"/>
              <w:left w:val="single" w:sz="6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auto" w:val="clear"/>
            <w:tcMar>
              <w:left w:w="106" w:type="dxa"/>
            </w:tcMar>
          </w:tcPr>
          <w:p>
            <w:pPr>
              <w:pStyle w:val="CellBody"/>
              <w:spacing w:before="60" w:after="40"/>
              <w:ind w:left="57" w:right="57" w:hanging="0"/>
              <w:rPr/>
            </w:pPr>
            <w:r>
              <w:rPr/>
            </w:r>
          </w:p>
        </w:tc>
      </w:tr>
    </w:tbl>
    <w:p>
      <w:pPr>
        <w:pStyle w:val="BodyHeading"/>
        <w:spacing w:before="120" w:after="120"/>
        <w:ind w:left="0" w:right="227" w:hanging="0"/>
        <w:rPr>
          <w:rFonts w:ascii="Arial" w:hAnsi="Arial"/>
          <w:b w:val="false"/>
          <w:b w:val="false"/>
          <w:caps w:val="false"/>
          <w:smallCaps w:val="false"/>
          <w:lang w:val="de-DE"/>
        </w:rPr>
      </w:pPr>
      <w:r>
        <w:rPr>
          <w:rFonts w:ascii="Arial" w:hAnsi="Arial"/>
          <w:b w:val="false"/>
          <w:caps w:val="false"/>
          <w:smallCaps w:val="false"/>
          <w:lang w:val="de-DE"/>
        </w:rPr>
      </w:r>
    </w:p>
    <w:p>
      <w:pPr>
        <w:pStyle w:val="BodyHeading"/>
        <w:spacing w:before="120" w:after="120"/>
        <w:ind w:left="0" w:right="227" w:hanging="0"/>
        <w:rPr>
          <w:rFonts w:ascii="Arial" w:hAnsi="Arial"/>
          <w:b w:val="false"/>
          <w:b w:val="false"/>
          <w:caps w:val="false"/>
          <w:smallCaps w:val="false"/>
          <w:lang w:val="de-DE"/>
        </w:rPr>
      </w:pPr>
      <w:r>
        <w:rPr>
          <w:rFonts w:ascii="Arial" w:hAnsi="Arial"/>
          <w:b w:val="false"/>
          <w:caps w:val="false"/>
          <w:smallCaps w:val="false"/>
          <w:lang w:val="de-DE"/>
        </w:rPr>
      </w:r>
    </w:p>
    <w:p>
      <w:pPr>
        <w:pStyle w:val="BodyHeading"/>
        <w:spacing w:before="120" w:after="120"/>
        <w:ind w:left="0" w:right="227" w:hanging="0"/>
        <w:rPr>
          <w:lang w:val="de-DE"/>
        </w:rPr>
      </w:pPr>
      <w:r>
        <w:rPr>
          <w:lang w:val="de-DE"/>
        </w:rPr>
        <w:t>revisionen</w:t>
      </w:r>
    </w:p>
    <w:p>
      <w:pPr>
        <w:pStyle w:val="Body"/>
        <w:rPr>
          <w:lang w:val="de-DE"/>
        </w:rPr>
      </w:pPr>
      <w:r>
        <w:rPr>
          <w:lang w:val="de-DE"/>
        </w:rPr>
      </w:r>
    </w:p>
    <w:tbl>
      <w:tblPr>
        <w:tblW w:w="9072" w:type="dxa"/>
        <w:jc w:val="left"/>
        <w:tblInd w:w="142" w:type="dxa"/>
        <w:tblBorders>
          <w:top w:val="single" w:sz="12" w:space="0" w:color="000001"/>
          <w:left w:val="single" w:sz="12" w:space="0" w:color="000001"/>
          <w:bottom w:val="single" w:sz="12" w:space="0" w:color="000001"/>
          <w:right w:val="single" w:sz="6" w:space="0" w:color="000001"/>
          <w:insideH w:val="single" w:sz="12" w:space="0" w:color="000001"/>
          <w:insideV w:val="single" w:sz="6" w:space="0" w:color="000001"/>
        </w:tblBorders>
        <w:tblCellMar>
          <w:top w:w="0" w:type="dxa"/>
          <w:left w:w="-15" w:type="dxa"/>
          <w:bottom w:w="0" w:type="dxa"/>
          <w:right w:w="0" w:type="dxa"/>
        </w:tblCellMar>
        <w:tblLook w:val="00a0" w:noVBand="0" w:noHBand="0" w:lastColumn="0" w:firstColumn="1" w:lastRow="0" w:firstRow="1"/>
      </w:tblPr>
      <w:tblGrid>
        <w:gridCol w:w="850"/>
        <w:gridCol w:w="1701"/>
        <w:gridCol w:w="4536"/>
        <w:gridCol w:w="1984"/>
      </w:tblGrid>
      <w:tr>
        <w:trPr>
          <w:cantSplit w:val="true"/>
        </w:trPr>
        <w:tc>
          <w:tcPr>
            <w:tcW w:w="850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6" w:space="0" w:color="000001"/>
              <w:insideH w:val="single" w:sz="12" w:space="0" w:color="000001"/>
              <w:insideV w:val="single" w:sz="6" w:space="0" w:color="000001"/>
            </w:tcBorders>
            <w:shd w:fill="auto" w:val="clear"/>
            <w:tcMar>
              <w:left w:w="-15" w:type="dxa"/>
            </w:tcMar>
          </w:tcPr>
          <w:p>
            <w:pPr>
              <w:pStyle w:val="CellHeading"/>
              <w:spacing w:before="80" w:after="0"/>
              <w:ind w:left="57" w:right="57" w:hanging="0"/>
              <w:jc w:val="center"/>
              <w:rPr>
                <w:lang w:val="de-DE"/>
              </w:rPr>
            </w:pPr>
            <w:r>
              <w:rPr>
                <w:lang w:val="de-DE"/>
              </w:rPr>
              <w:t>Rev.</w:t>
            </w:r>
          </w:p>
        </w:tc>
        <w:tc>
          <w:tcPr>
            <w:tcW w:w="1701" w:type="dxa"/>
            <w:tcBorders>
              <w:top w:val="single" w:sz="12" w:space="0" w:color="000001"/>
              <w:left w:val="single" w:sz="6" w:space="0" w:color="000001"/>
              <w:bottom w:val="single" w:sz="12" w:space="0" w:color="000001"/>
              <w:right w:val="single" w:sz="6" w:space="0" w:color="000001"/>
              <w:insideH w:val="single" w:sz="12" w:space="0" w:color="000001"/>
              <w:insideV w:val="single" w:sz="6" w:space="0" w:color="000001"/>
            </w:tcBorders>
            <w:shd w:fill="auto" w:val="clear"/>
          </w:tcPr>
          <w:p>
            <w:pPr>
              <w:pStyle w:val="CellHeading"/>
              <w:spacing w:lineRule="auto" w:line="240"/>
              <w:rPr>
                <w:lang w:val="de-DE"/>
              </w:rPr>
            </w:pPr>
            <w:r>
              <w:rPr>
                <w:lang w:val="de-DE"/>
              </w:rPr>
              <w:t>Referenz auf Seite / Kapitel</w:t>
            </w:r>
          </w:p>
        </w:tc>
        <w:tc>
          <w:tcPr>
            <w:tcW w:w="4536" w:type="dxa"/>
            <w:tcBorders>
              <w:top w:val="single" w:sz="12" w:space="0" w:color="000001"/>
              <w:left w:val="single" w:sz="6" w:space="0" w:color="000001"/>
              <w:bottom w:val="single" w:sz="12" w:space="0" w:color="000001"/>
              <w:right w:val="single" w:sz="6" w:space="0" w:color="000001"/>
              <w:insideH w:val="single" w:sz="12" w:space="0" w:color="000001"/>
              <w:insideV w:val="single" w:sz="6" w:space="0" w:color="000001"/>
            </w:tcBorders>
            <w:shd w:fill="auto" w:val="clear"/>
          </w:tcPr>
          <w:p>
            <w:pPr>
              <w:pStyle w:val="CellHeading"/>
              <w:spacing w:before="80" w:after="0"/>
              <w:rPr>
                <w:lang w:val="de-DE"/>
              </w:rPr>
            </w:pPr>
            <w:r>
              <w:rPr>
                <w:lang w:val="de-DE"/>
              </w:rPr>
              <w:t>Beschreibung</w:t>
            </w:r>
          </w:p>
        </w:tc>
        <w:tc>
          <w:tcPr>
            <w:tcW w:w="1984" w:type="dxa"/>
            <w:tcBorders>
              <w:top w:val="single" w:sz="12" w:space="0" w:color="000001"/>
              <w:left w:val="single" w:sz="6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auto" w:val="clear"/>
          </w:tcPr>
          <w:p>
            <w:pPr>
              <w:pStyle w:val="CellHeading"/>
              <w:spacing w:lineRule="auto" w:line="240"/>
              <w:rPr>
                <w:lang w:val="de-DE"/>
              </w:rPr>
            </w:pPr>
            <w:r>
              <w:rPr>
                <w:lang w:val="de-DE"/>
              </w:rPr>
              <w:t>Datum</w:t>
            </w:r>
          </w:p>
          <w:p>
            <w:pPr>
              <w:pStyle w:val="CellHeading"/>
              <w:spacing w:lineRule="auto" w:line="240"/>
              <w:rPr>
                <w:lang w:val="de-DE"/>
              </w:rPr>
            </w:pPr>
            <w:r>
              <w:rPr>
                <w:lang w:val="de-DE"/>
              </w:rPr>
              <w:t>Name</w:t>
            </w:r>
          </w:p>
        </w:tc>
      </w:tr>
      <w:tr>
        <w:trPr>
          <w:cantSplit w:val="true"/>
        </w:trPr>
        <w:tc>
          <w:tcPr>
            <w:tcW w:w="850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15" w:type="dxa"/>
            </w:tcMar>
          </w:tcPr>
          <w:p>
            <w:pPr>
              <w:pStyle w:val="CellBody"/>
              <w:spacing w:before="60" w:after="40"/>
              <w:ind w:left="113" w:right="57" w:hanging="0"/>
              <w:jc w:val="center"/>
              <w:rPr/>
            </w:pPr>
            <w:r>
              <w:rPr/>
              <w:t>0</w:t>
            </w:r>
          </w:p>
        </w:tc>
        <w:tc>
          <w:tcPr>
            <w:tcW w:w="170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CellBody"/>
              <w:spacing w:before="60" w:after="40"/>
              <w:ind w:left="113" w:right="57" w:hanging="0"/>
              <w:rPr/>
            </w:pPr>
            <w:r>
              <w:rPr/>
              <w:t>----</w:t>
            </w:r>
          </w:p>
        </w:tc>
        <w:tc>
          <w:tcPr>
            <w:tcW w:w="453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CellBody"/>
              <w:spacing w:before="60" w:after="40"/>
              <w:ind w:left="113" w:right="57" w:hanging="0"/>
              <w:rPr/>
            </w:pPr>
            <w:r>
              <w:rPr/>
              <w:t>Erste Version</w:t>
            </w:r>
          </w:p>
        </w:tc>
        <w:tc>
          <w:tcPr>
            <w:tcW w:w="19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</w:tcPr>
          <w:p>
            <w:pPr>
              <w:pStyle w:val="CellBody"/>
              <w:spacing w:before="60" w:after="40"/>
              <w:ind w:left="113" w:right="57" w:hanging="0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850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15" w:type="dxa"/>
            </w:tcMar>
          </w:tcPr>
          <w:p>
            <w:pPr>
              <w:pStyle w:val="CellBody"/>
              <w:spacing w:before="60" w:after="40"/>
              <w:ind w:left="113" w:right="57" w:hanging="0"/>
              <w:jc w:val="center"/>
              <w:rPr/>
            </w:pPr>
            <w:r>
              <w:rPr/>
            </w:r>
          </w:p>
        </w:tc>
        <w:tc>
          <w:tcPr>
            <w:tcW w:w="170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CellBody"/>
              <w:spacing w:before="60" w:after="40"/>
              <w:ind w:left="113" w:right="57" w:hanging="0"/>
              <w:rPr/>
            </w:pPr>
            <w:r>
              <w:rPr/>
            </w:r>
          </w:p>
        </w:tc>
        <w:tc>
          <w:tcPr>
            <w:tcW w:w="453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CellBody"/>
              <w:spacing w:before="60" w:after="40"/>
              <w:ind w:left="113" w:right="57" w:hanging="0"/>
              <w:rPr/>
            </w:pPr>
            <w:r>
              <w:rPr/>
            </w:r>
          </w:p>
        </w:tc>
        <w:tc>
          <w:tcPr>
            <w:tcW w:w="19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</w:tcPr>
          <w:p>
            <w:pPr>
              <w:pStyle w:val="CellBody"/>
              <w:spacing w:before="60" w:after="40"/>
              <w:ind w:left="113" w:right="57" w:hanging="0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850" w:type="dxa"/>
            <w:tcBorders>
              <w:top w:val="single" w:sz="6" w:space="0" w:color="000001"/>
              <w:left w:val="single" w:sz="12" w:space="0" w:color="000001"/>
              <w:bottom w:val="single" w:sz="12" w:space="0" w:color="000001"/>
              <w:right w:val="single" w:sz="6" w:space="0" w:color="000001"/>
              <w:insideH w:val="single" w:sz="12" w:space="0" w:color="000001"/>
              <w:insideV w:val="single" w:sz="6" w:space="0" w:color="000001"/>
            </w:tcBorders>
            <w:shd w:fill="auto" w:val="clear"/>
            <w:tcMar>
              <w:left w:w="-15" w:type="dxa"/>
            </w:tcMar>
          </w:tcPr>
          <w:p>
            <w:pPr>
              <w:pStyle w:val="CellBody"/>
              <w:spacing w:before="60" w:after="40"/>
              <w:ind w:left="113" w:right="57" w:hanging="0"/>
              <w:jc w:val="center"/>
              <w:rPr/>
            </w:pPr>
            <w:r>
              <w:rPr/>
            </w:r>
          </w:p>
        </w:tc>
        <w:tc>
          <w:tcPr>
            <w:tcW w:w="1701" w:type="dxa"/>
            <w:tcBorders>
              <w:top w:val="single" w:sz="6" w:space="0" w:color="000001"/>
              <w:left w:val="single" w:sz="6" w:space="0" w:color="000001"/>
              <w:bottom w:val="single" w:sz="12" w:space="0" w:color="000001"/>
              <w:right w:val="single" w:sz="6" w:space="0" w:color="000001"/>
              <w:insideH w:val="single" w:sz="12" w:space="0" w:color="000001"/>
              <w:insideV w:val="single" w:sz="6" w:space="0" w:color="000001"/>
            </w:tcBorders>
            <w:shd w:fill="auto" w:val="clear"/>
          </w:tcPr>
          <w:p>
            <w:pPr>
              <w:pStyle w:val="CellBody"/>
              <w:spacing w:before="60" w:after="40"/>
              <w:ind w:left="113" w:right="57" w:hanging="0"/>
              <w:rPr/>
            </w:pPr>
            <w:r>
              <w:rPr/>
            </w:r>
          </w:p>
        </w:tc>
        <w:tc>
          <w:tcPr>
            <w:tcW w:w="4536" w:type="dxa"/>
            <w:tcBorders>
              <w:top w:val="single" w:sz="6" w:space="0" w:color="000001"/>
              <w:left w:val="single" w:sz="6" w:space="0" w:color="000001"/>
              <w:bottom w:val="single" w:sz="12" w:space="0" w:color="000001"/>
              <w:right w:val="single" w:sz="6" w:space="0" w:color="000001"/>
              <w:insideH w:val="single" w:sz="12" w:space="0" w:color="000001"/>
              <w:insideV w:val="single" w:sz="6" w:space="0" w:color="000001"/>
            </w:tcBorders>
            <w:shd w:fill="auto" w:val="clear"/>
          </w:tcPr>
          <w:p>
            <w:pPr>
              <w:pStyle w:val="CellBody"/>
              <w:spacing w:before="60" w:after="40"/>
              <w:ind w:left="113" w:right="57" w:hanging="0"/>
              <w:rPr/>
            </w:pPr>
            <w:r>
              <w:rPr/>
            </w:r>
          </w:p>
        </w:tc>
        <w:tc>
          <w:tcPr>
            <w:tcW w:w="1984" w:type="dxa"/>
            <w:tcBorders>
              <w:top w:val="single" w:sz="6" w:space="0" w:color="000001"/>
              <w:left w:val="single" w:sz="6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auto" w:val="clear"/>
          </w:tcPr>
          <w:p>
            <w:pPr>
              <w:pStyle w:val="CellBody"/>
              <w:spacing w:before="60" w:after="40"/>
              <w:ind w:left="113" w:right="57" w:hanging="0"/>
              <w:rPr/>
            </w:pPr>
            <w:r>
              <w:rPr/>
            </w:r>
          </w:p>
        </w:tc>
      </w:tr>
    </w:tbl>
    <w:p>
      <w:pPr>
        <w:pStyle w:val="Body"/>
        <w:rPr/>
      </w:pPr>
      <w:r>
        <w:rPr/>
      </w:r>
    </w:p>
    <w:p>
      <w:pPr>
        <w:pStyle w:val="Normal"/>
        <w:rPr/>
      </w:pPr>
      <w:r>
        <w:rPr/>
      </w:r>
    </w:p>
    <w:sectPr>
      <w:headerReference w:type="default" r:id="rId3"/>
      <w:headerReference w:type="first" r:id="rId4"/>
      <w:footerReference w:type="default" r:id="rId5"/>
      <w:footerReference w:type="first" r:id="rId6"/>
      <w:type w:val="nextPage"/>
      <w:pgSz w:w="11906" w:h="16838"/>
      <w:pgMar w:left="1134" w:right="1134" w:header="567" w:top="851" w:footer="720" w:bottom="1134" w:gutter="0"/>
      <w:pgNumType w:fmt="decimal"/>
      <w:formProt w:val="false"/>
      <w:titlePg/>
      <w:textDirection w:val="lrTb"/>
      <w:docGrid w:type="default" w:linePitch="249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Calibri">
    <w:charset w:val="01"/>
    <w:family w:val="roman"/>
    <w:pitch w:val="variable"/>
  </w:font>
  <w:font w:name="Comic Sans MS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Ubuntu">
    <w:charset w:val="01"/>
    <w:family w:val="roman"/>
    <w:pitch w:val="variable"/>
  </w:font>
  <w:font w:name="Symbol">
    <w:charset w:val="02"/>
    <w:family w:val="auto"/>
    <w:pitch w:val="default"/>
  </w:font>
  <w:font w:name="Wingdings">
    <w:charset w:val="02"/>
    <w:family w:val="auto"/>
    <w:pitch w:val="default"/>
  </w:font>
  <w:font w:name="Courier New"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Top of Page)"/>
        <w:docPartUnique w:val="true"/>
      </w:docPartObj>
      <w:id w:val="643292190"/>
    </w:sdtPr>
    <w:sdtContent>
      <w:p>
        <w:pPr>
          <w:pStyle w:val="Footer"/>
          <w:jc w:val="center"/>
          <w:rPr/>
        </w:pPr>
        <w:r>
          <w:rPr/>
          <w:t xml:space="preserve">Seite </w:t>
        </w:r>
        <w:r>
          <w:rPr/>
          <w:fldChar w:fldCharType="begin"/>
        </w:r>
        <w:r>
          <w:instrText> PAGE </w:instrText>
        </w:r>
        <w:r>
          <w:fldChar w:fldCharType="separate"/>
        </w:r>
        <w:r>
          <w:t>5</w:t>
        </w:r>
        <w:r>
          <w:fldChar w:fldCharType="end"/>
        </w:r>
        <w:r>
          <w:rPr/>
          <w:t xml:space="preserve"> von </w:t>
        </w:r>
        <w:r>
          <w:rPr/>
          <w:fldChar w:fldCharType="begin"/>
        </w:r>
        <w:r>
          <w:instrText> NUMPAGES </w:instrText>
        </w:r>
        <w:r>
          <w:fldChar w:fldCharType="separate"/>
        </w:r>
        <w:r>
          <w:t>5</w:t>
        </w:r>
        <w:r>
          <w:fldChar w:fldCharType="end"/>
        </w:r>
      </w:p>
    </w:sdtContent>
  </w:sdt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  <w:docPartGallery w:val="Page Numbers (Top of Page)"/>
        <w:docPartUnique w:val="true"/>
      </w:docPartObj>
      <w:id w:val="1378838550"/>
    </w:sdtPr>
    <w:sdtContent>
      <w:p>
        <w:pPr>
          <w:pStyle w:val="Footer"/>
          <w:jc w:val="center"/>
          <w:rPr/>
        </w:pPr>
        <w:r>
          <w:rPr/>
          <w:t xml:space="preserve">Seite </w:t>
        </w:r>
        <w:r>
          <w:rPr/>
          <w:fldChar w:fldCharType="begin"/>
        </w:r>
        <w:r>
          <w:instrText> PAGE </w:instrText>
        </w:r>
        <w:r>
          <w:fldChar w:fldCharType="separate"/>
        </w:r>
        <w:r>
          <w:t>1</w:t>
        </w:r>
        <w:r>
          <w:fldChar w:fldCharType="end"/>
        </w:r>
        <w:r>
          <w:rPr/>
          <w:t xml:space="preserve"> von </w:t>
        </w:r>
        <w:r>
          <w:rPr/>
          <w:fldChar w:fldCharType="begin"/>
        </w:r>
        <w:r>
          <w:instrText> NUMPAGES </w:instrText>
        </w:r>
        <w:r>
          <w:fldChar w:fldCharType="separate"/>
        </w:r>
        <w:r>
          <w:t>5</w:t>
        </w:r>
        <w:r>
          <w:fldChar w:fldCharType="end"/>
        </w:r>
      </w:p>
    </w:sdtContent>
  </w:sdt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36" w:leader="none"/>
        <w:tab w:val="right" w:pos="9072" w:leader="none"/>
        <w:tab w:val="right" w:pos="9639" w:leader="none"/>
      </w:tabs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/>
    </w:pPr>
    <w:r>
      <w:rPr/>
    </w:r>
  </w:p>
  <w:p>
    <w:pPr>
      <w:pStyle w:val="Header"/>
      <w:tabs>
        <w:tab w:val="center" w:pos="4536" w:leader="none"/>
        <w:tab w:val="center" w:pos="4678" w:leader="none"/>
        <w:tab w:val="right" w:pos="9072" w:leader="none"/>
        <w:tab w:val="right" w:pos="9639" w:leader="none"/>
      </w:tabs>
      <w:ind w:firstLine="1416"/>
      <w:rPr>
        <w:rFonts w:ascii="Arial" w:hAnsi="Arial" w:cs="Arial"/>
        <w:b/>
        <w:b/>
        <w:bCs/>
        <w:sz w:val="28"/>
      </w:rPr>
    </w:pPr>
    <w:r>
      <w:rPr>
        <w:rFonts w:cs="Arial" w:ascii="Arial" w:hAnsi="Arial"/>
        <w:b/>
        <w:bCs/>
        <w:sz w:val="28"/>
      </w:rPr>
    </w:r>
  </w:p>
  <w:p>
    <w:pPr>
      <w:pStyle w:val="Header"/>
      <w:tabs>
        <w:tab w:val="center" w:pos="4536" w:leader="none"/>
        <w:tab w:val="right" w:pos="9072" w:leader="none"/>
        <w:tab w:val="right" w:pos="9639" w:leader="none"/>
      </w:tabs>
      <w:jc w:val="right"/>
      <w:rPr>
        <w:rFonts w:ascii="Arial" w:hAnsi="Arial" w:cs="Arial"/>
        <w:b/>
        <w:b/>
        <w:bCs/>
        <w:lang w:val="en-US"/>
      </w:rPr>
    </w:pPr>
    <w:r>
      <w:rPr>
        <w:rFonts w:cs="Arial" w:ascii="Arial" w:hAnsi="Arial"/>
        <w:b/>
        <w:bCs/>
        <w:lang w:val="en-US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"/>
      <w:lvlJc w:val="left"/>
      <w:pPr>
        <w:tabs>
          <w:tab w:val="num" w:pos="2016"/>
        </w:tabs>
        <w:ind w:left="2016" w:hanging="360"/>
      </w:pPr>
      <w:rPr>
        <w:rFonts w:ascii="Wingdings" w:hAnsi="Wingdings" w:cs="Wingdings" w:hint="default"/>
        <w:rFonts w:cs="OpenSymbol"/>
      </w:rPr>
    </w:lvl>
    <w:lvl w:ilvl="2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embedSystemFonts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semiHidden="1" w:unhideWhenUsed="1"/>
    <w:lsdException w:name="footer" w:uiPriority="99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f61ac8"/>
    <w:pPr>
      <w:widowControl/>
      <w:suppressAutoHyphens w:val="false"/>
      <w:bidi w:val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de-DE" w:eastAsia="en-US" w:bidi="ar-SA"/>
    </w:rPr>
  </w:style>
  <w:style w:type="paragraph" w:styleId="Heading1">
    <w:name w:val="Heading 1"/>
    <w:basedOn w:val="Normal"/>
    <w:next w:val="Normal"/>
    <w:qFormat/>
    <w:rsid w:val="00a51c9f"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styleId="Heading2">
    <w:name w:val="Heading 2"/>
    <w:basedOn w:val="Normal"/>
    <w:next w:val="Normal"/>
    <w:qFormat/>
    <w:rsid w:val="0002067a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02067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rsid w:val="00fc1eb8"/>
    <w:rPr>
      <w:color w:val="0000FF"/>
      <w:u w:val="single"/>
    </w:rPr>
  </w:style>
  <w:style w:type="character" w:styleId="BalloonTextChar" w:customStyle="1">
    <w:name w:val="Balloon Text Char"/>
    <w:basedOn w:val="DefaultParagraphFont"/>
    <w:link w:val="BalloonText"/>
    <w:qFormat/>
    <w:rsid w:val="00fe221a"/>
    <w:rPr>
      <w:rFonts w:ascii="Tahoma" w:hAnsi="Tahoma" w:cs="Tahoma"/>
      <w:sz w:val="16"/>
      <w:szCs w:val="16"/>
      <w:lang w:val="de-DE"/>
    </w:rPr>
  </w:style>
  <w:style w:type="character" w:styleId="TextChar" w:customStyle="1">
    <w:name w:val="Text Char"/>
    <w:basedOn w:val="DefaultParagraphFont"/>
    <w:link w:val="Text"/>
    <w:qFormat/>
    <w:rsid w:val="00792b70"/>
    <w:rPr>
      <w:rFonts w:ascii="Calibri" w:hAnsi="Calibri" w:cs="Arial"/>
      <w:sz w:val="24"/>
      <w:szCs w:val="24"/>
      <w:lang w:val="de-DE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736bbd"/>
    <w:rPr>
      <w:lang w:val="de-DE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822679"/>
    <w:rPr>
      <w:lang w:val="de-DE"/>
    </w:rPr>
  </w:style>
  <w:style w:type="character" w:styleId="Annotationreference">
    <w:name w:val="annotation reference"/>
    <w:basedOn w:val="DefaultParagraphFont"/>
    <w:semiHidden/>
    <w:unhideWhenUsed/>
    <w:qFormat/>
    <w:rsid w:val="00491371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semiHidden/>
    <w:qFormat/>
    <w:rsid w:val="00491371"/>
    <w:rPr>
      <w:lang w:val="de-DE"/>
    </w:rPr>
  </w:style>
  <w:style w:type="character" w:styleId="CommentSubjectChar" w:customStyle="1">
    <w:name w:val="Comment Subject Char"/>
    <w:basedOn w:val="CommentTextChar"/>
    <w:link w:val="CommentSubject"/>
    <w:semiHidden/>
    <w:qFormat/>
    <w:rsid w:val="00491371"/>
    <w:rPr>
      <w:b/>
      <w:bCs/>
      <w:lang w:val="de-DE"/>
    </w:rPr>
  </w:style>
  <w:style w:type="character" w:styleId="DefaultChar" w:customStyle="1">
    <w:name w:val="Default Char"/>
    <w:basedOn w:val="DefaultParagraphFont"/>
    <w:link w:val="Default"/>
    <w:qFormat/>
    <w:rsid w:val="00407bbd"/>
    <w:rPr>
      <w:rFonts w:ascii="Comic Sans MS" w:hAnsi="Comic Sans MS" w:cs="Comic Sans MS"/>
      <w:color w:val="000000"/>
      <w:sz w:val="24"/>
      <w:szCs w:val="24"/>
      <w:lang w:val="de-DE"/>
    </w:rPr>
  </w:style>
  <w:style w:type="character" w:styleId="AnforderungenChar" w:customStyle="1">
    <w:name w:val="Anforderungen Char"/>
    <w:basedOn w:val="DefaultChar"/>
    <w:link w:val="Anforderungen"/>
    <w:qFormat/>
    <w:rsid w:val="00407bbd"/>
    <w:rPr>
      <w:rFonts w:ascii="Comic Sans MS" w:hAnsi="Comic Sans MS" w:cs="Comic Sans MS"/>
      <w:color w:val="000000"/>
      <w:sz w:val="22"/>
      <w:szCs w:val="22"/>
      <w:lang w:val="de-DE"/>
    </w:rPr>
  </w:style>
  <w:style w:type="character" w:styleId="TitelChar" w:customStyle="1">
    <w:name w:val="Titel Char"/>
    <w:basedOn w:val="DefaultParagraphFont"/>
    <w:link w:val="Titel1"/>
    <w:qFormat/>
    <w:rsid w:val="00407bbd"/>
    <w:rPr>
      <w:rFonts w:ascii="Calibri" w:hAnsi="Calibri" w:cs="Arial"/>
      <w:b/>
      <w:sz w:val="32"/>
      <w:szCs w:val="24"/>
      <w:lang w:val="de-DE" w:eastAsia="de-DE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35">
    <w:name w:val="ListLabel 35"/>
    <w:qFormat/>
    <w:rPr>
      <w:rFonts w:cs="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Wingdings"/>
    </w:rPr>
  </w:style>
  <w:style w:type="character" w:styleId="ListLabel38">
    <w:name w:val="ListLabel 38"/>
    <w:qFormat/>
    <w:rPr>
      <w:rFonts w:cs="Symbol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Wingdings"/>
    </w:rPr>
  </w:style>
  <w:style w:type="character" w:styleId="ListLabel41">
    <w:name w:val="ListLabel 41"/>
    <w:qFormat/>
    <w:rPr>
      <w:rFonts w:cs="Symbol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Normal"/>
    <w:rsid w:val="005c1845"/>
    <w:pPr/>
    <w:rPr>
      <w:rFonts w:ascii="Helvetica" w:hAnsi="Helvetica"/>
      <w:sz w:val="24"/>
      <w:lang w:eastAsia="de-DE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rsid w:val="00f61ac8"/>
    <w:pPr>
      <w:tabs>
        <w:tab w:val="center" w:pos="4536" w:leader="none"/>
        <w:tab w:val="right" w:pos="9072" w:leader="none"/>
      </w:tabs>
    </w:pPr>
    <w:rPr/>
  </w:style>
  <w:style w:type="paragraph" w:styleId="Footer">
    <w:name w:val="Footer"/>
    <w:basedOn w:val="Normal"/>
    <w:link w:val="FooterChar"/>
    <w:uiPriority w:val="99"/>
    <w:rsid w:val="00f61ac8"/>
    <w:pPr>
      <w:tabs>
        <w:tab w:val="center" w:pos="4536" w:leader="none"/>
        <w:tab w:val="right" w:pos="9072" w:leader="none"/>
      </w:tabs>
    </w:pPr>
    <w:rPr/>
  </w:style>
  <w:style w:type="paragraph" w:styleId="ListParagraph">
    <w:name w:val="List Paragraph"/>
    <w:basedOn w:val="Normal"/>
    <w:uiPriority w:val="34"/>
    <w:qFormat/>
    <w:rsid w:val="00fe221a"/>
    <w:pPr>
      <w:spacing w:before="0" w:after="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qFormat/>
    <w:rsid w:val="00fe221a"/>
    <w:pPr/>
    <w:rPr>
      <w:rFonts w:ascii="Tahoma" w:hAnsi="Tahoma" w:cs="Tahoma"/>
      <w:sz w:val="16"/>
      <w:szCs w:val="16"/>
    </w:rPr>
  </w:style>
  <w:style w:type="paragraph" w:styleId="Default" w:customStyle="1">
    <w:name w:val="Default"/>
    <w:link w:val="DefaultChar"/>
    <w:qFormat/>
    <w:rsid w:val="00bc4596"/>
    <w:pPr>
      <w:widowControl/>
      <w:bidi w:val="0"/>
      <w:jc w:val="left"/>
    </w:pPr>
    <w:rPr>
      <w:rFonts w:ascii="Comic Sans MS" w:hAnsi="Comic Sans MS" w:eastAsia="Times New Roman" w:cs="Comic Sans MS"/>
      <w:color w:val="000000"/>
      <w:sz w:val="24"/>
      <w:szCs w:val="24"/>
      <w:lang w:val="de-DE" w:eastAsia="en-US" w:bidi="ar-SA"/>
    </w:rPr>
  </w:style>
  <w:style w:type="paragraph" w:styleId="Text" w:customStyle="1">
    <w:name w:val="Text"/>
    <w:basedOn w:val="Normal"/>
    <w:link w:val="TextChar"/>
    <w:qFormat/>
    <w:rsid w:val="00792b70"/>
    <w:pPr>
      <w:spacing w:before="0" w:after="240"/>
      <w:jc w:val="both"/>
    </w:pPr>
    <w:rPr>
      <w:rFonts w:ascii="Calibri" w:hAnsi="Calibri" w:cs="Arial"/>
      <w:sz w:val="24"/>
      <w:szCs w:val="24"/>
    </w:rPr>
  </w:style>
  <w:style w:type="paragraph" w:styleId="Annotationtext">
    <w:name w:val="annotation text"/>
    <w:basedOn w:val="Normal"/>
    <w:link w:val="CommentTextChar"/>
    <w:semiHidden/>
    <w:unhideWhenUsed/>
    <w:qFormat/>
    <w:rsid w:val="00491371"/>
    <w:pPr/>
    <w:rPr/>
  </w:style>
  <w:style w:type="paragraph" w:styleId="Annotationsubject">
    <w:name w:val="annotation subject"/>
    <w:basedOn w:val="Annotationtext"/>
    <w:link w:val="CommentSubjectChar"/>
    <w:semiHidden/>
    <w:unhideWhenUsed/>
    <w:qFormat/>
    <w:rsid w:val="00491371"/>
    <w:pPr/>
    <w:rPr>
      <w:b/>
      <w:bCs/>
    </w:rPr>
  </w:style>
  <w:style w:type="paragraph" w:styleId="Anforderungen" w:customStyle="1">
    <w:name w:val="Anforderungen"/>
    <w:basedOn w:val="Default"/>
    <w:link w:val="AnforderungenChar"/>
    <w:qFormat/>
    <w:rsid w:val="00407bbd"/>
    <w:pPr>
      <w:spacing w:before="0" w:after="240"/>
      <w:ind w:left="567" w:hanging="0"/>
      <w:jc w:val="both"/>
    </w:pPr>
    <w:rPr>
      <w:sz w:val="22"/>
      <w:szCs w:val="22"/>
    </w:rPr>
  </w:style>
  <w:style w:type="paragraph" w:styleId="Titel1" w:customStyle="1">
    <w:name w:val="Titel1"/>
    <w:basedOn w:val="Normal"/>
    <w:link w:val="TitelChar"/>
    <w:qFormat/>
    <w:rsid w:val="00407bbd"/>
    <w:pPr>
      <w:spacing w:before="240" w:after="0"/>
    </w:pPr>
    <w:rPr>
      <w:rFonts w:ascii="Calibri" w:hAnsi="Calibri" w:cs="Arial"/>
      <w:b/>
      <w:sz w:val="32"/>
      <w:szCs w:val="24"/>
      <w:lang w:eastAsia="de-DE"/>
    </w:rPr>
  </w:style>
  <w:style w:type="paragraph" w:styleId="Distribution" w:customStyle="1">
    <w:name w:val="Distribution"/>
    <w:basedOn w:val="Normal"/>
    <w:qFormat/>
    <w:rsid w:val="005c1845"/>
    <w:pPr>
      <w:tabs>
        <w:tab w:val="left" w:pos="2835" w:leader="none"/>
      </w:tabs>
      <w:spacing w:before="40" w:after="0"/>
      <w:ind w:left="1134" w:right="284" w:hanging="0"/>
    </w:pPr>
    <w:rPr>
      <w:rFonts w:ascii="Arial" w:hAnsi="Arial"/>
      <w:sz w:val="24"/>
      <w:lang w:val="en-US" w:eastAsia="de-DE"/>
    </w:rPr>
  </w:style>
  <w:style w:type="paragraph" w:styleId="Body" w:customStyle="1">
    <w:name w:val="Body"/>
    <w:basedOn w:val="Normal"/>
    <w:qFormat/>
    <w:rsid w:val="005c1845"/>
    <w:pPr>
      <w:tabs>
        <w:tab w:val="left" w:pos="2835" w:leader="none"/>
        <w:tab w:val="left" w:pos="5670" w:leader="none"/>
        <w:tab w:val="right" w:pos="8959" w:leader="none"/>
      </w:tabs>
      <w:spacing w:lineRule="atLeast" w:line="240" w:before="60" w:after="60"/>
      <w:ind w:left="964" w:right="227" w:hanging="0"/>
      <w:jc w:val="both"/>
    </w:pPr>
    <w:rPr>
      <w:rFonts w:ascii="Arial" w:hAnsi="Arial"/>
      <w:sz w:val="24"/>
      <w:lang w:val="en-US" w:eastAsia="de-DE"/>
    </w:rPr>
  </w:style>
  <w:style w:type="paragraph" w:styleId="CellBody" w:customStyle="1">
    <w:name w:val="CellBody"/>
    <w:basedOn w:val="Normal"/>
    <w:qFormat/>
    <w:rsid w:val="005c1845"/>
    <w:pPr>
      <w:spacing w:before="60" w:after="40"/>
      <w:ind w:left="57" w:right="57" w:hanging="0"/>
    </w:pPr>
    <w:rPr>
      <w:rFonts w:ascii="Arial" w:hAnsi="Arial"/>
      <w:sz w:val="24"/>
      <w:lang w:eastAsia="de-DE"/>
    </w:rPr>
  </w:style>
  <w:style w:type="paragraph" w:styleId="CellHeading" w:customStyle="1">
    <w:name w:val="CellHeading"/>
    <w:basedOn w:val="Normal"/>
    <w:qFormat/>
    <w:rsid w:val="005c1845"/>
    <w:pPr>
      <w:tabs>
        <w:tab w:val="left" w:pos="3856" w:leader="none"/>
        <w:tab w:val="left" w:pos="5103" w:leader="none"/>
        <w:tab w:val="left" w:pos="6407" w:leader="none"/>
        <w:tab w:val="left" w:pos="7711" w:leader="none"/>
        <w:tab w:val="left" w:pos="8959" w:leader="none"/>
      </w:tabs>
      <w:spacing w:lineRule="exact" w:line="240"/>
      <w:ind w:left="170" w:right="227" w:hanging="0"/>
    </w:pPr>
    <w:rPr>
      <w:rFonts w:ascii="Helvetica" w:hAnsi="Helvetica"/>
      <w:b/>
      <w:sz w:val="24"/>
      <w:lang w:val="en-US" w:eastAsia="de-DE"/>
    </w:rPr>
  </w:style>
  <w:style w:type="paragraph" w:styleId="BodyHeading" w:customStyle="1">
    <w:name w:val="BodyHeading"/>
    <w:basedOn w:val="Normal"/>
    <w:next w:val="Body"/>
    <w:qFormat/>
    <w:rsid w:val="005c1845"/>
    <w:pPr>
      <w:spacing w:lineRule="exact" w:line="240" w:before="120" w:after="0"/>
      <w:ind w:left="284" w:right="227" w:hanging="0"/>
    </w:pPr>
    <w:rPr>
      <w:rFonts w:ascii="Helvetica" w:hAnsi="Helvetica"/>
      <w:b/>
      <w:caps/>
      <w:sz w:val="24"/>
      <w:lang w:val="en-US" w:eastAsia="de-DE"/>
    </w:rPr>
  </w:style>
  <w:style w:type="paragraph" w:styleId="HorizontalLine">
    <w:name w:val="Horizontal Line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a24648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<Relationship Id="rId12" Type="http://schemas.openxmlformats.org/officeDocument/2006/relationships/customXml" Target="../customXml/item2.xml"/><Relationship Id="rId13" Type="http://schemas.openxmlformats.org/officeDocument/2006/relationships/customXml" Target="../customXml/item3.xml"/><Relationship Id="rId14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D8288250825A346B4306E342043694E" ma:contentTypeVersion="0" ma:contentTypeDescription="Ein neues Dokument erstellen." ma:contentTypeScope="" ma:versionID="87486120aee6c2e91266dd94854ae09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F9EAB55-A500-4AE5-8EF1-DFFB8AAAA73D}"/>
</file>

<file path=customXml/itemProps2.xml><?xml version="1.0" encoding="utf-8"?>
<ds:datastoreItem xmlns:ds="http://schemas.openxmlformats.org/officeDocument/2006/customXml" ds:itemID="{E50858A7-5E1F-483C-8CCC-FDB614636684}"/>
</file>

<file path=customXml/itemProps3.xml><?xml version="1.0" encoding="utf-8"?>
<ds:datastoreItem xmlns:ds="http://schemas.openxmlformats.org/officeDocument/2006/customXml" ds:itemID="{90257392-A603-4D22-9BC9-2EA8C321B106}"/>
</file>

<file path=customXml/itemProps4.xml><?xml version="1.0" encoding="utf-8"?>
<ds:datastoreItem xmlns:ds="http://schemas.openxmlformats.org/officeDocument/2006/customXml" ds:itemID="{62526F0B-3E2C-4C7C-9049-14DDED5C045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Application>LibreOffice/5.3.1.2$Linux_X86_64 LibreOffice_project/30m0$Build-2</Application>
  <Pages>5</Pages>
  <Words>641</Words>
  <Characters>3953</Characters>
  <CharactersWithSpaces>4469</CharactersWithSpaces>
  <Paragraphs>109</Paragraphs>
  <Company>RWTH Aachen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2013-12-06T13:12:00Z</dcterms:created>
  <dc:creator>Andreas Ganser</dc:creator>
  <dc:description/>
  <dc:language>en-US</dc:language>
  <cp:lastModifiedBy/>
  <cp:lastPrinted>2013-12-19T11:46:00Z</cp:lastPrinted>
  <dcterms:modified xsi:type="dcterms:W3CDTF">2018-07-08T14:29:06Z</dcterms:modified>
  <cp:revision>30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RWTH Aachen</vt:lpwstr>
  </property>
  <property fmtid="{D5CDD505-2E9C-101B-9397-08002B2CF9AE}" pid="4" name="ContentTypeId">
    <vt:lpwstr>0x010100DD8288250825A346B4306E342043694E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inksUpToDate">
    <vt:bool>0</vt:bool>
  </property>
  <property fmtid="{D5CDD505-2E9C-101B-9397-08002B2CF9AE}" pid="8" name="Mendeley Citation Style_1">
    <vt:lpwstr>American Psychological Association</vt:lpwstr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