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273E" w14:textId="77777777" w:rsidR="00BC01A5" w:rsidRDefault="00BC01A5"/>
    <w:p w14:paraId="56E6D398" w14:textId="37481790" w:rsidR="00FD1583" w:rsidRPr="00FD1583" w:rsidRDefault="00FD1583">
      <w:pPr>
        <w:rPr>
          <w:b/>
          <w:bCs/>
        </w:rPr>
      </w:pPr>
      <w:r>
        <w:rPr>
          <w:b/>
          <w:bCs/>
        </w:rPr>
        <w:t>Task 1</w:t>
      </w:r>
    </w:p>
    <w:p w14:paraId="22D510E9" w14:textId="72E1AE40" w:rsidR="008B30D3" w:rsidRDefault="00802B66">
      <w:r w:rsidRPr="00802B66">
        <w:t>The paper I chose is:</w:t>
      </w:r>
      <w:r>
        <w:t xml:space="preserve"> “MissForest – nonparametric missing value imputation for mixed-type data”</w:t>
      </w:r>
      <w:r w:rsidR="00704DF2">
        <w:t xml:space="preserve"> by Daniel Stekhoven and Peter Bühlmann</w:t>
      </w:r>
      <w:r w:rsidR="00112A21">
        <w:t xml:space="preserve"> (Stekhoven &amp; Bühlmannn, 2011).</w:t>
      </w:r>
    </w:p>
    <w:p w14:paraId="4EABAC30" w14:textId="0F53A93C" w:rsidR="00653DFF" w:rsidRPr="00E17017" w:rsidRDefault="00E77E28" w:rsidP="00E17017">
      <w:pPr>
        <w:rPr>
          <w:i/>
          <w:iCs/>
        </w:rPr>
      </w:pPr>
      <w:r w:rsidRPr="00E17017">
        <w:rPr>
          <w:i/>
          <w:iCs/>
        </w:rPr>
        <w:t>The main problem addressed in this paper</w:t>
      </w:r>
    </w:p>
    <w:p w14:paraId="2E15D4D5" w14:textId="0C6F898F" w:rsidR="00C36ADB" w:rsidRDefault="00C36ADB" w:rsidP="00C36ADB">
      <w:r>
        <w:t>This paper addresses the problem of missing data</w:t>
      </w:r>
      <w:r w:rsidR="00905FA4">
        <w:t xml:space="preserve">. </w:t>
      </w:r>
      <w:r w:rsidR="00B501E2">
        <w:t>It specif</w:t>
      </w:r>
      <w:r w:rsidR="00EB75E0">
        <w:t xml:space="preserve">ically focusses on genetic datasets. </w:t>
      </w:r>
      <w:r w:rsidR="00905FA4">
        <w:t>M</w:t>
      </w:r>
      <w:r w:rsidR="00A34F04">
        <w:t xml:space="preserve">any </w:t>
      </w:r>
      <w:r w:rsidR="00905FA4">
        <w:t xml:space="preserve">methods of analysis require data without </w:t>
      </w:r>
      <w:r w:rsidR="00AA58F8">
        <w:t>any unobserved data</w:t>
      </w:r>
      <w:r w:rsidR="00343190">
        <w:t xml:space="preserve"> which requires imputation</w:t>
      </w:r>
      <w:r w:rsidR="00AA58F8">
        <w:t xml:space="preserve">. </w:t>
      </w:r>
      <w:r w:rsidR="000A7DCB">
        <w:t xml:space="preserve">The paper </w:t>
      </w:r>
      <w:r w:rsidR="00F61E10">
        <w:t>states tha</w:t>
      </w:r>
      <w:r w:rsidR="00722326">
        <w:t xml:space="preserve">t current prevalent imputation </w:t>
      </w:r>
      <w:r w:rsidR="002618FE">
        <w:t>methods</w:t>
      </w:r>
      <w:r w:rsidR="00722326">
        <w:t xml:space="preserve"> </w:t>
      </w:r>
      <w:r w:rsidR="00FF08E9">
        <w:t>are restricted to one type of variable and make problematic assumptions about the distribution of the data.</w:t>
      </w:r>
      <w:r w:rsidR="005D0F0E">
        <w:t xml:space="preserve"> The paper aims to introduce a </w:t>
      </w:r>
      <w:r w:rsidR="00515080">
        <w:t>method of imputation</w:t>
      </w:r>
      <w:r w:rsidR="00067991">
        <w:t xml:space="preserve"> which </w:t>
      </w:r>
      <w:r w:rsidR="006D5F11">
        <w:t xml:space="preserve">can take any type of variable and makes </w:t>
      </w:r>
      <w:r w:rsidR="0025796C">
        <w:t>as little as possible assumptions as is possible about the structure and distribution of the data.</w:t>
      </w:r>
    </w:p>
    <w:p w14:paraId="0CDBB6CE" w14:textId="2EDF0FE0" w:rsidR="00E77E28" w:rsidRPr="00E17017" w:rsidRDefault="008F4F50" w:rsidP="00E17017">
      <w:pPr>
        <w:rPr>
          <w:i/>
          <w:iCs/>
        </w:rPr>
      </w:pPr>
      <w:r w:rsidRPr="00E17017">
        <w:rPr>
          <w:i/>
          <w:iCs/>
        </w:rPr>
        <w:t>The proposed solution</w:t>
      </w:r>
    </w:p>
    <w:p w14:paraId="24310BFB" w14:textId="45C3C6C7" w:rsidR="00297723" w:rsidRDefault="00297723" w:rsidP="00297723">
      <w:r>
        <w:t xml:space="preserve">The paper provides an alternative </w:t>
      </w:r>
      <w:r w:rsidR="00FF7B90">
        <w:t xml:space="preserve">imputation method that trains a </w:t>
      </w:r>
      <w:r w:rsidR="002607FD">
        <w:t>random forest model on the non-missing values</w:t>
      </w:r>
      <w:r w:rsidR="009C08CA">
        <w:t xml:space="preserve">, after which </w:t>
      </w:r>
      <w:r w:rsidR="0082725C">
        <w:t>the missing values are predicted using the trained model.</w:t>
      </w:r>
      <w:r w:rsidR="00684237">
        <w:t xml:space="preserve"> The method is called missForest.</w:t>
      </w:r>
      <w:r w:rsidR="0082725C">
        <w:t xml:space="preserve"> </w:t>
      </w:r>
      <w:r w:rsidR="009D2412">
        <w:t>Normally</w:t>
      </w:r>
      <w:r w:rsidR="00053D40">
        <w:t xml:space="preserve"> a random forest algorithm weighs the frequency</w:t>
      </w:r>
      <w:r w:rsidR="00E137BF">
        <w:t xml:space="preserve"> of observed variables </w:t>
      </w:r>
      <w:r w:rsidR="005432ED">
        <w:t>after being t</w:t>
      </w:r>
      <w:r w:rsidR="00893EF0">
        <w:t xml:space="preserve">rained on a complete response variable. </w:t>
      </w:r>
      <w:r w:rsidR="00642DD7">
        <w:t>Th</w:t>
      </w:r>
      <w:r w:rsidR="00FC4C13">
        <w:t>e</w:t>
      </w:r>
      <w:r w:rsidR="00642DD7">
        <w:t xml:space="preserve"> </w:t>
      </w:r>
      <w:r w:rsidR="003B4535">
        <w:t xml:space="preserve">algorithm this paper provides </w:t>
      </w:r>
      <w:r w:rsidR="00642DD7">
        <w:t xml:space="preserve">alternatively allows training </w:t>
      </w:r>
      <w:r w:rsidR="003B4535">
        <w:t xml:space="preserve">on only the observed parts of a dataset that contains missing values. </w:t>
      </w:r>
    </w:p>
    <w:p w14:paraId="35F819BB" w14:textId="5FBA1B37" w:rsidR="008F4F50" w:rsidRDefault="008F4F50" w:rsidP="005A0425">
      <w:pPr>
        <w:rPr>
          <w:i/>
          <w:iCs/>
        </w:rPr>
      </w:pPr>
      <w:r w:rsidRPr="005A0425">
        <w:rPr>
          <w:i/>
          <w:iCs/>
        </w:rPr>
        <w:t>Any optimization techniques or special cases discussed in the paper</w:t>
      </w:r>
    </w:p>
    <w:p w14:paraId="214BD5B9" w14:textId="71857D7C" w:rsidR="00212D6E" w:rsidRDefault="00212D6E" w:rsidP="005A0425">
      <w:r>
        <w:t xml:space="preserve">The paper considers the computational efficiency of the algorithm and compares </w:t>
      </w:r>
      <w:r w:rsidR="00D4626C">
        <w:t xml:space="preserve">the runtimes to the other imputation methods. It notes that only KNNimpute is faster compared to missForest. </w:t>
      </w:r>
    </w:p>
    <w:p w14:paraId="3CD6649F" w14:textId="3FF22584" w:rsidR="0030761B" w:rsidRPr="00212D6E" w:rsidRDefault="0030761B" w:rsidP="005A0425">
      <w:r>
        <w:t xml:space="preserve">Two ways to reduce the runtime </w:t>
      </w:r>
      <w:r w:rsidR="00816595">
        <w:t>are given</w:t>
      </w:r>
      <w:r w:rsidR="008F67FD">
        <w:t>.</w:t>
      </w:r>
      <w:r w:rsidR="00816595">
        <w:t xml:space="preserve"> One way is to </w:t>
      </w:r>
      <w:r w:rsidR="00266411">
        <w:t xml:space="preserve">reduce the number of trees used in the forest. In </w:t>
      </w:r>
      <w:r w:rsidR="008F67FD">
        <w:t>the comparison</w:t>
      </w:r>
      <w:r w:rsidR="00266411">
        <w:t xml:space="preserve"> this is set to 100. The paper shows </w:t>
      </w:r>
      <w:r w:rsidR="00C31990">
        <w:t xml:space="preserve">that reducing the number of trees has a stagnating influence on imputation error, while it has a strong influence on computation time. </w:t>
      </w:r>
      <w:r w:rsidR="009338C3">
        <w:t xml:space="preserve">Another way is to </w:t>
      </w:r>
      <w:r w:rsidR="00A43255">
        <w:t xml:space="preserve">lower the </w:t>
      </w:r>
      <w:r w:rsidR="004934D0">
        <w:t>number</w:t>
      </w:r>
      <w:r w:rsidR="00A43255">
        <w:t xml:space="preserve"> of variables used at a node. </w:t>
      </w:r>
      <w:r w:rsidR="00727970">
        <w:t xml:space="preserve">Increasing the </w:t>
      </w:r>
      <w:r w:rsidR="004934D0">
        <w:t>number</w:t>
      </w:r>
      <w:r w:rsidR="00727970">
        <w:t xml:space="preserve"> of variables selected at each node</w:t>
      </w:r>
      <w:r w:rsidR="004934D0">
        <w:t xml:space="preserve"> has a minimal effect on the imputation error</w:t>
      </w:r>
      <w:r w:rsidR="00E15A36">
        <w:t>, but strongly increases run time.</w:t>
      </w:r>
    </w:p>
    <w:p w14:paraId="4B9DA64D" w14:textId="593B07E9" w:rsidR="008F4F50" w:rsidRPr="005A0425" w:rsidRDefault="008F4F50" w:rsidP="005A0425">
      <w:pPr>
        <w:rPr>
          <w:i/>
          <w:iCs/>
        </w:rPr>
      </w:pPr>
      <w:r w:rsidRPr="005A0425">
        <w:rPr>
          <w:i/>
          <w:iCs/>
        </w:rPr>
        <w:t>The strengths and limitations in the paper</w:t>
      </w:r>
    </w:p>
    <w:p w14:paraId="3C03BFB5" w14:textId="32004B26" w:rsidR="00BE0D22" w:rsidRDefault="00BE0D22" w:rsidP="00BE0D22">
      <w:r>
        <w:t xml:space="preserve">The strength of this paper lies in the fact that </w:t>
      </w:r>
      <w:r w:rsidR="00350166">
        <w:t>it</w:t>
      </w:r>
      <w:r>
        <w:t xml:space="preserve"> provides </w:t>
      </w:r>
      <w:r w:rsidR="00CB322D">
        <w:t xml:space="preserve">an easy to reproduce imputation method </w:t>
      </w:r>
      <w:r w:rsidR="00546F98">
        <w:t>that can be applied to</w:t>
      </w:r>
      <w:r w:rsidR="00DA7042">
        <w:t xml:space="preserve"> almost any kind of data. The algorithm created comes with an R package</w:t>
      </w:r>
      <w:r w:rsidR="00DE2263">
        <w:t xml:space="preserve">, which makes the method extremely easy to reproduce. The paper shows the readers that it is valuable by </w:t>
      </w:r>
      <w:r w:rsidR="00D0770D">
        <w:t xml:space="preserve">robustly comparing its methodology to </w:t>
      </w:r>
      <w:r w:rsidR="00E819E9">
        <w:t xml:space="preserve">other </w:t>
      </w:r>
      <w:r w:rsidR="00474272">
        <w:t xml:space="preserve">established imputation methods. </w:t>
      </w:r>
    </w:p>
    <w:p w14:paraId="00C58EED" w14:textId="65CC9503" w:rsidR="00CC6CF6" w:rsidRPr="00BE0D22" w:rsidRDefault="00CC6CF6" w:rsidP="00BE0D22">
      <w:r>
        <w:lastRenderedPageBreak/>
        <w:t>From an open science perspective one of the weaknes</w:t>
      </w:r>
      <w:r w:rsidR="00B63435">
        <w:t>ses</w:t>
      </w:r>
      <w:r>
        <w:t xml:space="preserve"> of the </w:t>
      </w:r>
      <w:r w:rsidR="004F3B5A">
        <w:t xml:space="preserve">paper is that </w:t>
      </w:r>
      <w:r w:rsidR="00B63435">
        <w:t xml:space="preserve">it does not provide an easy to access reproduction package to </w:t>
      </w:r>
      <w:r w:rsidR="00D952F7">
        <w:t xml:space="preserve">reproduce the results discussed in the package. The missForest R package allows users to easily </w:t>
      </w:r>
      <w:r w:rsidR="0008248E">
        <w:t xml:space="preserve">perform the methodology, but ideally the scripts for performing the </w:t>
      </w:r>
      <w:r w:rsidR="00F9243A">
        <w:t>comparison</w:t>
      </w:r>
      <w:r w:rsidR="005A0425">
        <w:t xml:space="preserve">s and creating the figures with the 10 publicly available datasets, would also be available. </w:t>
      </w:r>
    </w:p>
    <w:p w14:paraId="71346146" w14:textId="6F5E4223" w:rsidR="008F4F50" w:rsidRPr="00492059" w:rsidRDefault="008F4F50" w:rsidP="00E77E28">
      <w:pPr>
        <w:pStyle w:val="ListParagraph"/>
        <w:numPr>
          <w:ilvl w:val="0"/>
          <w:numId w:val="1"/>
        </w:numPr>
        <w:rPr>
          <w:i/>
          <w:iCs/>
        </w:rPr>
      </w:pPr>
      <w:r w:rsidRPr="00492059">
        <w:rPr>
          <w:i/>
          <w:iCs/>
        </w:rPr>
        <w:t>The evaluation methodology</w:t>
      </w:r>
    </w:p>
    <w:p w14:paraId="1A719668" w14:textId="72E4BB60" w:rsidR="00634844" w:rsidRDefault="00634844" w:rsidP="00634844">
      <w:r>
        <w:t>T</w:t>
      </w:r>
      <w:r w:rsidR="00684237">
        <w:t xml:space="preserve">he paper </w:t>
      </w:r>
      <w:r w:rsidR="0055391C">
        <w:t>evaluates the success of the algorithm by comparing miss</w:t>
      </w:r>
      <w:r w:rsidR="00057093">
        <w:t>F</w:t>
      </w:r>
      <w:r w:rsidR="0055391C">
        <w:t xml:space="preserve">orest with </w:t>
      </w:r>
      <w:r w:rsidR="000840A3">
        <w:t>four different methods and applying all methods on 10 different data</w:t>
      </w:r>
      <w:r w:rsidR="009E1777">
        <w:t xml:space="preserve"> sets.</w:t>
      </w:r>
      <w:r w:rsidR="00710531">
        <w:t xml:space="preserve"> </w:t>
      </w:r>
      <w:r w:rsidR="00FD0021">
        <w:t xml:space="preserve">For each data set </w:t>
      </w:r>
      <w:r w:rsidR="009D6155">
        <w:t xml:space="preserve">and method 50 independent simulations are performed. </w:t>
      </w:r>
      <w:r w:rsidR="009A0A1F">
        <w:t xml:space="preserve">One alternative method that is mentioned is the KNNimpute algorithm by Troyanskaya et al. (2001). </w:t>
      </w:r>
      <w:r w:rsidR="00296A9A">
        <w:t xml:space="preserve">To allow proper </w:t>
      </w:r>
      <w:r w:rsidR="00AF5A45">
        <w:t xml:space="preserve">comparison with this </w:t>
      </w:r>
      <w:r w:rsidR="00616F80">
        <w:rPr>
          <w:i/>
          <w:iCs/>
        </w:rPr>
        <w:t>k</w:t>
      </w:r>
      <w:r w:rsidR="00AF5A45">
        <w:t>-</w:t>
      </w:r>
      <w:r w:rsidR="009B3A9C">
        <w:t xml:space="preserve">nearest neighbour method, the paper implements a cross-validation method </w:t>
      </w:r>
      <w:r w:rsidR="00616F80">
        <w:t xml:space="preserve">to obtain a suitable </w:t>
      </w:r>
      <w:r w:rsidR="00616F80">
        <w:rPr>
          <w:i/>
          <w:iCs/>
        </w:rPr>
        <w:t xml:space="preserve">k. </w:t>
      </w:r>
    </w:p>
    <w:p w14:paraId="0623C365" w14:textId="27E50829" w:rsidR="00FD1583" w:rsidRDefault="00FD1583" w:rsidP="00634844">
      <w:pPr>
        <w:rPr>
          <w:b/>
          <w:bCs/>
        </w:rPr>
      </w:pPr>
      <w:r>
        <w:rPr>
          <w:b/>
          <w:bCs/>
        </w:rPr>
        <w:t>Task 2</w:t>
      </w:r>
    </w:p>
    <w:p w14:paraId="2461CD44" w14:textId="0A49001C" w:rsidR="00FD1583" w:rsidRPr="00492059" w:rsidRDefault="007B12CE" w:rsidP="007B12CE">
      <w:pPr>
        <w:pStyle w:val="ListParagraph"/>
        <w:numPr>
          <w:ilvl w:val="0"/>
          <w:numId w:val="2"/>
        </w:numPr>
        <w:rPr>
          <w:i/>
          <w:iCs/>
        </w:rPr>
      </w:pPr>
      <w:r w:rsidRPr="00492059">
        <w:rPr>
          <w:i/>
          <w:iCs/>
        </w:rPr>
        <w:t xml:space="preserve">Select and reproduce the main experiment reported in the paper. </w:t>
      </w:r>
    </w:p>
    <w:p w14:paraId="27E64155" w14:textId="22C8CBAA" w:rsidR="00492059" w:rsidRPr="006301D6" w:rsidRDefault="00F9496C" w:rsidP="001A0633">
      <w:r>
        <w:t xml:space="preserve">The paper includes an R package and clear replication material that I </w:t>
      </w:r>
      <w:r w:rsidR="004D527E">
        <w:t>can</w:t>
      </w:r>
      <w:r>
        <w:t xml:space="preserve"> follow</w:t>
      </w:r>
      <w:r w:rsidR="001A0633">
        <w:t xml:space="preserve">: </w:t>
      </w:r>
      <w:hyperlink r:id="rId5" w:history="1">
        <w:r w:rsidR="001A0633" w:rsidRPr="00BC5114">
          <w:rPr>
            <w:rStyle w:val="Hyperlink"/>
          </w:rPr>
          <w:t>http://stat.ethz.ch/CRAN/</w:t>
        </w:r>
      </w:hyperlink>
      <w:r w:rsidR="001A0633">
        <w:t>.</w:t>
      </w:r>
      <w:r w:rsidR="001A0633">
        <w:t xml:space="preserve"> </w:t>
      </w:r>
      <w:r w:rsidR="006234AC">
        <w:t>In our reproduction we will focus on one of the 10 datasets</w:t>
      </w:r>
      <w:r w:rsidR="00EA693A">
        <w:t xml:space="preserve"> discussed in the paper. Due to</w:t>
      </w:r>
      <w:r w:rsidR="00722C1C">
        <w:t xml:space="preserve"> ease and</w:t>
      </w:r>
      <w:r w:rsidR="00EA693A">
        <w:t xml:space="preserve"> availability I </w:t>
      </w:r>
      <w:r w:rsidR="00722C1C">
        <w:t xml:space="preserve">chose the </w:t>
      </w:r>
      <w:r w:rsidR="0084279A">
        <w:t>voice measure in Parkinson’s patients data set</w:t>
      </w:r>
      <w:r w:rsidR="006301D6">
        <w:t xml:space="preserve"> described by Little </w:t>
      </w:r>
      <w:r w:rsidR="006301D6">
        <w:rPr>
          <w:i/>
          <w:iCs/>
        </w:rPr>
        <w:t xml:space="preserve">et al. </w:t>
      </w:r>
      <w:r w:rsidR="006301D6">
        <w:t>(2008).</w:t>
      </w:r>
      <w:r w:rsidR="008B347D">
        <w:t xml:space="preserve"> </w:t>
      </w:r>
      <w:r w:rsidR="0023777B">
        <w:t xml:space="preserve">Just like the paper we compute the </w:t>
      </w:r>
      <w:r w:rsidR="00B86014">
        <w:t xml:space="preserve">true </w:t>
      </w:r>
      <w:r w:rsidR="00211EF7">
        <w:t>Normalized Root Mean Square Error (NRMSE)</w:t>
      </w:r>
      <w:r w:rsidR="00F21F97">
        <w:t xml:space="preserve"> for</w:t>
      </w:r>
      <w:r w:rsidR="00325B68">
        <w:t xml:space="preserve"> the dataset with three different amounts of missing values</w:t>
      </w:r>
      <w:r w:rsidR="00DA171F">
        <w:t xml:space="preserve"> (10%, 20%, 30%)</w:t>
      </w:r>
      <w:r w:rsidR="00325B68">
        <w:t>.</w:t>
      </w:r>
      <w:r w:rsidR="00DA171F">
        <w:t xml:space="preserve"> </w:t>
      </w:r>
      <w:r w:rsidR="00325B68">
        <w:t xml:space="preserve"> </w:t>
      </w:r>
      <w:r w:rsidR="00B41DD8">
        <w:t>Next this we compute the OOB</w:t>
      </w:r>
      <w:r w:rsidR="001C3F7D">
        <w:t xml:space="preserve"> NRMSE</w:t>
      </w:r>
      <w:r w:rsidR="00B41DD8">
        <w:t xml:space="preserve"> error</w:t>
      </w:r>
      <w:r w:rsidR="00FE2C58">
        <w:t xml:space="preserve"> which measures how well the forest predicts observed cells.</w:t>
      </w:r>
    </w:p>
    <w:p w14:paraId="6C35D05A" w14:textId="6B376F29" w:rsidR="007B12CE" w:rsidRDefault="007B12CE" w:rsidP="007B12CE">
      <w:pPr>
        <w:pStyle w:val="ListParagraph"/>
        <w:numPr>
          <w:ilvl w:val="0"/>
          <w:numId w:val="2"/>
        </w:numPr>
        <w:rPr>
          <w:i/>
          <w:iCs/>
        </w:rPr>
      </w:pPr>
      <w:r w:rsidRPr="00492059">
        <w:rPr>
          <w:i/>
          <w:iCs/>
        </w:rPr>
        <w:t>Compare your results with the results reported in the origi</w:t>
      </w:r>
      <w:r w:rsidR="00492059" w:rsidRPr="00492059">
        <w:rPr>
          <w:i/>
          <w:iCs/>
        </w:rPr>
        <w:t xml:space="preserve">nal paper </w:t>
      </w:r>
    </w:p>
    <w:p w14:paraId="48AA14D9" w14:textId="5A8B2184" w:rsidR="00670090" w:rsidRDefault="00670090" w:rsidP="00670090">
      <w:r>
        <w:t xml:space="preserve">Figure 1 of </w:t>
      </w:r>
      <w:r w:rsidR="00DE4EA4">
        <w:t xml:space="preserve">the paper shows the </w:t>
      </w:r>
      <w:r w:rsidR="00A033A0">
        <w:t xml:space="preserve">NRMSE for </w:t>
      </w:r>
      <w:r w:rsidR="009263D2">
        <w:t xml:space="preserve">the Parkinson’s data </w:t>
      </w:r>
      <w:r w:rsidR="000D6355">
        <w:t xml:space="preserve">is around 0.3 for </w:t>
      </w:r>
      <w:r w:rsidR="00245265">
        <w:t xml:space="preserve">all three levels of missing </w:t>
      </w:r>
      <w:r w:rsidR="005F2109">
        <w:t xml:space="preserve">values. </w:t>
      </w:r>
      <w:r w:rsidR="00627387">
        <w:t xml:space="preserve">It also shows a small increase </w:t>
      </w:r>
      <w:r w:rsidR="00104DCA">
        <w:t>when the percentage of missing values increases.</w:t>
      </w:r>
      <w:r w:rsidR="005C6EB2">
        <w:t xml:space="preserve"> Figure 4 </w:t>
      </w:r>
      <w:r w:rsidR="00284B3E">
        <w:t xml:space="preserve">of the paper </w:t>
      </w:r>
      <w:r w:rsidR="0020481A">
        <w:t>shows that the difference between the true error and the OOB error is close to zero f</w:t>
      </w:r>
      <w:r w:rsidR="00284B3E">
        <w:t xml:space="preserve">or </w:t>
      </w:r>
      <w:r w:rsidR="0020481A">
        <w:t xml:space="preserve">all three different amounts of missing values. </w:t>
      </w:r>
      <w:r w:rsidR="00787E54">
        <w:t xml:space="preserve">For </w:t>
      </w:r>
      <w:r w:rsidR="007F4B34">
        <w:t xml:space="preserve">a proportion of missing values of 10 percent, the paper shows a slightly higher </w:t>
      </w:r>
      <w:r w:rsidR="00D652EB">
        <w:t xml:space="preserve">OOB value. </w:t>
      </w:r>
      <w:r w:rsidR="006C3D23">
        <w:t xml:space="preserve">My results, as can be seen in underneath figure, </w:t>
      </w:r>
      <w:r w:rsidR="006D14FD">
        <w:t xml:space="preserve">appear to be very similar. </w:t>
      </w:r>
    </w:p>
    <w:p w14:paraId="082583AF" w14:textId="67DE8804" w:rsidR="00AF2E51" w:rsidRDefault="00AF2E51" w:rsidP="00670090">
      <w:r w:rsidRPr="00AF2E51">
        <w:lastRenderedPageBreak/>
        <w:drawing>
          <wp:inline distT="0" distB="0" distL="0" distR="0" wp14:anchorId="5F14DE23" wp14:editId="01A2BB10">
            <wp:extent cx="3486150" cy="2774929"/>
            <wp:effectExtent l="0" t="0" r="0" b="6985"/>
            <wp:docPr id="156910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04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4024" cy="278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0B9A" w14:textId="034BE09C" w:rsidR="00801CA2" w:rsidRPr="00670090" w:rsidRDefault="00F04527" w:rsidP="00670090">
      <w:r>
        <w:t>Figure 1: Difference between the true imputation error and the OOB imputation error for three different proportions of missing value</w:t>
      </w:r>
      <w:r w:rsidR="00B7186A">
        <w:t xml:space="preserve">s in the Parkinson’s data set. </w:t>
      </w:r>
    </w:p>
    <w:p w14:paraId="2FC0A519" w14:textId="7612ABF0" w:rsidR="00492059" w:rsidRDefault="00492059" w:rsidP="007B12CE">
      <w:pPr>
        <w:pStyle w:val="ListParagraph"/>
        <w:numPr>
          <w:ilvl w:val="0"/>
          <w:numId w:val="2"/>
        </w:numPr>
        <w:rPr>
          <w:i/>
          <w:iCs/>
        </w:rPr>
      </w:pPr>
      <w:r w:rsidRPr="00492059">
        <w:rPr>
          <w:i/>
          <w:iCs/>
        </w:rPr>
        <w:t>List all parameters required to run the code and specify the values used</w:t>
      </w:r>
    </w:p>
    <w:p w14:paraId="35800078" w14:textId="47E3B712" w:rsidR="001A44D5" w:rsidRDefault="00796D0C" w:rsidP="00C90F9B">
      <w:pPr>
        <w:ind w:left="360"/>
      </w:pPr>
      <w:r>
        <w:t>Necessary to run the code is the</w:t>
      </w:r>
      <w:r w:rsidR="00E94EEA">
        <w:t xml:space="preserve"> dataset available on </w:t>
      </w:r>
      <w:r w:rsidR="00A70008">
        <w:t xml:space="preserve">the </w:t>
      </w:r>
      <w:hyperlink r:id="rId7" w:history="1">
        <w:r w:rsidR="00A70008" w:rsidRPr="00A70008">
          <w:rPr>
            <w:rStyle w:val="Hyperlink"/>
          </w:rPr>
          <w:t>UC Irvine website</w:t>
        </w:r>
      </w:hyperlink>
      <w:r w:rsidR="00D47098">
        <w:t xml:space="preserve"> and the</w:t>
      </w:r>
      <w:r>
        <w:t xml:space="preserve"> R script</w:t>
      </w:r>
      <w:r w:rsidR="00511879">
        <w:t xml:space="preserve">: replicationscript.R. </w:t>
      </w:r>
    </w:p>
    <w:p w14:paraId="08A8A96F" w14:textId="48450ED8" w:rsidR="001A44D5" w:rsidRDefault="00273762" w:rsidP="00C90F9B">
      <w:pPr>
        <w:ind w:left="360"/>
      </w:pPr>
      <w:r>
        <w:t>Se</w:t>
      </w:r>
      <w:r w:rsidR="001A44D5">
        <w:t>c</w:t>
      </w:r>
      <w:r>
        <w:t xml:space="preserve">tion 0 of the </w:t>
      </w:r>
      <w:r w:rsidR="00332384">
        <w:t>script</w:t>
      </w:r>
      <w:r>
        <w:t xml:space="preserve"> installs </w:t>
      </w:r>
      <w:r w:rsidR="00720B30">
        <w:t xml:space="preserve">the necessary missForest package. </w:t>
      </w:r>
    </w:p>
    <w:p w14:paraId="033C8C66" w14:textId="6DC1B6EB" w:rsidR="00C90F9B" w:rsidRDefault="00720B30" w:rsidP="00C90F9B">
      <w:pPr>
        <w:ind w:left="360"/>
      </w:pPr>
      <w:r>
        <w:t xml:space="preserve">Section 1 of the </w:t>
      </w:r>
      <w:r w:rsidR="00332384">
        <w:t>script</w:t>
      </w:r>
      <w:r>
        <w:t xml:space="preserve"> </w:t>
      </w:r>
      <w:r w:rsidR="00E436F3">
        <w:t xml:space="preserve">performs the missForest </w:t>
      </w:r>
      <w:r w:rsidR="001A44D5">
        <w:t xml:space="preserve">imputation. </w:t>
      </w:r>
    </w:p>
    <w:p w14:paraId="19C3D292" w14:textId="0A9B4028" w:rsidR="00960E59" w:rsidRDefault="00960E59" w:rsidP="00960E59">
      <w:pPr>
        <w:pStyle w:val="ListParagraph"/>
        <w:numPr>
          <w:ilvl w:val="0"/>
          <w:numId w:val="4"/>
        </w:numPr>
      </w:pPr>
      <w:r>
        <w:rPr>
          <w:i/>
          <w:iCs/>
        </w:rPr>
        <w:t xml:space="preserve">rates </w:t>
      </w:r>
      <w:r>
        <w:t xml:space="preserve">sets the different proportions of missing values. </w:t>
      </w:r>
      <w:r w:rsidR="005B68CA">
        <w:t>Set to (0.10, 0.20, 0.30)</w:t>
      </w:r>
    </w:p>
    <w:p w14:paraId="7222C1EE" w14:textId="4733216B" w:rsidR="00960E59" w:rsidRDefault="005B68CA" w:rsidP="00960E59">
      <w:pPr>
        <w:pStyle w:val="ListParagraph"/>
        <w:numPr>
          <w:ilvl w:val="0"/>
          <w:numId w:val="4"/>
        </w:numPr>
      </w:pPr>
      <w:r>
        <w:rPr>
          <w:i/>
          <w:iCs/>
        </w:rPr>
        <w:t xml:space="preserve">n_sims </w:t>
      </w:r>
      <w:r>
        <w:t xml:space="preserve">sets the </w:t>
      </w:r>
      <w:r w:rsidR="00B0159A">
        <w:t xml:space="preserve">amount of simulations that should be run. </w:t>
      </w:r>
      <w:r w:rsidR="00332384">
        <w:t xml:space="preserve">Set to </w:t>
      </w:r>
      <w:r w:rsidR="00B0159A">
        <w:t xml:space="preserve">50 simulations </w:t>
      </w:r>
      <w:r w:rsidR="00332384">
        <w:t xml:space="preserve">which </w:t>
      </w:r>
      <w:r w:rsidR="00B0159A">
        <w:t xml:space="preserve">takes me about 15 minutes. </w:t>
      </w:r>
    </w:p>
    <w:p w14:paraId="1635361F" w14:textId="2DA80330" w:rsidR="00B0159A" w:rsidRDefault="00B0159A" w:rsidP="00960E59">
      <w:pPr>
        <w:pStyle w:val="ListParagraph"/>
        <w:numPr>
          <w:ilvl w:val="0"/>
          <w:numId w:val="4"/>
        </w:numPr>
      </w:pPr>
      <w:r>
        <w:rPr>
          <w:i/>
          <w:iCs/>
        </w:rPr>
        <w:t>Set.seed</w:t>
      </w:r>
      <w:r>
        <w:t xml:space="preserve"> makes the run reproducable.</w:t>
      </w:r>
      <w:r w:rsidR="00332384">
        <w:t>Set to 2026</w:t>
      </w:r>
    </w:p>
    <w:p w14:paraId="1392CBA4" w14:textId="736CE06B" w:rsidR="00E94EEA" w:rsidRPr="002B3DED" w:rsidRDefault="00E94EEA" w:rsidP="00E94EEA">
      <w:r>
        <w:t xml:space="preserve">Section </w:t>
      </w:r>
      <w:r w:rsidR="00332384">
        <w:t xml:space="preserve">2 </w:t>
      </w:r>
      <w:r w:rsidR="00E01B0D">
        <w:t xml:space="preserve">and 3 of the script </w:t>
      </w:r>
      <w:r w:rsidR="00E93230">
        <w:t>create the table with the main results and exact values and the above figure</w:t>
      </w:r>
      <w:r w:rsidR="006D5592">
        <w:t xml:space="preserve"> which is based on the values in the table</w:t>
      </w:r>
      <w:r w:rsidR="00E93230">
        <w:t xml:space="preserve">. </w:t>
      </w:r>
    </w:p>
    <w:p w14:paraId="51295B13" w14:textId="2B9C94CB" w:rsidR="00492059" w:rsidRDefault="00492059" w:rsidP="007B12CE">
      <w:pPr>
        <w:pStyle w:val="ListParagraph"/>
        <w:numPr>
          <w:ilvl w:val="0"/>
          <w:numId w:val="2"/>
        </w:numPr>
        <w:rPr>
          <w:i/>
          <w:iCs/>
        </w:rPr>
      </w:pPr>
      <w:r w:rsidRPr="00492059">
        <w:rPr>
          <w:i/>
          <w:iCs/>
        </w:rPr>
        <w:t>If there are substantial differences between your results and those reported in the original paper, explain the possible reasons for those differences.</w:t>
      </w:r>
    </w:p>
    <w:p w14:paraId="70E132C7" w14:textId="039D8CF8" w:rsidR="008949A5" w:rsidRPr="008949A5" w:rsidRDefault="008949A5" w:rsidP="008949A5">
      <w:r>
        <w:t>There are no substantial differences between the results and those reported in the original paper.</w:t>
      </w:r>
    </w:p>
    <w:p w14:paraId="4528B98A" w14:textId="4461AE8A" w:rsidR="00653DFF" w:rsidRDefault="00653DFF">
      <w:pPr>
        <w:rPr>
          <w:b/>
          <w:bCs/>
        </w:rPr>
      </w:pPr>
      <w:r>
        <w:rPr>
          <w:b/>
          <w:bCs/>
        </w:rPr>
        <w:t>Reference list</w:t>
      </w:r>
    </w:p>
    <w:p w14:paraId="11BE77C5" w14:textId="77777777" w:rsidR="000E5915" w:rsidRDefault="000E5915" w:rsidP="008D42EF"/>
    <w:p w14:paraId="155283E0" w14:textId="33CF0AFD" w:rsidR="000E5915" w:rsidRDefault="000E5915" w:rsidP="000E5915">
      <w:r>
        <w:t>Little, M., McSharry, P., Hunter, E., Spielman, J., and Ramig, L. (2008). Suitability of dysphonia</w:t>
      </w:r>
      <w:r>
        <w:t xml:space="preserve"> </w:t>
      </w:r>
      <w:r>
        <w:t>measurements for telemonitoring of Parkinsons disease. Available from Nature Precedings</w:t>
      </w:r>
      <w:r>
        <w:t>.</w:t>
      </w:r>
    </w:p>
    <w:p w14:paraId="36FF429A" w14:textId="530581D4" w:rsidR="004B15DF" w:rsidRDefault="004B15DF" w:rsidP="008D42EF">
      <w:r w:rsidRPr="000E5915">
        <w:rPr>
          <w:lang w:val="nl-NL"/>
        </w:rPr>
        <w:lastRenderedPageBreak/>
        <w:t xml:space="preserve">Stekhoven, D. J. &amp; Bühlmann, P. (2012). </w:t>
      </w:r>
      <w:r w:rsidRPr="004B15DF">
        <w:rPr>
          <w:i/>
          <w:iCs/>
        </w:rPr>
        <w:t>MissForest—nonparametric missing value imputation for mixed-type data</w:t>
      </w:r>
      <w:r w:rsidRPr="000E5915">
        <w:rPr>
          <w:b/>
          <w:bCs/>
          <w:i/>
          <w:iCs/>
        </w:rPr>
        <w:t>.</w:t>
      </w:r>
      <w:r w:rsidRPr="000E5915">
        <w:rPr>
          <w:b/>
          <w:bCs/>
        </w:rPr>
        <w:t xml:space="preserve"> </w:t>
      </w:r>
      <w:r w:rsidRPr="000E5915">
        <w:t>Bioinformatics, 28</w:t>
      </w:r>
      <w:r w:rsidRPr="004B15DF">
        <w:t xml:space="preserve">(1), 112–118. </w:t>
      </w:r>
      <w:hyperlink r:id="rId8" w:history="1">
        <w:r w:rsidRPr="004B15DF">
          <w:rPr>
            <w:rStyle w:val="Hyperlink"/>
          </w:rPr>
          <w:t>https://doi.org/10.109</w:t>
        </w:r>
        <w:r w:rsidRPr="004B15DF">
          <w:rPr>
            <w:rStyle w:val="Hyperlink"/>
          </w:rPr>
          <w:t>3</w:t>
        </w:r>
        <w:r w:rsidRPr="004B15DF">
          <w:rPr>
            <w:rStyle w:val="Hyperlink"/>
          </w:rPr>
          <w:t>/bioinformatics/btr597</w:t>
        </w:r>
      </w:hyperlink>
    </w:p>
    <w:p w14:paraId="5F5C049D" w14:textId="0B076D78" w:rsidR="008D42EF" w:rsidRPr="005201CE" w:rsidRDefault="008D42EF" w:rsidP="008D42EF">
      <w:r>
        <w:t>Troyanskaya, O., Cantor, M., Sherlock, G., Brown, P., Hastie, T., Tibshirani, R., Botstein, D., and Altman, R. (2001). Missing value estimation methods for DNA microarrays. Bioinformatics, 17(6),</w:t>
      </w:r>
      <w:r w:rsidR="00FC4C13">
        <w:t xml:space="preserve"> </w:t>
      </w:r>
      <w:r>
        <w:t>520–525.</w:t>
      </w:r>
    </w:p>
    <w:sectPr w:rsidR="008D42EF" w:rsidRPr="005201CE" w:rsidSect="00AC0D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85E6C"/>
    <w:multiLevelType w:val="hybridMultilevel"/>
    <w:tmpl w:val="D2628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076A80"/>
    <w:multiLevelType w:val="hybridMultilevel"/>
    <w:tmpl w:val="7B3080BA"/>
    <w:lvl w:ilvl="0" w:tplc="8EB8AC4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D81FC0"/>
    <w:multiLevelType w:val="hybridMultilevel"/>
    <w:tmpl w:val="9B300CC0"/>
    <w:lvl w:ilvl="0" w:tplc="12D4C3E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4B6976"/>
    <w:multiLevelType w:val="hybridMultilevel"/>
    <w:tmpl w:val="19509C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768859">
    <w:abstractNumId w:val="3"/>
  </w:num>
  <w:num w:numId="2" w16cid:durableId="388497840">
    <w:abstractNumId w:val="0"/>
  </w:num>
  <w:num w:numId="3" w16cid:durableId="111822540">
    <w:abstractNumId w:val="1"/>
  </w:num>
  <w:num w:numId="4" w16cid:durableId="1004478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3ED"/>
    <w:rsid w:val="00031700"/>
    <w:rsid w:val="00053D40"/>
    <w:rsid w:val="00057093"/>
    <w:rsid w:val="00067991"/>
    <w:rsid w:val="0008248E"/>
    <w:rsid w:val="000840A3"/>
    <w:rsid w:val="000A7DCB"/>
    <w:rsid w:val="000D6355"/>
    <w:rsid w:val="000E5915"/>
    <w:rsid w:val="00104DCA"/>
    <w:rsid w:val="00112A21"/>
    <w:rsid w:val="00140365"/>
    <w:rsid w:val="001A0633"/>
    <w:rsid w:val="001A44D5"/>
    <w:rsid w:val="001C3F7D"/>
    <w:rsid w:val="001F468C"/>
    <w:rsid w:val="0020481A"/>
    <w:rsid w:val="00211EF7"/>
    <w:rsid w:val="00212D6E"/>
    <w:rsid w:val="0023777B"/>
    <w:rsid w:val="00245265"/>
    <w:rsid w:val="0025796C"/>
    <w:rsid w:val="002607FD"/>
    <w:rsid w:val="002618FE"/>
    <w:rsid w:val="00266411"/>
    <w:rsid w:val="00273762"/>
    <w:rsid w:val="00284B3E"/>
    <w:rsid w:val="00296A9A"/>
    <w:rsid w:val="00297723"/>
    <w:rsid w:val="002B3DED"/>
    <w:rsid w:val="0030761B"/>
    <w:rsid w:val="00325B68"/>
    <w:rsid w:val="00332384"/>
    <w:rsid w:val="00343190"/>
    <w:rsid w:val="00350166"/>
    <w:rsid w:val="003B4535"/>
    <w:rsid w:val="00474272"/>
    <w:rsid w:val="00492059"/>
    <w:rsid w:val="004934D0"/>
    <w:rsid w:val="004A02EE"/>
    <w:rsid w:val="004B15DF"/>
    <w:rsid w:val="004D527E"/>
    <w:rsid w:val="004F3B5A"/>
    <w:rsid w:val="00511879"/>
    <w:rsid w:val="005124E3"/>
    <w:rsid w:val="00515080"/>
    <w:rsid w:val="005201CE"/>
    <w:rsid w:val="005432ED"/>
    <w:rsid w:val="00546F98"/>
    <w:rsid w:val="0055391C"/>
    <w:rsid w:val="005A0425"/>
    <w:rsid w:val="005B0178"/>
    <w:rsid w:val="005B68CA"/>
    <w:rsid w:val="005C6EB2"/>
    <w:rsid w:val="005D0F0E"/>
    <w:rsid w:val="005F2109"/>
    <w:rsid w:val="00616F80"/>
    <w:rsid w:val="006234AC"/>
    <w:rsid w:val="00627387"/>
    <w:rsid w:val="006301D6"/>
    <w:rsid w:val="00634844"/>
    <w:rsid w:val="00642DD7"/>
    <w:rsid w:val="00653DFF"/>
    <w:rsid w:val="00670090"/>
    <w:rsid w:val="00684237"/>
    <w:rsid w:val="006C3D23"/>
    <w:rsid w:val="006D14FD"/>
    <w:rsid w:val="006D5592"/>
    <w:rsid w:val="006D5F11"/>
    <w:rsid w:val="00704DF2"/>
    <w:rsid w:val="00710531"/>
    <w:rsid w:val="00720B30"/>
    <w:rsid w:val="00722326"/>
    <w:rsid w:val="00722C1C"/>
    <w:rsid w:val="00727970"/>
    <w:rsid w:val="00743DCD"/>
    <w:rsid w:val="00787E54"/>
    <w:rsid w:val="00796D0C"/>
    <w:rsid w:val="007B12CE"/>
    <w:rsid w:val="007F4B34"/>
    <w:rsid w:val="00801CA2"/>
    <w:rsid w:val="00802B66"/>
    <w:rsid w:val="00816595"/>
    <w:rsid w:val="0082725C"/>
    <w:rsid w:val="0084279A"/>
    <w:rsid w:val="00893EF0"/>
    <w:rsid w:val="008949A5"/>
    <w:rsid w:val="008B30D3"/>
    <w:rsid w:val="008B347D"/>
    <w:rsid w:val="008D42EF"/>
    <w:rsid w:val="008F4F50"/>
    <w:rsid w:val="008F67FD"/>
    <w:rsid w:val="00905FA4"/>
    <w:rsid w:val="00911C81"/>
    <w:rsid w:val="009263D2"/>
    <w:rsid w:val="009338C3"/>
    <w:rsid w:val="00960E59"/>
    <w:rsid w:val="009A0A1F"/>
    <w:rsid w:val="009B3A9C"/>
    <w:rsid w:val="009C08CA"/>
    <w:rsid w:val="009D2412"/>
    <w:rsid w:val="009D6155"/>
    <w:rsid w:val="009E1777"/>
    <w:rsid w:val="009E4995"/>
    <w:rsid w:val="00A033A0"/>
    <w:rsid w:val="00A34F04"/>
    <w:rsid w:val="00A43255"/>
    <w:rsid w:val="00A70008"/>
    <w:rsid w:val="00AA58F8"/>
    <w:rsid w:val="00AC0DD9"/>
    <w:rsid w:val="00AF2E51"/>
    <w:rsid w:val="00AF5A45"/>
    <w:rsid w:val="00B0159A"/>
    <w:rsid w:val="00B41DD8"/>
    <w:rsid w:val="00B501E2"/>
    <w:rsid w:val="00B63435"/>
    <w:rsid w:val="00B7186A"/>
    <w:rsid w:val="00B86014"/>
    <w:rsid w:val="00BC01A5"/>
    <w:rsid w:val="00BD723F"/>
    <w:rsid w:val="00BE0D22"/>
    <w:rsid w:val="00C31990"/>
    <w:rsid w:val="00C36ADB"/>
    <w:rsid w:val="00C74424"/>
    <w:rsid w:val="00C90F9B"/>
    <w:rsid w:val="00CB322D"/>
    <w:rsid w:val="00CC6CF6"/>
    <w:rsid w:val="00D0770D"/>
    <w:rsid w:val="00D4626C"/>
    <w:rsid w:val="00D47098"/>
    <w:rsid w:val="00D652EB"/>
    <w:rsid w:val="00D952F7"/>
    <w:rsid w:val="00DA171F"/>
    <w:rsid w:val="00DA7042"/>
    <w:rsid w:val="00DE2263"/>
    <w:rsid w:val="00DE4EA4"/>
    <w:rsid w:val="00E01B0D"/>
    <w:rsid w:val="00E0793D"/>
    <w:rsid w:val="00E137BF"/>
    <w:rsid w:val="00E15A36"/>
    <w:rsid w:val="00E17017"/>
    <w:rsid w:val="00E43638"/>
    <w:rsid w:val="00E436F3"/>
    <w:rsid w:val="00E77E28"/>
    <w:rsid w:val="00E819E9"/>
    <w:rsid w:val="00E90AB0"/>
    <w:rsid w:val="00E93230"/>
    <w:rsid w:val="00E94EEA"/>
    <w:rsid w:val="00EA693A"/>
    <w:rsid w:val="00EB75E0"/>
    <w:rsid w:val="00F04527"/>
    <w:rsid w:val="00F21F97"/>
    <w:rsid w:val="00F42C4B"/>
    <w:rsid w:val="00F523ED"/>
    <w:rsid w:val="00F61E10"/>
    <w:rsid w:val="00F64164"/>
    <w:rsid w:val="00F9243A"/>
    <w:rsid w:val="00F9496C"/>
    <w:rsid w:val="00FB235B"/>
    <w:rsid w:val="00FC4563"/>
    <w:rsid w:val="00FC4C13"/>
    <w:rsid w:val="00FD0021"/>
    <w:rsid w:val="00FD1583"/>
    <w:rsid w:val="00FE2C58"/>
    <w:rsid w:val="00FF08E9"/>
    <w:rsid w:val="00FF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E6638"/>
  <w15:chartTrackingRefBased/>
  <w15:docId w15:val="{ABDF1020-4584-4EF2-96B1-DBA3DE536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3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01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1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15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93/bioinformatics/btr59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chive.ics.uci.edu/dataset/174/parkinso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stat.ethz.ch/CRA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2876</TotalTime>
  <Pages>4</Pages>
  <Words>966</Words>
  <Characters>5507</Characters>
  <Application>Microsoft Office Word</Application>
  <DocSecurity>0</DocSecurity>
  <Lines>45</Lines>
  <Paragraphs>12</Paragraphs>
  <ScaleCrop>false</ScaleCrop>
  <Company/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 Voorkamp</dc:creator>
  <cp:keywords/>
  <dc:description/>
  <cp:lastModifiedBy>Nils Voorkamp</cp:lastModifiedBy>
  <cp:revision>158</cp:revision>
  <dcterms:created xsi:type="dcterms:W3CDTF">2026-10-21T15:41:00Z</dcterms:created>
  <dcterms:modified xsi:type="dcterms:W3CDTF">2026-10-23T15:37:00Z</dcterms:modified>
</cp:coreProperties>
</file>