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7" w:rsidRDefault="00247657" w:rsidP="00963C1D">
      <w:pPr>
        <w:tabs>
          <w:tab w:val="left" w:pos="3760"/>
          <w:tab w:val="center" w:pos="4536"/>
        </w:tabs>
        <w:spacing w:before="1200"/>
        <w:rPr>
          <w:b/>
          <w:sz w:val="36"/>
          <w:szCs w:val="36"/>
        </w:rPr>
      </w:pPr>
    </w:p>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Pr="00247657" w:rsidRDefault="00247657" w:rsidP="00247657">
      <w:pPr>
        <w:pStyle w:val="Text"/>
        <w:jc w:val="center"/>
      </w:pPr>
      <w:r>
        <w:t xml:space="preserve">Seminararbeit </w:t>
      </w:r>
      <w:r>
        <w:t>„Entwicklung mobiler Applikationen – Thema Android“</w:t>
      </w:r>
    </w:p>
    <w:p w:rsidR="00E774E0" w:rsidRDefault="00E774E0" w:rsidP="00963C1D">
      <w:pPr>
        <w:pStyle w:val="Anfang"/>
      </w:pPr>
    </w:p>
    <w:p w:rsidR="00963C1D" w:rsidRDefault="00963C1D"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963C1D" w:rsidRPr="00963C1D" w:rsidRDefault="00963C1D"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 xml:space="preserve">Name, </w:t>
            </w:r>
            <w:r>
              <w:t>Matrikelnummer</w:t>
            </w:r>
          </w:p>
        </w:tc>
        <w:tc>
          <w:tcPr>
            <w:tcW w:w="2890" w:type="pct"/>
          </w:tcPr>
          <w:p w:rsidR="00963C1D" w:rsidRDefault="00963C1D" w:rsidP="00963C1D">
            <w:pPr>
              <w:jc w:val="right"/>
            </w:pPr>
            <w:r>
              <w:t>Nils Wende</w:t>
            </w:r>
            <w:r>
              <w:t>,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Lucas Zinkiewicz</w:t>
            </w:r>
            <w:r>
              <w:t xml:space="preserve">,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74165" w:rsidRPr="00E74165" w:rsidRDefault="00E74165">
          <w:pPr>
            <w:pStyle w:val="Verzeichnis1"/>
            <w:tabs>
              <w:tab w:val="left" w:pos="440"/>
              <w:tab w:val="right" w:leader="dot" w:pos="9062"/>
            </w:tabs>
            <w:rPr>
              <w:rFonts w:cstheme="minorBidi"/>
              <w:noProof/>
              <w:sz w:val="24"/>
            </w:rPr>
          </w:pPr>
          <w:r w:rsidRPr="00E74165">
            <w:rPr>
              <w:sz w:val="24"/>
            </w:rPr>
            <w:fldChar w:fldCharType="begin"/>
          </w:r>
          <w:r w:rsidRPr="00E74165">
            <w:rPr>
              <w:sz w:val="24"/>
            </w:rPr>
            <w:instrText xml:space="preserve"> TOC \o "1-1" \h \z \t "Überschrift 2;2;Überschrift 3;3;Header2;1;Footer1;2" </w:instrText>
          </w:r>
          <w:r w:rsidRPr="00E74165">
            <w:rPr>
              <w:sz w:val="24"/>
            </w:rPr>
            <w:fldChar w:fldCharType="separate"/>
          </w:r>
          <w:hyperlink w:anchor="_Toc436507013" w:history="1">
            <w:r w:rsidRPr="00E74165">
              <w:rPr>
                <w:rStyle w:val="Hyperlink"/>
                <w:noProof/>
                <w:sz w:val="24"/>
              </w:rPr>
              <w:t>1</w:t>
            </w:r>
            <w:r w:rsidRPr="00E74165">
              <w:rPr>
                <w:rFonts w:cstheme="minorBidi"/>
                <w:noProof/>
                <w:sz w:val="24"/>
              </w:rPr>
              <w:tab/>
            </w:r>
            <w:r w:rsidRPr="00E74165">
              <w:rPr>
                <w:rStyle w:val="Hyperlink"/>
                <w:noProof/>
                <w:sz w:val="24"/>
              </w:rPr>
              <w:t>Einleitung</w:t>
            </w:r>
            <w:r w:rsidRPr="00E74165">
              <w:rPr>
                <w:noProof/>
                <w:webHidden/>
                <w:sz w:val="24"/>
              </w:rPr>
              <w:tab/>
            </w:r>
            <w:r w:rsidRPr="00E74165">
              <w:rPr>
                <w:noProof/>
                <w:webHidden/>
                <w:sz w:val="24"/>
              </w:rPr>
              <w:fldChar w:fldCharType="begin"/>
            </w:r>
            <w:r w:rsidRPr="00E74165">
              <w:rPr>
                <w:noProof/>
                <w:webHidden/>
                <w:sz w:val="24"/>
              </w:rPr>
              <w:instrText xml:space="preserve"> PAGEREF _Toc436507013 \h </w:instrText>
            </w:r>
            <w:r w:rsidRPr="00E74165">
              <w:rPr>
                <w:noProof/>
                <w:webHidden/>
                <w:sz w:val="24"/>
              </w:rPr>
            </w:r>
            <w:r w:rsidRPr="00E74165">
              <w:rPr>
                <w:noProof/>
                <w:webHidden/>
                <w:sz w:val="24"/>
              </w:rPr>
              <w:fldChar w:fldCharType="separate"/>
            </w:r>
            <w:r w:rsidRPr="00E74165">
              <w:rPr>
                <w:noProof/>
                <w:webHidden/>
                <w:sz w:val="24"/>
              </w:rPr>
              <w:t>1</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4" w:history="1">
            <w:r w:rsidRPr="00E74165">
              <w:rPr>
                <w:rStyle w:val="Hyperlink"/>
                <w:noProof/>
                <w:sz w:val="24"/>
              </w:rPr>
              <w:t>2</w:t>
            </w:r>
            <w:r w:rsidRPr="00E74165">
              <w:rPr>
                <w:rFonts w:cstheme="minorBidi"/>
                <w:noProof/>
                <w:sz w:val="24"/>
              </w:rPr>
              <w:tab/>
            </w:r>
            <w:r w:rsidRPr="00E74165">
              <w:rPr>
                <w:rStyle w:val="Hyperlink"/>
                <w:noProof/>
                <w:sz w:val="24"/>
              </w:rPr>
              <w:t>Spezifikationen</w:t>
            </w:r>
            <w:r w:rsidRPr="00E74165">
              <w:rPr>
                <w:noProof/>
                <w:webHidden/>
                <w:sz w:val="24"/>
              </w:rPr>
              <w:tab/>
            </w:r>
            <w:r w:rsidRPr="00E74165">
              <w:rPr>
                <w:noProof/>
                <w:webHidden/>
                <w:sz w:val="24"/>
              </w:rPr>
              <w:fldChar w:fldCharType="begin"/>
            </w:r>
            <w:r w:rsidRPr="00E74165">
              <w:rPr>
                <w:noProof/>
                <w:webHidden/>
                <w:sz w:val="24"/>
              </w:rPr>
              <w:instrText xml:space="preserve"> PAGEREF _Toc436507014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5" w:history="1">
            <w:r w:rsidRPr="00E74165">
              <w:rPr>
                <w:rStyle w:val="Hyperlink"/>
                <w:noProof/>
                <w:sz w:val="24"/>
              </w:rPr>
              <w:t>2.1</w:t>
            </w:r>
            <w:r w:rsidRPr="00E74165">
              <w:rPr>
                <w:rFonts w:cstheme="minorBidi"/>
                <w:noProof/>
                <w:sz w:val="24"/>
              </w:rPr>
              <w:tab/>
            </w:r>
            <w:r w:rsidRPr="00E74165">
              <w:rPr>
                <w:rStyle w:val="Hyperlink"/>
                <w:noProof/>
                <w:sz w:val="24"/>
              </w:rPr>
              <w:t>Allgemeine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_Toc436507015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6" w:history="1">
            <w:r w:rsidRPr="00E74165">
              <w:rPr>
                <w:rStyle w:val="Hyperlink"/>
                <w:noProof/>
                <w:sz w:val="24"/>
              </w:rPr>
              <w:t>2.2</w:t>
            </w:r>
            <w:r w:rsidRPr="00E74165">
              <w:rPr>
                <w:rFonts w:cstheme="minorBidi"/>
                <w:noProof/>
                <w:sz w:val="24"/>
              </w:rPr>
              <w:tab/>
            </w:r>
            <w:r w:rsidRPr="00E74165">
              <w:rPr>
                <w:rStyle w:val="Hyperlink"/>
                <w:noProof/>
                <w:sz w:val="24"/>
              </w:rPr>
              <w:t>Funktionale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_Toc436507016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7" w:history="1">
            <w:r w:rsidRPr="00E74165">
              <w:rPr>
                <w:rStyle w:val="Hyperlink"/>
                <w:noProof/>
                <w:sz w:val="24"/>
              </w:rPr>
              <w:t>2.3</w:t>
            </w:r>
            <w:r w:rsidRPr="00E74165">
              <w:rPr>
                <w:rFonts w:cstheme="minorBidi"/>
                <w:noProof/>
                <w:sz w:val="24"/>
              </w:rPr>
              <w:tab/>
            </w:r>
            <w:r w:rsidRPr="00E74165">
              <w:rPr>
                <w:rStyle w:val="Hyperlink"/>
                <w:noProof/>
                <w:sz w:val="24"/>
              </w:rPr>
              <w:t>Extras</w:t>
            </w:r>
            <w:r w:rsidRPr="00E74165">
              <w:rPr>
                <w:noProof/>
                <w:webHidden/>
                <w:sz w:val="24"/>
              </w:rPr>
              <w:tab/>
            </w:r>
            <w:r w:rsidRPr="00E74165">
              <w:rPr>
                <w:noProof/>
                <w:webHidden/>
                <w:sz w:val="24"/>
              </w:rPr>
              <w:fldChar w:fldCharType="begin"/>
            </w:r>
            <w:r w:rsidRPr="00E74165">
              <w:rPr>
                <w:noProof/>
                <w:webHidden/>
                <w:sz w:val="24"/>
              </w:rPr>
              <w:instrText xml:space="preserve"> PAGEREF _Toc436507017 \h </w:instrText>
            </w:r>
            <w:r w:rsidRPr="00E74165">
              <w:rPr>
                <w:noProof/>
                <w:webHidden/>
                <w:sz w:val="24"/>
              </w:rPr>
            </w:r>
            <w:r w:rsidRPr="00E74165">
              <w:rPr>
                <w:noProof/>
                <w:webHidden/>
                <w:sz w:val="24"/>
              </w:rPr>
              <w:fldChar w:fldCharType="separate"/>
            </w:r>
            <w:r w:rsidRPr="00E74165">
              <w:rPr>
                <w:noProof/>
                <w:webHidden/>
                <w:sz w:val="24"/>
              </w:rPr>
              <w:t>3</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8" w:history="1">
            <w:r w:rsidRPr="00E74165">
              <w:rPr>
                <w:rStyle w:val="Hyperlink"/>
                <w:noProof/>
                <w:sz w:val="24"/>
              </w:rPr>
              <w:t>3</w:t>
            </w:r>
            <w:r w:rsidRPr="00E74165">
              <w:rPr>
                <w:rFonts w:cstheme="minorBidi"/>
                <w:noProof/>
                <w:sz w:val="24"/>
              </w:rPr>
              <w:tab/>
            </w:r>
            <w:r w:rsidRPr="00E74165">
              <w:rPr>
                <w:rStyle w:val="Hyperlink"/>
                <w:noProof/>
                <w:sz w:val="24"/>
              </w:rPr>
              <w:t>Bewertung</w:t>
            </w:r>
            <w:r w:rsidRPr="00E74165">
              <w:rPr>
                <w:noProof/>
                <w:webHidden/>
                <w:sz w:val="24"/>
              </w:rPr>
              <w:tab/>
            </w:r>
            <w:r w:rsidRPr="00E74165">
              <w:rPr>
                <w:noProof/>
                <w:webHidden/>
                <w:sz w:val="24"/>
              </w:rPr>
              <w:fldChar w:fldCharType="begin"/>
            </w:r>
            <w:r w:rsidRPr="00E74165">
              <w:rPr>
                <w:noProof/>
                <w:webHidden/>
                <w:sz w:val="24"/>
              </w:rPr>
              <w:instrText xml:space="preserve"> PAGEREF _Toc436507018 \h </w:instrText>
            </w:r>
            <w:r w:rsidRPr="00E74165">
              <w:rPr>
                <w:noProof/>
                <w:webHidden/>
                <w:sz w:val="24"/>
              </w:rPr>
            </w:r>
            <w:r w:rsidRPr="00E74165">
              <w:rPr>
                <w:noProof/>
                <w:webHidden/>
                <w:sz w:val="24"/>
              </w:rPr>
              <w:fldChar w:fldCharType="separate"/>
            </w:r>
            <w:r w:rsidRPr="00E74165">
              <w:rPr>
                <w:noProof/>
                <w:webHidden/>
                <w:sz w:val="24"/>
              </w:rPr>
              <w:t>4</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9" w:history="1">
            <w:r w:rsidRPr="00E74165">
              <w:rPr>
                <w:rStyle w:val="Hyperlink"/>
                <w:noProof/>
                <w:sz w:val="24"/>
              </w:rPr>
              <w:t>4</w:t>
            </w:r>
            <w:r w:rsidRPr="00E74165">
              <w:rPr>
                <w:rFonts w:cstheme="minorBidi"/>
                <w:noProof/>
                <w:sz w:val="24"/>
              </w:rPr>
              <w:tab/>
            </w:r>
            <w:r w:rsidRPr="00E74165">
              <w:rPr>
                <w:rStyle w:val="Hyperlink"/>
                <w:noProof/>
                <w:sz w:val="24"/>
              </w:rPr>
              <w:t>Dokumentation</w:t>
            </w:r>
            <w:r w:rsidRPr="00E74165">
              <w:rPr>
                <w:noProof/>
                <w:webHidden/>
                <w:sz w:val="24"/>
              </w:rPr>
              <w:tab/>
            </w:r>
            <w:r w:rsidRPr="00E74165">
              <w:rPr>
                <w:noProof/>
                <w:webHidden/>
                <w:sz w:val="24"/>
              </w:rPr>
              <w:fldChar w:fldCharType="begin"/>
            </w:r>
            <w:r w:rsidRPr="00E74165">
              <w:rPr>
                <w:noProof/>
                <w:webHidden/>
                <w:sz w:val="24"/>
              </w:rPr>
              <w:instrText xml:space="preserve"> PAGEREF _Toc436507019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0" w:history="1">
            <w:r w:rsidRPr="00E74165">
              <w:rPr>
                <w:rStyle w:val="Hyperlink"/>
                <w:noProof/>
                <w:sz w:val="24"/>
              </w:rPr>
              <w:t>4.1</w:t>
            </w:r>
            <w:r w:rsidRPr="00E74165">
              <w:rPr>
                <w:rFonts w:cstheme="minorBidi"/>
                <w:noProof/>
                <w:sz w:val="24"/>
              </w:rPr>
              <w:tab/>
            </w:r>
            <w:r w:rsidRPr="00E74165">
              <w:rPr>
                <w:rStyle w:val="Hyperlink"/>
                <w:noProof/>
                <w:sz w:val="24"/>
              </w:rPr>
              <w:t>Implementation F-00</w:t>
            </w:r>
            <w:r w:rsidRPr="00E74165">
              <w:rPr>
                <w:noProof/>
                <w:webHidden/>
                <w:sz w:val="24"/>
              </w:rPr>
              <w:tab/>
            </w:r>
            <w:r w:rsidRPr="00E74165">
              <w:rPr>
                <w:noProof/>
                <w:webHidden/>
                <w:sz w:val="24"/>
              </w:rPr>
              <w:fldChar w:fldCharType="begin"/>
            </w:r>
            <w:r w:rsidRPr="00E74165">
              <w:rPr>
                <w:noProof/>
                <w:webHidden/>
                <w:sz w:val="24"/>
              </w:rPr>
              <w:instrText xml:space="preserve"> PAGEREF _Toc436507020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1" w:history="1">
            <w:r w:rsidRPr="00E74165">
              <w:rPr>
                <w:rStyle w:val="Hyperlink"/>
                <w:noProof/>
                <w:sz w:val="24"/>
              </w:rPr>
              <w:t>4.2</w:t>
            </w:r>
            <w:r w:rsidRPr="00E74165">
              <w:rPr>
                <w:rFonts w:cstheme="minorBidi"/>
                <w:noProof/>
                <w:sz w:val="24"/>
              </w:rPr>
              <w:tab/>
            </w:r>
            <w:r w:rsidRPr="00E74165">
              <w:rPr>
                <w:rStyle w:val="Hyperlink"/>
                <w:noProof/>
                <w:sz w:val="24"/>
              </w:rPr>
              <w:t>Implementation F-10</w:t>
            </w:r>
            <w:r w:rsidRPr="00E74165">
              <w:rPr>
                <w:noProof/>
                <w:webHidden/>
                <w:sz w:val="24"/>
              </w:rPr>
              <w:tab/>
            </w:r>
            <w:r w:rsidRPr="00E74165">
              <w:rPr>
                <w:noProof/>
                <w:webHidden/>
                <w:sz w:val="24"/>
              </w:rPr>
              <w:fldChar w:fldCharType="begin"/>
            </w:r>
            <w:r w:rsidRPr="00E74165">
              <w:rPr>
                <w:noProof/>
                <w:webHidden/>
                <w:sz w:val="24"/>
              </w:rPr>
              <w:instrText xml:space="preserve"> PAGEREF _Toc436507021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2" w:history="1">
            <w:r w:rsidRPr="00E74165">
              <w:rPr>
                <w:rStyle w:val="Hyperlink"/>
                <w:noProof/>
                <w:sz w:val="24"/>
              </w:rPr>
              <w:t>4.3</w:t>
            </w:r>
            <w:r w:rsidRPr="00E74165">
              <w:rPr>
                <w:rFonts w:cstheme="minorBidi"/>
                <w:noProof/>
                <w:sz w:val="24"/>
              </w:rPr>
              <w:tab/>
            </w:r>
            <w:r w:rsidRPr="00E74165">
              <w:rPr>
                <w:rStyle w:val="Hyperlink"/>
                <w:noProof/>
                <w:sz w:val="24"/>
              </w:rPr>
              <w:t>Implementation F-20</w:t>
            </w:r>
            <w:r w:rsidRPr="00E74165">
              <w:rPr>
                <w:noProof/>
                <w:webHidden/>
                <w:sz w:val="24"/>
              </w:rPr>
              <w:tab/>
            </w:r>
            <w:r w:rsidRPr="00E74165">
              <w:rPr>
                <w:noProof/>
                <w:webHidden/>
                <w:sz w:val="24"/>
              </w:rPr>
              <w:fldChar w:fldCharType="begin"/>
            </w:r>
            <w:r w:rsidRPr="00E74165">
              <w:rPr>
                <w:noProof/>
                <w:webHidden/>
                <w:sz w:val="24"/>
              </w:rPr>
              <w:instrText xml:space="preserve"> PAGEREF _Toc436507022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3" w:history="1">
            <w:r w:rsidRPr="00E74165">
              <w:rPr>
                <w:rStyle w:val="Hyperlink"/>
                <w:noProof/>
                <w:sz w:val="24"/>
              </w:rPr>
              <w:t>4.4</w:t>
            </w:r>
            <w:r w:rsidRPr="00E74165">
              <w:rPr>
                <w:rFonts w:cstheme="minorBidi"/>
                <w:noProof/>
                <w:sz w:val="24"/>
              </w:rPr>
              <w:tab/>
            </w:r>
            <w:r w:rsidRPr="00E74165">
              <w:rPr>
                <w:rStyle w:val="Hyperlink"/>
                <w:noProof/>
                <w:sz w:val="24"/>
              </w:rPr>
              <w:t>Implementation F-30</w:t>
            </w:r>
            <w:r w:rsidRPr="00E74165">
              <w:rPr>
                <w:noProof/>
                <w:webHidden/>
                <w:sz w:val="24"/>
              </w:rPr>
              <w:tab/>
            </w:r>
            <w:r w:rsidRPr="00E74165">
              <w:rPr>
                <w:noProof/>
                <w:webHidden/>
                <w:sz w:val="24"/>
              </w:rPr>
              <w:fldChar w:fldCharType="begin"/>
            </w:r>
            <w:r w:rsidRPr="00E74165">
              <w:rPr>
                <w:noProof/>
                <w:webHidden/>
                <w:sz w:val="24"/>
              </w:rPr>
              <w:instrText xml:space="preserve"> PAGEREF _Toc436507023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4" w:history="1">
            <w:r w:rsidRPr="00E74165">
              <w:rPr>
                <w:rStyle w:val="Hyperlink"/>
                <w:noProof/>
                <w:sz w:val="24"/>
              </w:rPr>
              <w:t>4.5</w:t>
            </w:r>
            <w:r w:rsidRPr="00E74165">
              <w:rPr>
                <w:rFonts w:cstheme="minorBidi"/>
                <w:noProof/>
                <w:sz w:val="24"/>
              </w:rPr>
              <w:tab/>
            </w:r>
            <w:r w:rsidRPr="00E74165">
              <w:rPr>
                <w:rStyle w:val="Hyperlink"/>
                <w:noProof/>
                <w:sz w:val="24"/>
              </w:rPr>
              <w:t>Implementation F-40</w:t>
            </w:r>
            <w:r w:rsidRPr="00E74165">
              <w:rPr>
                <w:noProof/>
                <w:webHidden/>
                <w:sz w:val="24"/>
              </w:rPr>
              <w:tab/>
            </w:r>
            <w:r w:rsidRPr="00E74165">
              <w:rPr>
                <w:noProof/>
                <w:webHidden/>
                <w:sz w:val="24"/>
              </w:rPr>
              <w:fldChar w:fldCharType="begin"/>
            </w:r>
            <w:r w:rsidRPr="00E74165">
              <w:rPr>
                <w:noProof/>
                <w:webHidden/>
                <w:sz w:val="24"/>
              </w:rPr>
              <w:instrText xml:space="preserve"> PAGEREF _Toc436507024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5" w:history="1">
            <w:r w:rsidRPr="00E74165">
              <w:rPr>
                <w:rStyle w:val="Hyperlink"/>
                <w:noProof/>
                <w:sz w:val="24"/>
              </w:rPr>
              <w:t>4.6</w:t>
            </w:r>
            <w:r w:rsidRPr="00E74165">
              <w:rPr>
                <w:rFonts w:cstheme="minorBidi"/>
                <w:noProof/>
                <w:sz w:val="24"/>
              </w:rPr>
              <w:tab/>
            </w:r>
            <w:r w:rsidRPr="00E74165">
              <w:rPr>
                <w:rStyle w:val="Hyperlink"/>
                <w:noProof/>
                <w:sz w:val="24"/>
              </w:rPr>
              <w:t>Implementation F-50</w:t>
            </w:r>
            <w:r w:rsidRPr="00E74165">
              <w:rPr>
                <w:noProof/>
                <w:webHidden/>
                <w:sz w:val="24"/>
              </w:rPr>
              <w:tab/>
            </w:r>
            <w:r w:rsidRPr="00E74165">
              <w:rPr>
                <w:noProof/>
                <w:webHidden/>
                <w:sz w:val="24"/>
              </w:rPr>
              <w:fldChar w:fldCharType="begin"/>
            </w:r>
            <w:r w:rsidRPr="00E74165">
              <w:rPr>
                <w:noProof/>
                <w:webHidden/>
                <w:sz w:val="24"/>
              </w:rPr>
              <w:instrText xml:space="preserve"> PAGEREF _Toc436507025 \h </w:instrText>
            </w:r>
            <w:r w:rsidRPr="00E74165">
              <w:rPr>
                <w:noProof/>
                <w:webHidden/>
                <w:sz w:val="24"/>
              </w:rPr>
            </w:r>
            <w:r w:rsidRPr="00E74165">
              <w:rPr>
                <w:noProof/>
                <w:webHidden/>
                <w:sz w:val="24"/>
              </w:rPr>
              <w:fldChar w:fldCharType="separate"/>
            </w:r>
            <w:r w:rsidRPr="00E74165">
              <w:rPr>
                <w:noProof/>
                <w:webHidden/>
                <w:sz w:val="24"/>
              </w:rPr>
              <w:t>7</w:t>
            </w:r>
            <w:r w:rsidRPr="00E74165">
              <w:rPr>
                <w:noProof/>
                <w:webHidden/>
                <w:sz w:val="24"/>
              </w:rPr>
              <w:fldChar w:fldCharType="end"/>
            </w:r>
          </w:hyperlink>
        </w:p>
        <w:p w:rsidR="00B64428" w:rsidRDefault="00E74165">
          <w:r w:rsidRPr="00E74165">
            <w:rPr>
              <w:rFonts w:asciiTheme="minorHAnsi" w:eastAsiaTheme="minorEastAsia" w:hAnsiTheme="minorHAnsi" w:cs="Times New Roman"/>
              <w:sz w:val="28"/>
              <w:szCs w:val="22"/>
            </w:rPr>
            <w:fldChar w:fldCharType="end"/>
          </w:r>
        </w:p>
      </w:sdtContent>
    </w:sdt>
    <w:p w:rsidR="00E774E0" w:rsidRDefault="00E774E0"/>
    <w:p w:rsidR="00E774E0" w:rsidRDefault="00E774E0">
      <w:pPr>
        <w:sectPr w:rsidR="00E774E0" w:rsidSect="00963C1D">
          <w:headerReference w:type="default" r:id="rId8"/>
          <w:footerReference w:type="default" r:id="rId9"/>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0" w:name="_Toc436507013"/>
      <w:r>
        <w:lastRenderedPageBreak/>
        <w:t>Einleitung</w:t>
      </w:r>
      <w:bookmarkEnd w:id="0"/>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 xml:space="preserve">Getestet wurde über den Android Emulator – welcher in Android Studio enthalten ist, mit API-Level 23 –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p>
    <w:p w:rsidR="00656B43" w:rsidRDefault="00A20E27" w:rsidP="004875A3">
      <w:pPr>
        <w:pStyle w:val="berschrift1"/>
      </w:pPr>
      <w:bookmarkStart w:id="1" w:name="_Toc436507014"/>
      <w:r>
        <w:lastRenderedPageBreak/>
        <w:t>Spezifikationen</w:t>
      </w:r>
      <w:bookmarkEnd w:id="1"/>
    </w:p>
    <w:p w:rsidR="004875A3" w:rsidRPr="004875A3" w:rsidRDefault="004875A3" w:rsidP="004875A3">
      <w:pPr>
        <w:pStyle w:val="berschrift2"/>
      </w:pPr>
      <w:bookmarkStart w:id="2" w:name="_Toc436507015"/>
      <w:r>
        <w:t>Allgemeine Anforderungen</w:t>
      </w:r>
      <w:bookmarkEnd w:id="2"/>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3" w:name="_Toc436507016"/>
      <w:r>
        <w:t>Funktionale Anforderungen</w:t>
      </w:r>
      <w:bookmarkEnd w:id="3"/>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0">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4" w:name="_Toc436507017"/>
      <w:r>
        <w:t>Extras</w:t>
      </w:r>
      <w:bookmarkEnd w:id="4"/>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5" w:name="_Toc436507018"/>
      <w:r>
        <w:lastRenderedPageBreak/>
        <w:t>Bewertung</w:t>
      </w:r>
      <w:bookmarkEnd w:id="5"/>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6" w:name="_Toc436507019"/>
      <w:r>
        <w:lastRenderedPageBreak/>
        <w:t>Dokumentation</w:t>
      </w:r>
      <w:bookmarkEnd w:id="6"/>
    </w:p>
    <w:p w:rsidR="00B64428" w:rsidRDefault="00A20E27" w:rsidP="00A20E27">
      <w:pPr>
        <w:pStyle w:val="berschrift2"/>
      </w:pPr>
      <w:bookmarkStart w:id="7" w:name="_Toc436507020"/>
      <w:r>
        <w:t>Implementation F-00</w:t>
      </w:r>
      <w:bookmarkEnd w:id="7"/>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Default="00545AF6" w:rsidP="00545AF6">
      <w:pPr>
        <w:pStyle w:val="Gliederung1"/>
      </w:pPr>
      <w:r>
        <w:t>Import, wo der Nutzer ein Bild aus der Android-Galerie in die App importieren kann</w:t>
      </w:r>
    </w:p>
    <w:p w:rsidR="002B509A" w:rsidRDefault="002B509A" w:rsidP="002B509A">
      <w:pPr>
        <w:pStyle w:val="Gliederung1"/>
        <w:numPr>
          <w:ilvl w:val="0"/>
          <w:numId w:val="0"/>
        </w:numPr>
        <w:spacing w:before="360" w:after="120"/>
        <w:ind w:left="357" w:hanging="35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5pt;height:433.7pt">
            <v:imagedata r:id="rId11" o:title="Screenshot_2015-11-28-21-01-57"/>
          </v:shape>
        </w:pict>
      </w:r>
    </w:p>
    <w:p w:rsidR="002B509A" w:rsidRPr="007F3FCC" w:rsidRDefault="002B509A" w:rsidP="002B509A">
      <w:pPr>
        <w:pStyle w:val="Anfang"/>
        <w:jc w:val="center"/>
        <w:rPr>
          <w:sz w:val="22"/>
        </w:rPr>
      </w:pPr>
      <w:r w:rsidRPr="007F3FCC">
        <w:rPr>
          <w:sz w:val="22"/>
        </w:rPr>
        <w:t xml:space="preserve">Abbildung 1: Navigation </w:t>
      </w:r>
      <w:proofErr w:type="spellStart"/>
      <w:r w:rsidRPr="007F3FCC">
        <w:rPr>
          <w:sz w:val="22"/>
        </w:rPr>
        <w:t>Drawer</w:t>
      </w:r>
      <w:bookmarkStart w:id="8" w:name="_GoBack"/>
      <w:bookmarkEnd w:id="8"/>
      <w:proofErr w:type="spellEnd"/>
    </w:p>
    <w:p w:rsidR="00DC457C" w:rsidRDefault="00DC457C" w:rsidP="00545AF6">
      <w:pPr>
        <w:pStyle w:val="Anfang"/>
      </w:pPr>
      <w:r>
        <w:lastRenderedPageBreak/>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9" w:name="_Toc436507021"/>
      <w:r>
        <w:t>Implementation F-10</w:t>
      </w:r>
      <w:bookmarkEnd w:id="9"/>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0" w:name="_Toc436507022"/>
      <w:r>
        <w:lastRenderedPageBreak/>
        <w:t>Implementation F-20</w:t>
      </w:r>
      <w:bookmarkEnd w:id="10"/>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2B509A" w:rsidRDefault="007F3FCC" w:rsidP="002B509A">
      <w:pPr>
        <w:pStyle w:val="Text"/>
        <w:jc w:val="center"/>
      </w:pPr>
      <w:r>
        <w:rPr>
          <w:noProof/>
        </w:rPr>
        <w:drawing>
          <wp:inline distT="0" distB="0" distL="0" distR="0">
            <wp:extent cx="3618411" cy="6030686"/>
            <wp:effectExtent l="0" t="0" r="127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28-21-15-43.png"/>
                    <pic:cNvPicPr/>
                  </pic:nvPicPr>
                  <pic:blipFill>
                    <a:blip r:embed="rId12">
                      <a:extLst>
                        <a:ext uri="{28A0092B-C50C-407E-A947-70E740481C1C}">
                          <a14:useLocalDpi xmlns:a14="http://schemas.microsoft.com/office/drawing/2010/main" val="0"/>
                        </a:ext>
                      </a:extLst>
                    </a:blip>
                    <a:stretch>
                      <a:fillRect/>
                    </a:stretch>
                  </pic:blipFill>
                  <pic:spPr>
                    <a:xfrm>
                      <a:off x="0" y="0"/>
                      <a:ext cx="3628893" cy="6048155"/>
                    </a:xfrm>
                    <a:prstGeom prst="rect">
                      <a:avLst/>
                    </a:prstGeom>
                  </pic:spPr>
                </pic:pic>
              </a:graphicData>
            </a:graphic>
          </wp:inline>
        </w:drawing>
      </w:r>
    </w:p>
    <w:p w:rsidR="002B509A" w:rsidRPr="007F3FCC" w:rsidRDefault="002B509A" w:rsidP="002B509A">
      <w:pPr>
        <w:pStyle w:val="Text"/>
        <w:jc w:val="center"/>
        <w:rPr>
          <w:sz w:val="22"/>
        </w:rPr>
      </w:pPr>
      <w:r w:rsidRPr="007F3FCC">
        <w:rPr>
          <w:sz w:val="22"/>
        </w:rPr>
        <w:t>Abbildung 2: Galerie</w:t>
      </w:r>
    </w:p>
    <w:p w:rsidR="008401AB" w:rsidRDefault="008401AB" w:rsidP="008401AB">
      <w:pPr>
        <w:pStyle w:val="berschrift2"/>
      </w:pPr>
      <w:bookmarkStart w:id="11" w:name="_Toc436507023"/>
      <w:r>
        <w:lastRenderedPageBreak/>
        <w:t>Implementation F-30</w:t>
      </w:r>
      <w:bookmarkEnd w:id="11"/>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F3FCC" w:rsidRDefault="007F3FCC" w:rsidP="007F3FCC">
      <w:pPr>
        <w:pStyle w:val="Text"/>
        <w:jc w:val="center"/>
      </w:pPr>
      <w:r>
        <w:rPr>
          <w:noProof/>
        </w:rPr>
        <w:drawing>
          <wp:inline distT="0" distB="0" distL="0" distR="0">
            <wp:extent cx="3566161" cy="594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28-21-15-51.png"/>
                    <pic:cNvPicPr/>
                  </pic:nvPicPr>
                  <pic:blipFill>
                    <a:blip r:embed="rId13">
                      <a:extLst>
                        <a:ext uri="{28A0092B-C50C-407E-A947-70E740481C1C}">
                          <a14:useLocalDpi xmlns:a14="http://schemas.microsoft.com/office/drawing/2010/main" val="0"/>
                        </a:ext>
                      </a:extLst>
                    </a:blip>
                    <a:stretch>
                      <a:fillRect/>
                    </a:stretch>
                  </pic:blipFill>
                  <pic:spPr>
                    <a:xfrm>
                      <a:off x="0" y="0"/>
                      <a:ext cx="3586163" cy="5976937"/>
                    </a:xfrm>
                    <a:prstGeom prst="rect">
                      <a:avLst/>
                    </a:prstGeom>
                  </pic:spPr>
                </pic:pic>
              </a:graphicData>
            </a:graphic>
          </wp:inline>
        </w:drawing>
      </w:r>
    </w:p>
    <w:p w:rsidR="007F3FCC" w:rsidRPr="007F3FCC" w:rsidRDefault="007F3FCC" w:rsidP="007F3FCC">
      <w:pPr>
        <w:pStyle w:val="Text"/>
        <w:jc w:val="center"/>
        <w:rPr>
          <w:sz w:val="22"/>
        </w:rPr>
      </w:pPr>
      <w:r w:rsidRPr="007F3FCC">
        <w:rPr>
          <w:sz w:val="22"/>
        </w:rPr>
        <w:t>Abbildung 3: Ausgewähltes Bild</w:t>
      </w:r>
    </w:p>
    <w:p w:rsidR="007C6239" w:rsidRDefault="007C6239" w:rsidP="007C6239">
      <w:pPr>
        <w:pStyle w:val="berschrift2"/>
      </w:pPr>
      <w:bookmarkStart w:id="12" w:name="_Toc436507024"/>
      <w:r>
        <w:t>Implementation F-40</w:t>
      </w:r>
      <w:bookmarkEnd w:id="12"/>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3" w:name="_Toc436507025"/>
      <w:r>
        <w:lastRenderedPageBreak/>
        <w:t>Implementation F-50</w:t>
      </w:r>
      <w:bookmarkEnd w:id="13"/>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9F6" w:rsidRDefault="009A49F6" w:rsidP="00B64428">
      <w:pPr>
        <w:spacing w:after="0" w:line="240" w:lineRule="auto"/>
      </w:pPr>
      <w:r>
        <w:separator/>
      </w:r>
    </w:p>
  </w:endnote>
  <w:endnote w:type="continuationSeparator" w:id="0">
    <w:p w:rsidR="009A49F6" w:rsidRDefault="009A49F6"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7F3FCC">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7F3FCC">
          <w:rPr>
            <w:noProof/>
            <w:sz w:val="18"/>
          </w:rPr>
          <w:t>8</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9F6" w:rsidRDefault="009A49F6" w:rsidP="00B64428">
      <w:pPr>
        <w:spacing w:after="0" w:line="240" w:lineRule="auto"/>
      </w:pPr>
      <w:r>
        <w:separator/>
      </w:r>
    </w:p>
  </w:footnote>
  <w:footnote w:type="continuationSeparator" w:id="0">
    <w:p w:rsidR="009A49F6" w:rsidRDefault="009A49F6"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150753"/>
    <w:rsid w:val="00164EDC"/>
    <w:rsid w:val="00194E77"/>
    <w:rsid w:val="001B031A"/>
    <w:rsid w:val="001F365B"/>
    <w:rsid w:val="00247657"/>
    <w:rsid w:val="002611E3"/>
    <w:rsid w:val="00263B56"/>
    <w:rsid w:val="002B509A"/>
    <w:rsid w:val="003006C8"/>
    <w:rsid w:val="004875A3"/>
    <w:rsid w:val="004A0EC9"/>
    <w:rsid w:val="00545AF6"/>
    <w:rsid w:val="005B1896"/>
    <w:rsid w:val="00656B43"/>
    <w:rsid w:val="00656C3A"/>
    <w:rsid w:val="00704EC1"/>
    <w:rsid w:val="007C6239"/>
    <w:rsid w:val="007F3FCC"/>
    <w:rsid w:val="008401AB"/>
    <w:rsid w:val="008C17A8"/>
    <w:rsid w:val="00963C1D"/>
    <w:rsid w:val="009A49F6"/>
    <w:rsid w:val="00A003B7"/>
    <w:rsid w:val="00A20E27"/>
    <w:rsid w:val="00AC2330"/>
    <w:rsid w:val="00B64428"/>
    <w:rsid w:val="00B82AD3"/>
    <w:rsid w:val="00BD7E97"/>
    <w:rsid w:val="00CF2EEA"/>
    <w:rsid w:val="00D73268"/>
    <w:rsid w:val="00DC457C"/>
    <w:rsid w:val="00DF6679"/>
    <w:rsid w:val="00E74165"/>
    <w:rsid w:val="00E774E0"/>
    <w:rsid w:val="00EA46AA"/>
    <w:rsid w:val="00EB385D"/>
    <w:rsid w:val="00F34129"/>
    <w:rsid w:val="00F462AC"/>
    <w:rsid w:val="00F8185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94"/>
    <w:rsid w:val="00876F7B"/>
    <w:rsid w:val="00DB38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35132402A4669A04DFD7653634548">
    <w:name w:val="43F35132402A4669A04DFD7653634548"/>
    <w:rsid w:val="00DB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935B2-BB99-4A5D-9663-88F4F19D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1057</Words>
  <Characters>6666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11</cp:revision>
  <dcterms:created xsi:type="dcterms:W3CDTF">2015-11-27T17:44:00Z</dcterms:created>
  <dcterms:modified xsi:type="dcterms:W3CDTF">2015-11-28T20:17:00Z</dcterms:modified>
</cp:coreProperties>
</file>