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19131D" w:rsidR="0019131D" w:rsidP="004744A1" w:rsidRDefault="0019131D" w14:paraId="3A021BDC" w14:textId="18E4ABE0">
      <w:pPr>
        <w:spacing w:line="276" w:lineRule="auto"/>
        <w:rPr>
          <w:rFonts w:ascii="Arial" w:hAnsi="Arial" w:cs="Arial"/>
          <w:b/>
          <w:bCs/>
          <w:sz w:val="24"/>
          <w:szCs w:val="24"/>
        </w:rPr>
      </w:pPr>
      <w:r w:rsidRPr="0019131D">
        <w:rPr>
          <w:rFonts w:ascii="Arial" w:hAnsi="Arial" w:cs="Arial"/>
          <w:b/>
          <w:bCs/>
          <w:sz w:val="24"/>
          <w:szCs w:val="24"/>
        </w:rPr>
        <w:t xml:space="preserve">1. Conceitue a finalidade do Project Management </w:t>
      </w:r>
      <w:proofErr w:type="spellStart"/>
      <w:r w:rsidRPr="0019131D">
        <w:rPr>
          <w:rFonts w:ascii="Arial" w:hAnsi="Arial" w:cs="Arial"/>
          <w:b/>
          <w:bCs/>
          <w:sz w:val="24"/>
          <w:szCs w:val="24"/>
        </w:rPr>
        <w:t>Institute</w:t>
      </w:r>
      <w:proofErr w:type="spellEnd"/>
      <w:r w:rsidRPr="0019131D">
        <w:rPr>
          <w:rFonts w:ascii="Arial" w:hAnsi="Arial" w:cs="Arial"/>
          <w:b/>
          <w:bCs/>
          <w:sz w:val="24"/>
          <w:szCs w:val="24"/>
        </w:rPr>
        <w:t xml:space="preserve"> (PMI).</w:t>
      </w:r>
    </w:p>
    <w:p w:rsidR="00EE4E0F" w:rsidP="004744A1" w:rsidRDefault="0019131D" w14:paraId="4351C190" w14:textId="58D8EDF9">
      <w:pPr>
        <w:spacing w:after="0" w:line="276" w:lineRule="auto"/>
        <w:ind w:left="708"/>
        <w:rPr>
          <w:rFonts w:ascii="Arial" w:hAnsi="Arial" w:cs="Arial"/>
        </w:rPr>
      </w:pPr>
      <w:r w:rsidRPr="0019131D">
        <w:rPr>
          <w:rFonts w:ascii="Arial" w:hAnsi="Arial" w:cs="Arial"/>
          <w:b/>
          <w:bCs/>
          <w:color w:val="FF0000"/>
        </w:rPr>
        <w:t>R:</w:t>
      </w:r>
      <w:r w:rsidRPr="0019131D">
        <w:rPr>
          <w:rFonts w:ascii="Arial" w:hAnsi="Arial" w:cs="Arial"/>
          <w:color w:val="FF0000"/>
        </w:rPr>
        <w:t xml:space="preserve"> </w:t>
      </w:r>
      <w:r w:rsidRPr="004744A1" w:rsidR="004744A1">
        <w:rPr>
          <w:rFonts w:ascii="Arial" w:hAnsi="Arial" w:cs="Arial"/>
        </w:rPr>
        <w:t xml:space="preserve">O Project Management </w:t>
      </w:r>
      <w:proofErr w:type="spellStart"/>
      <w:r w:rsidRPr="004744A1" w:rsidR="004744A1">
        <w:rPr>
          <w:rFonts w:ascii="Arial" w:hAnsi="Arial" w:cs="Arial"/>
        </w:rPr>
        <w:t>Institute</w:t>
      </w:r>
      <w:proofErr w:type="spellEnd"/>
      <w:r w:rsidRPr="004744A1" w:rsidR="004744A1">
        <w:rPr>
          <w:rFonts w:ascii="Arial" w:hAnsi="Arial" w:cs="Arial"/>
        </w:rPr>
        <w:t xml:space="preserve"> (PMI) é a maior associação profissional do mundo sem fins lucrativos voltada para a gestão de projetos. Sua finalidade central é disseminar as melhores práticas, padronizar conceitos, promover a ética e elevar a maturidade profissional no gerenciamento de projetos, programas e portfólios.</w:t>
      </w:r>
    </w:p>
    <w:p w:rsidR="004744A1" w:rsidP="004744A1" w:rsidRDefault="004744A1" w14:paraId="0AB2D880" w14:textId="77777777">
      <w:pPr>
        <w:spacing w:after="0" w:line="276" w:lineRule="auto"/>
        <w:ind w:left="708"/>
        <w:rPr>
          <w:rFonts w:ascii="Arial" w:hAnsi="Arial" w:cs="Arial"/>
        </w:rPr>
      </w:pPr>
    </w:p>
    <w:p w:rsidRPr="004744A1" w:rsidR="004744A1" w:rsidP="004744A1" w:rsidRDefault="004744A1" w14:paraId="51E8138A" w14:textId="77777777">
      <w:pPr>
        <w:spacing w:after="0" w:line="276" w:lineRule="auto"/>
        <w:rPr>
          <w:rFonts w:ascii="Arial" w:hAnsi="Arial" w:cs="Arial"/>
          <w:b/>
          <w:bCs/>
          <w:sz w:val="24"/>
          <w:szCs w:val="24"/>
        </w:rPr>
      </w:pPr>
      <w:r w:rsidRPr="004744A1">
        <w:rPr>
          <w:rFonts w:ascii="Arial" w:hAnsi="Arial" w:cs="Arial"/>
          <w:b/>
          <w:bCs/>
          <w:sz w:val="24"/>
          <w:szCs w:val="24"/>
        </w:rPr>
        <w:t xml:space="preserve">2. Descreva o conteúdo abordado pelo Guia PMBOK (Project Management Body </w:t>
      </w:r>
      <w:proofErr w:type="spellStart"/>
      <w:r w:rsidRPr="004744A1">
        <w:rPr>
          <w:rFonts w:ascii="Arial" w:hAnsi="Arial" w:cs="Arial"/>
          <w:b/>
          <w:bCs/>
          <w:sz w:val="24"/>
          <w:szCs w:val="24"/>
        </w:rPr>
        <w:t>of</w:t>
      </w:r>
      <w:proofErr w:type="spellEnd"/>
      <w:r w:rsidRPr="004744A1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4744A1">
        <w:rPr>
          <w:rFonts w:ascii="Arial" w:hAnsi="Arial" w:cs="Arial"/>
          <w:b/>
          <w:bCs/>
          <w:sz w:val="24"/>
          <w:szCs w:val="24"/>
        </w:rPr>
        <w:t>Knowledge</w:t>
      </w:r>
      <w:proofErr w:type="spellEnd"/>
      <w:r w:rsidRPr="004744A1">
        <w:rPr>
          <w:rFonts w:ascii="Arial" w:hAnsi="Arial" w:cs="Arial"/>
          <w:b/>
          <w:bCs/>
          <w:sz w:val="24"/>
          <w:szCs w:val="24"/>
        </w:rPr>
        <w:t>).</w:t>
      </w:r>
    </w:p>
    <w:p w:rsidRPr="004744A1" w:rsidR="004744A1" w:rsidP="004744A1" w:rsidRDefault="004744A1" w14:paraId="48390731" w14:textId="77777777">
      <w:pPr>
        <w:spacing w:after="0" w:line="276" w:lineRule="auto"/>
        <w:rPr>
          <w:rFonts w:ascii="Arial" w:hAnsi="Arial" w:cs="Arial"/>
          <w:b/>
          <w:bCs/>
        </w:rPr>
      </w:pPr>
    </w:p>
    <w:p w:rsidRPr="004744A1" w:rsidR="004744A1" w:rsidP="004744A1" w:rsidRDefault="004744A1" w14:paraId="4F4274E4" w14:textId="5DF0F63A">
      <w:pPr>
        <w:spacing w:line="276" w:lineRule="auto"/>
        <w:ind w:left="708"/>
        <w:rPr>
          <w:rFonts w:ascii="Arial" w:hAnsi="Arial" w:cs="Arial"/>
        </w:rPr>
      </w:pPr>
      <w:r w:rsidRPr="004744A1">
        <w:rPr>
          <w:rFonts w:ascii="Arial" w:hAnsi="Arial" w:cs="Arial"/>
          <w:b/>
          <w:bCs/>
          <w:color w:val="FF0000"/>
        </w:rPr>
        <w:t>R:</w:t>
      </w:r>
      <w:r w:rsidRPr="004744A1">
        <w:rPr>
          <w:rFonts w:ascii="Arial" w:hAnsi="Arial" w:cs="Arial"/>
          <w:color w:val="FF0000"/>
        </w:rPr>
        <w:t xml:space="preserve"> </w:t>
      </w:r>
      <w:r w:rsidRPr="004744A1">
        <w:rPr>
          <w:rFonts w:ascii="Arial" w:hAnsi="Arial" w:cs="Arial"/>
        </w:rPr>
        <w:t xml:space="preserve">O Guia PMBOK (Project Management Body </w:t>
      </w:r>
      <w:proofErr w:type="spellStart"/>
      <w:r w:rsidRPr="004744A1">
        <w:rPr>
          <w:rFonts w:ascii="Arial" w:hAnsi="Arial" w:cs="Arial"/>
        </w:rPr>
        <w:t>of</w:t>
      </w:r>
      <w:proofErr w:type="spellEnd"/>
      <w:r w:rsidRPr="004744A1">
        <w:rPr>
          <w:rFonts w:ascii="Arial" w:hAnsi="Arial" w:cs="Arial"/>
        </w:rPr>
        <w:t xml:space="preserve"> </w:t>
      </w:r>
      <w:proofErr w:type="spellStart"/>
      <w:r w:rsidRPr="004744A1">
        <w:rPr>
          <w:rFonts w:ascii="Arial" w:hAnsi="Arial" w:cs="Arial"/>
        </w:rPr>
        <w:t>Knowledge</w:t>
      </w:r>
      <w:proofErr w:type="spellEnd"/>
      <w:r w:rsidRPr="004744A1">
        <w:rPr>
          <w:rFonts w:ascii="Arial" w:hAnsi="Arial" w:cs="Arial"/>
        </w:rPr>
        <w:t>) é uma publicação fundamental desenvolvida pelo PMI que consolida o corpo de conhecimento da área de gestão de projetos. Ele funciona como um padrão global, detalhando terminologias, processos, ferramentas e técnicas amplamente aceitas e aplicadas em diversos setores da indústria.</w:t>
      </w:r>
    </w:p>
    <w:p w:rsidR="004744A1" w:rsidP="004744A1" w:rsidRDefault="004744A1" w14:paraId="781393AC" w14:textId="77777777">
      <w:pPr>
        <w:spacing w:after="0" w:line="276" w:lineRule="auto"/>
        <w:rPr>
          <w:rFonts w:ascii="Arial" w:hAnsi="Arial" w:cs="Arial"/>
          <w:b/>
          <w:bCs/>
          <w:sz w:val="24"/>
          <w:szCs w:val="24"/>
        </w:rPr>
      </w:pPr>
      <w:r w:rsidRPr="004744A1">
        <w:rPr>
          <w:rFonts w:ascii="Arial" w:hAnsi="Arial" w:cs="Arial"/>
          <w:b/>
          <w:bCs/>
          <w:sz w:val="24"/>
          <w:szCs w:val="24"/>
        </w:rPr>
        <w:t>3. Apresente as principais atribuições e responsabilidades de um profissional certificado PMP (Project Management Professional).</w:t>
      </w:r>
    </w:p>
    <w:p w:rsidRPr="004744A1" w:rsidR="004744A1" w:rsidP="004744A1" w:rsidRDefault="004744A1" w14:paraId="223E51C1" w14:textId="77777777">
      <w:pPr>
        <w:spacing w:after="0" w:line="276" w:lineRule="auto"/>
        <w:rPr>
          <w:rFonts w:ascii="Arial" w:hAnsi="Arial" w:cs="Arial"/>
          <w:b/>
          <w:bCs/>
          <w:sz w:val="24"/>
          <w:szCs w:val="24"/>
        </w:rPr>
      </w:pPr>
    </w:p>
    <w:p w:rsidRPr="004744A1" w:rsidR="004744A1" w:rsidP="004744A1" w:rsidRDefault="004744A1" w14:paraId="221532A2" w14:textId="458A7867">
      <w:pPr>
        <w:spacing w:after="0" w:line="276" w:lineRule="auto"/>
        <w:ind w:left="708"/>
        <w:rPr>
          <w:rFonts w:ascii="Arial" w:hAnsi="Arial" w:cs="Arial"/>
        </w:rPr>
      </w:pPr>
      <w:r w:rsidRPr="004744A1">
        <w:rPr>
          <w:rFonts w:ascii="Arial" w:hAnsi="Arial" w:cs="Arial"/>
          <w:b/>
          <w:bCs/>
          <w:color w:val="FF0000"/>
        </w:rPr>
        <w:t>R:</w:t>
      </w:r>
      <w:r>
        <w:rPr>
          <w:rFonts w:ascii="Arial" w:hAnsi="Arial" w:cs="Arial"/>
        </w:rPr>
        <w:t xml:space="preserve"> </w:t>
      </w:r>
      <w:r w:rsidRPr="004744A1">
        <w:rPr>
          <w:rFonts w:ascii="Arial" w:hAnsi="Arial" w:cs="Arial"/>
        </w:rPr>
        <w:t>O profissional certificado PMP (Project Management Professional) detém a responsabilidade de liderar e direcionar equipes, assegurando que as entregas cumpram rigorosamente as restrições de escopo, cronograma, custo e qualidade, mantendo sempre o alinhamento estratégico com os objetivos corporativos.</w:t>
      </w:r>
    </w:p>
    <w:p w:rsidRPr="004744A1" w:rsidR="004744A1" w:rsidP="004744A1" w:rsidRDefault="004744A1" w14:paraId="22444227" w14:textId="77777777">
      <w:pPr>
        <w:spacing w:after="0" w:line="276" w:lineRule="auto"/>
        <w:rPr>
          <w:rFonts w:ascii="Arial" w:hAnsi="Arial" w:cs="Arial"/>
          <w:b/>
          <w:bCs/>
          <w:sz w:val="24"/>
          <w:szCs w:val="24"/>
        </w:rPr>
      </w:pPr>
      <w:r w:rsidRPr="004744A1">
        <w:rPr>
          <w:rFonts w:ascii="Arial" w:hAnsi="Arial" w:cs="Arial"/>
          <w:b/>
          <w:bCs/>
          <w:sz w:val="24"/>
          <w:szCs w:val="24"/>
        </w:rPr>
        <w:t>4. Defina, de forma objetiva, o conceito de projeto.</w:t>
      </w:r>
    </w:p>
    <w:p w:rsidRPr="004744A1" w:rsidR="004744A1" w:rsidP="004744A1" w:rsidRDefault="004744A1" w14:paraId="2FAA88B8" w14:textId="7585FAED">
      <w:pPr>
        <w:spacing w:line="276" w:lineRule="auto"/>
        <w:ind w:left="708"/>
        <w:rPr>
          <w:rFonts w:ascii="Arial" w:hAnsi="Arial" w:cs="Arial"/>
        </w:rPr>
      </w:pPr>
      <w:r w:rsidRPr="004744A1">
        <w:rPr>
          <w:rFonts w:ascii="Arial" w:hAnsi="Arial" w:cs="Arial"/>
          <w:b/>
          <w:bCs/>
          <w:color w:val="FF0000"/>
        </w:rPr>
        <w:t>R:</w:t>
      </w:r>
      <w:r w:rsidRPr="004744A1">
        <w:rPr>
          <w:rFonts w:ascii="Arial" w:hAnsi="Arial" w:cs="Arial"/>
          <w:color w:val="FF0000"/>
        </w:rPr>
        <w:t xml:space="preserve"> </w:t>
      </w:r>
      <w:r w:rsidRPr="004744A1">
        <w:rPr>
          <w:rFonts w:ascii="Arial" w:hAnsi="Arial" w:cs="Arial"/>
        </w:rPr>
        <w:t>Um projeto é definido pelo PMI como um esforço temporário empreendido para criar um produto, serviço ou resultado exclusivo.</w:t>
      </w:r>
    </w:p>
    <w:p w:rsidRPr="004744A1" w:rsidR="004744A1" w:rsidP="004744A1" w:rsidRDefault="004744A1" w14:paraId="18430B71" w14:textId="266A012F">
      <w:pPr>
        <w:spacing w:after="0" w:line="276" w:lineRule="auto"/>
        <w:rPr>
          <w:rFonts w:ascii="Arial" w:hAnsi="Arial" w:cs="Arial"/>
          <w:b/>
          <w:bCs/>
          <w:sz w:val="24"/>
          <w:szCs w:val="24"/>
        </w:rPr>
      </w:pPr>
      <w:r w:rsidRPr="004744A1">
        <w:rPr>
          <w:rFonts w:ascii="Arial" w:hAnsi="Arial" w:cs="Arial"/>
          <w:b/>
          <w:bCs/>
          <w:sz w:val="24"/>
          <w:szCs w:val="24"/>
        </w:rPr>
        <w:t>5. De acordo com o PMI, quais são os principais atributos e características de um projeto?</w:t>
      </w:r>
    </w:p>
    <w:p w:rsidRPr="004744A1" w:rsidR="004744A1" w:rsidP="004744A1" w:rsidRDefault="004744A1" w14:paraId="3FC441F1" w14:textId="045667ED">
      <w:pPr>
        <w:ind w:left="708"/>
      </w:pPr>
      <w:r w:rsidRPr="71EDF0FA" w:rsidR="151629DD">
        <w:rPr>
          <w:rFonts w:ascii="Arial" w:hAnsi="Arial" w:cs="Arial"/>
          <w:color w:val="FF0000"/>
        </w:rPr>
        <w:t xml:space="preserve">R: </w:t>
      </w:r>
      <w:r w:rsidRPr="71EDF0FA" w:rsidR="151629DD">
        <w:rPr>
          <w:rFonts w:ascii="Arial" w:hAnsi="Arial" w:cs="Arial"/>
        </w:rPr>
        <w:t>Os principais atributos de um projeto são a temporariedade (possui um início e um término bem definidos) e a singularidade (geração de entregas inéditas, mesmo que existam iniciativas similares no mercado).</w:t>
      </w:r>
    </w:p>
    <w:p w:rsidR="4EEC099F" w:rsidP="71EDF0FA" w:rsidRDefault="4EEC099F" w14:paraId="6DD65ACF" w14:textId="7E5442BF">
      <w:pPr>
        <w:ind w:left="708"/>
      </w:pPr>
      <w:r w:rsidRPr="71EDF0FA" w:rsidR="4EEC099F">
        <w:rPr>
          <w:rFonts w:ascii="Arial" w:hAnsi="Arial" w:cs="Arial"/>
        </w:rPr>
        <w:t>“Temporário, gera algo único e tem elaboração progressiva”</w:t>
      </w:r>
      <w:r w:rsidRPr="71EDF0FA" w:rsidR="6CBE0659">
        <w:rPr>
          <w:rFonts w:ascii="Arial" w:hAnsi="Arial" w:cs="Arial"/>
        </w:rPr>
        <w:t>.</w:t>
      </w:r>
    </w:p>
    <w:p w:rsidRPr="004744A1" w:rsidR="004744A1" w:rsidP="004744A1" w:rsidRDefault="004744A1" w14:paraId="67229822" w14:textId="77777777">
      <w:pPr>
        <w:spacing w:after="0" w:line="276" w:lineRule="auto"/>
        <w:rPr>
          <w:rFonts w:ascii="Arial" w:hAnsi="Arial" w:cs="Arial"/>
          <w:b/>
          <w:bCs/>
          <w:sz w:val="24"/>
          <w:szCs w:val="24"/>
        </w:rPr>
      </w:pPr>
      <w:r w:rsidRPr="004744A1">
        <w:rPr>
          <w:rFonts w:ascii="Arial" w:hAnsi="Arial" w:cs="Arial"/>
          <w:b/>
          <w:bCs/>
          <w:sz w:val="24"/>
          <w:szCs w:val="24"/>
        </w:rPr>
        <w:t xml:space="preserve">6. Descreva, de maneira geral, o processo de elaboração progressiva de um projeto, considerando a técnica de planejamento em ondas sucessivas (Rolling </w:t>
      </w:r>
      <w:proofErr w:type="spellStart"/>
      <w:r w:rsidRPr="004744A1">
        <w:rPr>
          <w:rFonts w:ascii="Arial" w:hAnsi="Arial" w:cs="Arial"/>
          <w:b/>
          <w:bCs/>
          <w:sz w:val="24"/>
          <w:szCs w:val="24"/>
        </w:rPr>
        <w:t>Wave</w:t>
      </w:r>
      <w:proofErr w:type="spellEnd"/>
      <w:r w:rsidRPr="004744A1">
        <w:rPr>
          <w:rFonts w:ascii="Arial" w:hAnsi="Arial" w:cs="Arial"/>
          <w:b/>
          <w:bCs/>
          <w:sz w:val="24"/>
          <w:szCs w:val="24"/>
        </w:rPr>
        <w:t xml:space="preserve"> Planning).</w:t>
      </w:r>
    </w:p>
    <w:p w:rsidRPr="004744A1" w:rsidR="004744A1" w:rsidP="004744A1" w:rsidRDefault="004744A1" w14:paraId="35334B89" w14:textId="5DB88681">
      <w:pPr>
        <w:ind w:left="708"/>
        <w:rPr>
          <w:rFonts w:ascii="Arial" w:hAnsi="Arial" w:cs="Arial"/>
        </w:rPr>
      </w:pPr>
      <w:r w:rsidRPr="004744A1">
        <w:rPr>
          <w:rFonts w:ascii="Arial" w:hAnsi="Arial" w:cs="Arial"/>
          <w:b/>
          <w:bCs/>
          <w:color w:val="FF0000"/>
        </w:rPr>
        <w:t>R:</w:t>
      </w:r>
      <w:r w:rsidRPr="004744A1">
        <w:rPr>
          <w:rFonts w:ascii="Arial" w:hAnsi="Arial" w:cs="Arial"/>
        </w:rPr>
        <w:t xml:space="preserve">Como nem todas as variáveis são conhecidas no início, o gerenciamento utiliza a elaboração progressiva, técnica que permite detalhar o planejamento à medida que o projeto avança. Um exemplo prático disso é o planejamento em ondas sucessivas (Rolling </w:t>
      </w:r>
      <w:proofErr w:type="spellStart"/>
      <w:r w:rsidRPr="004744A1">
        <w:rPr>
          <w:rFonts w:ascii="Arial" w:hAnsi="Arial" w:cs="Arial"/>
        </w:rPr>
        <w:t>Wave</w:t>
      </w:r>
      <w:proofErr w:type="spellEnd"/>
      <w:r w:rsidRPr="004744A1">
        <w:rPr>
          <w:rFonts w:ascii="Arial" w:hAnsi="Arial" w:cs="Arial"/>
        </w:rPr>
        <w:t xml:space="preserve"> Planning), no qual o trabalho de curto prazo é detalhado minuciosamente, enquanto as fases futuras de longo prazo são mantidas em um nível macro até que haja maior clareza.</w:t>
      </w:r>
    </w:p>
    <w:p w:rsidRPr="004744A1" w:rsidR="004744A1" w:rsidP="004744A1" w:rsidRDefault="004744A1" w14:paraId="41C82C65" w14:textId="77777777">
      <w:pPr>
        <w:spacing w:after="0"/>
        <w:rPr>
          <w:rFonts w:ascii="Arial" w:hAnsi="Arial" w:cs="Arial"/>
          <w:b/>
          <w:bCs/>
          <w:sz w:val="24"/>
          <w:szCs w:val="24"/>
        </w:rPr>
      </w:pPr>
      <w:r w:rsidRPr="004744A1">
        <w:rPr>
          <w:rFonts w:ascii="Arial" w:hAnsi="Arial" w:cs="Arial"/>
          <w:b/>
          <w:bCs/>
          <w:sz w:val="24"/>
          <w:szCs w:val="24"/>
        </w:rPr>
        <w:t>7. Conceitue o termo stakeholders e explique sua relevância para o gerenciamento de projetos.</w:t>
      </w:r>
    </w:p>
    <w:p w:rsidRPr="004744A1" w:rsidR="004744A1" w:rsidP="004744A1" w:rsidRDefault="004744A1" w14:paraId="375BFE87" w14:textId="1C0DCB9B">
      <w:pPr>
        <w:ind w:left="708"/>
      </w:pPr>
      <w:r w:rsidRPr="71EDF0FA" w:rsidR="151629DD">
        <w:rPr>
          <w:rFonts w:ascii="Arial" w:hAnsi="Arial" w:cs="Arial"/>
          <w:b w:val="1"/>
          <w:bCs w:val="1"/>
          <w:color w:val="FF0000"/>
        </w:rPr>
        <w:t>R:</w:t>
      </w:r>
      <w:r w:rsidRPr="71EDF0FA" w:rsidR="151629DD">
        <w:rPr>
          <w:rFonts w:ascii="Arial" w:hAnsi="Arial" w:cs="Arial"/>
          <w:color w:val="FF0000"/>
        </w:rPr>
        <w:t xml:space="preserve"> </w:t>
      </w:r>
      <w:r w:rsidRPr="71EDF0FA" w:rsidR="151629DD">
        <w:rPr>
          <w:rFonts w:ascii="Arial" w:hAnsi="Arial" w:cs="Arial"/>
        </w:rPr>
        <w:t xml:space="preserve">Os stakeholders englobam indivíduos, grupos ou organizações que podem influenciar ou ser influenciados pelas decisões do projeto. Sua relevância </w:t>
      </w:r>
      <w:r w:rsidRPr="71EDF0FA" w:rsidR="151629DD">
        <w:rPr>
          <w:rFonts w:ascii="Arial" w:hAnsi="Arial" w:cs="Arial"/>
        </w:rPr>
        <w:t>reside no fato de que a gestão ativa de suas expectativas é crucial para evitar resistências, garantir o apoio necessário e assegurar o sucesso da iniciativa.</w:t>
      </w:r>
    </w:p>
    <w:p w:rsidR="7397865C" w:rsidP="71EDF0FA" w:rsidRDefault="7397865C" w14:paraId="7EB03EFF" w14:textId="031B4645">
      <w:pPr>
        <w:ind w:left="708"/>
      </w:pPr>
      <w:r w:rsidRPr="71EDF0FA" w:rsidR="7397865C">
        <w:rPr>
          <w:rFonts w:ascii="Arial" w:hAnsi="Arial" w:cs="Arial"/>
        </w:rPr>
        <w:t>“É composto por todas as pessoas que sabem desse projeto, e que podem ou não ajudar”.</w:t>
      </w:r>
    </w:p>
    <w:p w:rsidRPr="004744A1" w:rsidR="004744A1" w:rsidP="004744A1" w:rsidRDefault="004744A1" w14:paraId="5F4040BB" w14:textId="77777777">
      <w:pPr>
        <w:spacing w:after="0"/>
        <w:rPr>
          <w:rFonts w:ascii="Arial" w:hAnsi="Arial" w:cs="Arial"/>
          <w:b/>
          <w:bCs/>
          <w:sz w:val="24"/>
          <w:szCs w:val="24"/>
        </w:rPr>
      </w:pPr>
      <w:r w:rsidRPr="004744A1">
        <w:rPr>
          <w:rFonts w:ascii="Arial" w:hAnsi="Arial" w:cs="Arial"/>
          <w:b/>
          <w:bCs/>
          <w:sz w:val="24"/>
          <w:szCs w:val="24"/>
        </w:rPr>
        <w:t>8. Apresente a definição de gerenciamento de projetos.</w:t>
      </w:r>
    </w:p>
    <w:p w:rsidRPr="004744A1" w:rsidR="004744A1" w:rsidP="004744A1" w:rsidRDefault="004744A1" w14:paraId="3F002EE9" w14:textId="6327D378">
      <w:pPr>
        <w:ind w:left="708"/>
      </w:pPr>
      <w:r w:rsidRPr="71EDF0FA" w:rsidR="151629DD">
        <w:rPr>
          <w:rFonts w:ascii="Arial" w:hAnsi="Arial" w:cs="Arial"/>
          <w:b w:val="1"/>
          <w:bCs w:val="1"/>
          <w:color w:val="FF0000"/>
        </w:rPr>
        <w:t>R:</w:t>
      </w:r>
      <w:r w:rsidRPr="71EDF0FA" w:rsidR="151629DD">
        <w:rPr>
          <w:rFonts w:ascii="Arial" w:hAnsi="Arial" w:cs="Arial"/>
          <w:color w:val="FF0000"/>
        </w:rPr>
        <w:t xml:space="preserve"> </w:t>
      </w:r>
      <w:r w:rsidRPr="71EDF0FA" w:rsidR="151629DD">
        <w:rPr>
          <w:rFonts w:ascii="Arial" w:hAnsi="Arial" w:cs="Arial"/>
        </w:rPr>
        <w:t>O gerenciamento de projetos consiste na aplicação de conhecimentos, habilidades, ferramentas e técnicas às atividades do projeto para atender ou superar os requisitos e expectativas estipuladas pelos envolvidos.</w:t>
      </w:r>
    </w:p>
    <w:p w:rsidR="004744A1" w:rsidP="004744A1" w:rsidRDefault="004744A1" w14:paraId="0514667B" w14:textId="77777777">
      <w:pPr>
        <w:spacing w:after="0"/>
        <w:rPr>
          <w:rFonts w:ascii="Arial" w:hAnsi="Arial" w:cs="Arial"/>
          <w:b/>
          <w:bCs/>
          <w:sz w:val="24"/>
          <w:szCs w:val="24"/>
        </w:rPr>
      </w:pPr>
      <w:r w:rsidRPr="004744A1">
        <w:rPr>
          <w:rFonts w:ascii="Arial" w:hAnsi="Arial" w:cs="Arial"/>
          <w:b/>
          <w:bCs/>
          <w:sz w:val="24"/>
          <w:szCs w:val="24"/>
        </w:rPr>
        <w:t>9. Descreva as interfaces e as relações existentes entre o gerenciamento de projetos e o planejamento estratégico organizacional.</w:t>
      </w:r>
    </w:p>
    <w:p w:rsidRPr="004744A1" w:rsidR="004744A1" w:rsidP="004744A1" w:rsidRDefault="004744A1" w14:paraId="652D4B48" w14:textId="77777777">
      <w:pPr>
        <w:spacing w:after="0"/>
        <w:rPr>
          <w:rFonts w:ascii="Arial" w:hAnsi="Arial" w:cs="Arial"/>
          <w:b/>
          <w:bCs/>
          <w:sz w:val="24"/>
          <w:szCs w:val="24"/>
        </w:rPr>
      </w:pPr>
    </w:p>
    <w:p w:rsidRPr="004744A1" w:rsidR="004744A1" w:rsidP="004744A1" w:rsidRDefault="004744A1" w14:paraId="7AAC3B3F" w14:textId="72DF5406">
      <w:pPr>
        <w:ind w:left="708"/>
        <w:rPr>
          <w:rFonts w:ascii="Arial" w:hAnsi="Arial" w:cs="Arial"/>
        </w:rPr>
      </w:pPr>
      <w:r w:rsidRPr="004744A1">
        <w:rPr>
          <w:rFonts w:ascii="Arial" w:hAnsi="Arial" w:cs="Arial"/>
          <w:b/>
          <w:bCs/>
          <w:color w:val="FF0000"/>
        </w:rPr>
        <w:t>R:</w:t>
      </w:r>
      <w:r w:rsidRPr="004744A1">
        <w:rPr>
          <w:rFonts w:ascii="Arial" w:hAnsi="Arial" w:cs="Arial"/>
          <w:color w:val="FF0000"/>
        </w:rPr>
        <w:t xml:space="preserve"> </w:t>
      </w:r>
      <w:r w:rsidRPr="004744A1">
        <w:rPr>
          <w:rFonts w:ascii="Arial" w:hAnsi="Arial" w:cs="Arial"/>
        </w:rPr>
        <w:t>O gerenciamento de projetos atua diretamente em consonância com o planejamento estratégico organizacional, funcionando como o braço executor que traduz a visão de longo prazo da alta gestão em entregas práticas, tangíveis e orientadas a resultados de negócio.</w:t>
      </w:r>
    </w:p>
    <w:p w:rsidRPr="004744A1" w:rsidR="004744A1" w:rsidP="004744A1" w:rsidRDefault="004744A1" w14:paraId="3C69D36D" w14:textId="77777777">
      <w:pPr>
        <w:spacing w:after="0"/>
        <w:rPr>
          <w:rFonts w:ascii="Arial" w:hAnsi="Arial" w:cs="Arial"/>
          <w:b/>
          <w:bCs/>
          <w:sz w:val="24"/>
          <w:szCs w:val="24"/>
        </w:rPr>
      </w:pPr>
      <w:r w:rsidRPr="004744A1">
        <w:rPr>
          <w:rFonts w:ascii="Arial" w:hAnsi="Arial" w:cs="Arial"/>
          <w:b/>
          <w:bCs/>
          <w:sz w:val="24"/>
          <w:szCs w:val="24"/>
        </w:rPr>
        <w:t>10. Conceitue Escritório de Gerenciamento de Projetos (Project Management Office – PMO).</w:t>
      </w:r>
    </w:p>
    <w:p w:rsidRPr="004744A1" w:rsidR="004744A1" w:rsidP="004744A1" w:rsidRDefault="004744A1" w14:paraId="42E0DA09" w14:textId="7A5BB549">
      <w:pPr>
        <w:ind w:left="708"/>
      </w:pPr>
      <w:r w:rsidRPr="71EDF0FA" w:rsidR="151629DD">
        <w:rPr>
          <w:rFonts w:ascii="Arial" w:hAnsi="Arial" w:cs="Arial"/>
          <w:b w:val="1"/>
          <w:bCs w:val="1"/>
          <w:color w:val="FF0000"/>
        </w:rPr>
        <w:t>R:</w:t>
      </w:r>
      <w:r w:rsidRPr="71EDF0FA" w:rsidR="151629DD">
        <w:rPr>
          <w:rFonts w:ascii="Arial" w:hAnsi="Arial" w:cs="Arial"/>
          <w:color w:val="FF0000"/>
        </w:rPr>
        <w:t xml:space="preserve"> </w:t>
      </w:r>
      <w:r w:rsidRPr="71EDF0FA" w:rsidR="151629DD">
        <w:rPr>
          <w:rFonts w:ascii="Arial" w:hAnsi="Arial" w:cs="Arial"/>
        </w:rPr>
        <w:t>O Escritório de Gerenciamento de Projetos (PMO - Project Management Office) é uma estrutura organizacional que centraliza e coordena a gestão de projetos, definindo metodologias, padrões e governança.</w:t>
      </w:r>
    </w:p>
    <w:p w:rsidR="571C18E5" w:rsidP="71EDF0FA" w:rsidRDefault="571C18E5" w14:paraId="01BA00D9" w14:textId="55FABA35">
      <w:pPr>
        <w:ind w:left="708"/>
        <w:rPr>
          <w:rFonts w:ascii="Arial" w:hAnsi="Arial" w:cs="Arial"/>
        </w:rPr>
      </w:pPr>
      <w:r w:rsidRPr="71EDF0FA" w:rsidR="571C18E5">
        <w:rPr>
          <w:rFonts w:ascii="Arial" w:hAnsi="Arial" w:cs="Arial"/>
        </w:rPr>
        <w:t>“</w:t>
      </w:r>
      <w:r w:rsidRPr="71EDF0FA" w:rsidR="0B1EC4F2">
        <w:rPr>
          <w:rFonts w:ascii="Arial" w:hAnsi="Arial" w:cs="Arial"/>
        </w:rPr>
        <w:t>PMO é uma divisão organizacional -&gt; Objetivo: cuidar do projeto”</w:t>
      </w:r>
      <w:r w:rsidRPr="71EDF0FA" w:rsidR="71E1BE93">
        <w:rPr>
          <w:rFonts w:ascii="Arial" w:hAnsi="Arial" w:cs="Arial"/>
        </w:rPr>
        <w:t>.</w:t>
      </w:r>
    </w:p>
    <w:p w:rsidRPr="004744A1" w:rsidR="004744A1" w:rsidP="004744A1" w:rsidRDefault="004744A1" w14:paraId="47195227" w14:textId="77777777">
      <w:pPr>
        <w:rPr>
          <w:rFonts w:ascii="Arial" w:hAnsi="Arial" w:cs="Arial"/>
        </w:rPr>
      </w:pPr>
      <w:r w:rsidRPr="004744A1">
        <w:rPr>
          <w:rFonts w:ascii="Arial" w:hAnsi="Arial" w:cs="Arial"/>
          <w:b/>
          <w:bCs/>
          <w:sz w:val="24"/>
          <w:szCs w:val="24"/>
        </w:rPr>
        <w:t>11. Apresente a classificação dos Escritórios de Gerenciamento de Projetos e descreva suas principais características.</w:t>
      </w:r>
    </w:p>
    <w:p w:rsidRPr="004744A1" w:rsidR="004744A1" w:rsidP="004744A1" w:rsidRDefault="00FC3371" w14:paraId="31717590" w14:textId="65BFFE00">
      <w:pPr>
        <w:ind w:left="708"/>
        <w:rPr>
          <w:rFonts w:ascii="Arial" w:hAnsi="Arial" w:cs="Arial"/>
          <w:b/>
          <w:bCs/>
        </w:rPr>
      </w:pPr>
      <w:r w:rsidRPr="00FC3371">
        <w:rPr>
          <w:rFonts w:ascii="Arial" w:hAnsi="Arial" w:cs="Arial"/>
          <w:b/>
          <w:bCs/>
          <w:color w:val="FF0000"/>
        </w:rPr>
        <w:t xml:space="preserve">R: </w:t>
      </w:r>
      <w:r w:rsidRPr="004744A1" w:rsidR="004744A1">
        <w:rPr>
          <w:rFonts w:ascii="Arial" w:hAnsi="Arial" w:cs="Arial"/>
          <w:b/>
          <w:bCs/>
        </w:rPr>
        <w:t xml:space="preserve">Os </w:t>
      </w:r>
      <w:proofErr w:type="spellStart"/>
      <w:r w:rsidRPr="004744A1" w:rsidR="004744A1">
        <w:rPr>
          <w:rFonts w:ascii="Arial" w:hAnsi="Arial" w:cs="Arial"/>
          <w:b/>
          <w:bCs/>
        </w:rPr>
        <w:t>PMOs</w:t>
      </w:r>
      <w:proofErr w:type="spellEnd"/>
      <w:r w:rsidRPr="004744A1" w:rsidR="004744A1">
        <w:rPr>
          <w:rFonts w:ascii="Arial" w:hAnsi="Arial" w:cs="Arial"/>
          <w:b/>
          <w:bCs/>
        </w:rPr>
        <w:t xml:space="preserve"> são classificados em três tipos principais:</w:t>
      </w:r>
    </w:p>
    <w:p w:rsidRPr="004744A1" w:rsidR="004744A1" w:rsidP="004744A1" w:rsidRDefault="004744A1" w14:paraId="68B7F585" w14:textId="77777777">
      <w:pPr>
        <w:pStyle w:val="PargrafodaLista"/>
        <w:numPr>
          <w:ilvl w:val="0"/>
          <w:numId w:val="5"/>
        </w:numPr>
        <w:rPr>
          <w:rFonts w:ascii="Arial" w:hAnsi="Arial" w:cs="Arial"/>
        </w:rPr>
      </w:pPr>
      <w:r w:rsidRPr="004744A1">
        <w:rPr>
          <w:rFonts w:ascii="Arial" w:hAnsi="Arial" w:cs="Arial"/>
        </w:rPr>
        <w:t>Suporte: focado em fornecer templates, metodologias, repositórios de lições aprendidas e treinamento.</w:t>
      </w:r>
    </w:p>
    <w:p w:rsidRPr="004744A1" w:rsidR="004744A1" w:rsidP="004744A1" w:rsidRDefault="004744A1" w14:paraId="7452D1D8" w14:textId="77777777">
      <w:pPr>
        <w:pStyle w:val="PargrafodaLista"/>
        <w:numPr>
          <w:ilvl w:val="0"/>
          <w:numId w:val="5"/>
        </w:numPr>
        <w:rPr>
          <w:rFonts w:ascii="Arial" w:hAnsi="Arial" w:cs="Arial"/>
        </w:rPr>
      </w:pPr>
      <w:r w:rsidRPr="004744A1">
        <w:rPr>
          <w:rFonts w:ascii="Arial" w:hAnsi="Arial" w:cs="Arial"/>
        </w:rPr>
        <w:t>Controle: exige conformidade com padrões, realiza auditorias e monitora a aderência aos processos.</w:t>
      </w:r>
    </w:p>
    <w:p w:rsidRPr="004744A1" w:rsidR="004744A1" w:rsidP="004744A1" w:rsidRDefault="004744A1" w14:paraId="28494634" w14:textId="77777777">
      <w:pPr>
        <w:pStyle w:val="PargrafodaLista"/>
        <w:numPr>
          <w:ilvl w:val="0"/>
          <w:numId w:val="5"/>
        </w:numPr>
        <w:rPr>
          <w:rFonts w:ascii="Arial" w:hAnsi="Arial" w:cs="Arial"/>
        </w:rPr>
      </w:pPr>
      <w:r w:rsidRPr="004744A1">
        <w:rPr>
          <w:rFonts w:ascii="Arial" w:hAnsi="Arial" w:cs="Arial"/>
        </w:rPr>
        <w:t>Diretivo: assume a gestão direta dos projetos e detém a responsabilidade total pelos resultados gerados.</w:t>
      </w:r>
    </w:p>
    <w:p w:rsidRPr="004744A1" w:rsidR="004744A1" w:rsidP="004744A1" w:rsidRDefault="004744A1" w14:paraId="1E1700C0" w14:textId="77777777">
      <w:pPr>
        <w:spacing w:after="0"/>
        <w:rPr>
          <w:rFonts w:ascii="Arial" w:hAnsi="Arial" w:cs="Arial"/>
          <w:b/>
          <w:bCs/>
          <w:sz w:val="24"/>
          <w:szCs w:val="24"/>
        </w:rPr>
      </w:pPr>
      <w:r w:rsidRPr="004744A1">
        <w:rPr>
          <w:rFonts w:ascii="Arial" w:hAnsi="Arial" w:cs="Arial"/>
          <w:b/>
          <w:bCs/>
          <w:sz w:val="24"/>
          <w:szCs w:val="24"/>
        </w:rPr>
        <w:t>12. Quais são as principais funções e responsabilidades de um gerente de projetos?</w:t>
      </w:r>
    </w:p>
    <w:p w:rsidRPr="004744A1" w:rsidR="004744A1" w:rsidP="00FC3371" w:rsidRDefault="00FC3371" w14:paraId="738480A4" w14:textId="598DD683">
      <w:pPr>
        <w:ind w:left="708"/>
        <w:rPr>
          <w:rFonts w:ascii="Arial" w:hAnsi="Arial" w:cs="Arial"/>
        </w:rPr>
      </w:pPr>
      <w:r w:rsidRPr="00FC3371">
        <w:rPr>
          <w:rFonts w:ascii="Arial" w:hAnsi="Arial" w:cs="Arial"/>
          <w:b/>
          <w:bCs/>
          <w:color w:val="FF0000"/>
        </w:rPr>
        <w:t>R:</w:t>
      </w:r>
      <w:r w:rsidRPr="00FC3371">
        <w:rPr>
          <w:rFonts w:ascii="Arial" w:hAnsi="Arial" w:cs="Arial"/>
          <w:color w:val="FF0000"/>
        </w:rPr>
        <w:t xml:space="preserve"> </w:t>
      </w:r>
      <w:r w:rsidRPr="004744A1" w:rsidR="004744A1">
        <w:rPr>
          <w:rFonts w:ascii="Arial" w:hAnsi="Arial" w:cs="Arial"/>
        </w:rPr>
        <w:t>As funções de um gerente de projetos englobam planejar, executar, monitorar, controlar e encerrar o ciclo de vida da iniciativa, atuando principalmente como o facilitador da comunicação entre a equipe, os patrocinadores e os demais stakeholders.</w:t>
      </w:r>
    </w:p>
    <w:p w:rsidRPr="004744A1" w:rsidR="004744A1" w:rsidP="004744A1" w:rsidRDefault="004744A1" w14:paraId="3D480AF0" w14:textId="77777777">
      <w:pPr>
        <w:spacing w:after="0"/>
        <w:rPr>
          <w:rFonts w:ascii="Arial" w:hAnsi="Arial" w:cs="Arial"/>
          <w:b/>
          <w:bCs/>
          <w:sz w:val="24"/>
          <w:szCs w:val="24"/>
        </w:rPr>
      </w:pPr>
      <w:r w:rsidRPr="004744A1">
        <w:rPr>
          <w:rFonts w:ascii="Arial" w:hAnsi="Arial" w:cs="Arial"/>
          <w:b/>
          <w:bCs/>
          <w:sz w:val="24"/>
          <w:szCs w:val="24"/>
        </w:rPr>
        <w:t>13. Liste as principais competências e habilidades necessárias ao desempenho da função de gerente de projetos.</w:t>
      </w:r>
    </w:p>
    <w:p w:rsidRPr="004744A1" w:rsidR="004744A1" w:rsidP="00FC3371" w:rsidRDefault="00FC3371" w14:paraId="0FD880AB" w14:textId="35D07BCD">
      <w:pPr>
        <w:ind w:left="708"/>
        <w:rPr>
          <w:rFonts w:ascii="Arial" w:hAnsi="Arial" w:cs="Arial"/>
          <w:b/>
          <w:bCs/>
        </w:rPr>
      </w:pPr>
      <w:r w:rsidRPr="00FC3371">
        <w:rPr>
          <w:rFonts w:ascii="Arial" w:hAnsi="Arial" w:cs="Arial"/>
          <w:b/>
          <w:bCs/>
          <w:color w:val="FF0000"/>
        </w:rPr>
        <w:t>R:</w:t>
      </w:r>
      <w:r w:rsidRPr="004744A1" w:rsidR="004744A1">
        <w:rPr>
          <w:rFonts w:ascii="Arial" w:hAnsi="Arial" w:cs="Arial"/>
          <w:b/>
          <w:bCs/>
        </w:rPr>
        <w:t>O gerente de projetos precisa combinar três grandes pilares de competências:</w:t>
      </w:r>
    </w:p>
    <w:p w:rsidRPr="00FC3371" w:rsidR="004744A1" w:rsidP="00FC3371" w:rsidRDefault="004744A1" w14:paraId="7FCCCDAD" w14:textId="77777777">
      <w:pPr>
        <w:pStyle w:val="PargrafodaLista"/>
        <w:numPr>
          <w:ilvl w:val="0"/>
          <w:numId w:val="6"/>
        </w:numPr>
        <w:rPr>
          <w:rFonts w:ascii="Arial" w:hAnsi="Arial" w:cs="Arial"/>
        </w:rPr>
      </w:pPr>
      <w:r w:rsidRPr="00FC3371">
        <w:rPr>
          <w:rFonts w:ascii="Arial" w:hAnsi="Arial" w:cs="Arial"/>
          <w:b/>
          <w:bCs/>
        </w:rPr>
        <w:t>Técnicas:</w:t>
      </w:r>
      <w:r w:rsidRPr="00FC3371">
        <w:rPr>
          <w:rFonts w:ascii="Arial" w:hAnsi="Arial" w:cs="Arial"/>
        </w:rPr>
        <w:t xml:space="preserve"> conhecimento profundo em metodologias e ferramentas de gestão.</w:t>
      </w:r>
    </w:p>
    <w:p w:rsidRPr="00FC3371" w:rsidR="004744A1" w:rsidP="00FC3371" w:rsidRDefault="004744A1" w14:paraId="6EFB5078" w14:textId="77777777">
      <w:pPr>
        <w:pStyle w:val="PargrafodaLista"/>
        <w:numPr>
          <w:ilvl w:val="0"/>
          <w:numId w:val="6"/>
        </w:numPr>
        <w:rPr>
          <w:rFonts w:ascii="Arial" w:hAnsi="Arial" w:cs="Arial"/>
        </w:rPr>
      </w:pPr>
      <w:r w:rsidRPr="00FC3371">
        <w:rPr>
          <w:rFonts w:ascii="Arial" w:hAnsi="Arial" w:cs="Arial"/>
          <w:b/>
          <w:bCs/>
        </w:rPr>
        <w:t>Comportamentais (Soft Skills):</w:t>
      </w:r>
      <w:r w:rsidRPr="00FC3371">
        <w:rPr>
          <w:rFonts w:ascii="Arial" w:hAnsi="Arial" w:cs="Arial"/>
        </w:rPr>
        <w:t xml:space="preserve"> liderança, inteligência emocional, negociação e resolução de conflitos.</w:t>
      </w:r>
    </w:p>
    <w:p w:rsidRPr="00FC3371" w:rsidR="004744A1" w:rsidP="00FC3371" w:rsidRDefault="004744A1" w14:paraId="3A4AF7B7" w14:textId="77777777">
      <w:pPr>
        <w:pStyle w:val="PargrafodaLista"/>
        <w:numPr>
          <w:ilvl w:val="0"/>
          <w:numId w:val="6"/>
        </w:numPr>
        <w:rPr>
          <w:rFonts w:ascii="Arial" w:hAnsi="Arial" w:cs="Arial"/>
        </w:rPr>
      </w:pPr>
      <w:r w:rsidRPr="00FC3371">
        <w:rPr>
          <w:rFonts w:ascii="Arial" w:hAnsi="Arial" w:cs="Arial"/>
          <w:b/>
          <w:bCs/>
        </w:rPr>
        <w:t>Estratégicas:</w:t>
      </w:r>
      <w:r w:rsidRPr="00FC3371">
        <w:rPr>
          <w:rFonts w:ascii="Arial" w:hAnsi="Arial" w:cs="Arial"/>
        </w:rPr>
        <w:t xml:space="preserve"> visão de negócio e alinhamento corporativo.</w:t>
      </w:r>
    </w:p>
    <w:p w:rsidRPr="004744A1" w:rsidR="004744A1" w:rsidP="004744A1" w:rsidRDefault="004744A1" w14:paraId="690E0583" w14:textId="77777777">
      <w:pPr>
        <w:spacing w:after="0"/>
        <w:rPr>
          <w:rFonts w:ascii="Arial" w:hAnsi="Arial" w:cs="Arial"/>
          <w:b/>
          <w:bCs/>
          <w:sz w:val="24"/>
          <w:szCs w:val="24"/>
        </w:rPr>
      </w:pPr>
      <w:r w:rsidRPr="004744A1">
        <w:rPr>
          <w:rFonts w:ascii="Arial" w:hAnsi="Arial" w:cs="Arial"/>
          <w:b/>
          <w:bCs/>
          <w:sz w:val="24"/>
          <w:szCs w:val="24"/>
        </w:rPr>
        <w:lastRenderedPageBreak/>
        <w:t>14. Conceitue as organizações matriciais e apresente suas principais características.</w:t>
      </w:r>
    </w:p>
    <w:p w:rsidRPr="004744A1" w:rsidR="004744A1" w:rsidP="00FC3371" w:rsidRDefault="00FC3371" w14:paraId="59F67138" w14:textId="62DBE2F0">
      <w:pPr>
        <w:ind w:left="708"/>
        <w:rPr>
          <w:rFonts w:ascii="Arial" w:hAnsi="Arial" w:cs="Arial"/>
        </w:rPr>
      </w:pPr>
      <w:r w:rsidRPr="00FC3371">
        <w:rPr>
          <w:rFonts w:ascii="Arial" w:hAnsi="Arial" w:cs="Arial"/>
          <w:b/>
          <w:bCs/>
          <w:color w:val="FF0000"/>
        </w:rPr>
        <w:t>R:</w:t>
      </w:r>
      <w:r w:rsidRPr="004744A1" w:rsidR="004744A1">
        <w:rPr>
          <w:rFonts w:ascii="Arial" w:hAnsi="Arial" w:cs="Arial"/>
        </w:rPr>
        <w:t>As organizações matriciais são estruturas híbridas que buscam equilibrar o poder entre os gerentes funcionais e os gerentes de projetos. Podem ser fracas (quando pendem para o lado funcional), balanceadas (divisão equitativa de autoridade) ou fortes (quando o gerente de projetos detém maior poder de decisão e alocação de recursos).</w:t>
      </w:r>
    </w:p>
    <w:p w:rsidRPr="004744A1" w:rsidR="004744A1" w:rsidP="004744A1" w:rsidRDefault="004744A1" w14:paraId="5E624A22" w14:textId="77777777">
      <w:pPr>
        <w:spacing w:after="0"/>
        <w:rPr>
          <w:rFonts w:ascii="Arial" w:hAnsi="Arial" w:cs="Arial"/>
          <w:b/>
          <w:bCs/>
        </w:rPr>
      </w:pPr>
      <w:r w:rsidRPr="004744A1">
        <w:rPr>
          <w:rFonts w:ascii="Arial" w:hAnsi="Arial" w:cs="Arial"/>
          <w:b/>
          <w:bCs/>
          <w:sz w:val="24"/>
          <w:szCs w:val="24"/>
        </w:rPr>
        <w:t xml:space="preserve">15. Conceitue as organizações </w:t>
      </w:r>
      <w:proofErr w:type="spellStart"/>
      <w:r w:rsidRPr="004744A1">
        <w:rPr>
          <w:rFonts w:ascii="Arial" w:hAnsi="Arial" w:cs="Arial"/>
          <w:b/>
          <w:bCs/>
          <w:sz w:val="24"/>
          <w:szCs w:val="24"/>
        </w:rPr>
        <w:t>projetizadas</w:t>
      </w:r>
      <w:proofErr w:type="spellEnd"/>
      <w:r w:rsidRPr="004744A1">
        <w:rPr>
          <w:rFonts w:ascii="Arial" w:hAnsi="Arial" w:cs="Arial"/>
          <w:b/>
          <w:bCs/>
          <w:sz w:val="24"/>
          <w:szCs w:val="24"/>
        </w:rPr>
        <w:t xml:space="preserve"> e apresente suas principais características</w:t>
      </w:r>
      <w:r w:rsidRPr="004744A1">
        <w:rPr>
          <w:rFonts w:ascii="Arial" w:hAnsi="Arial" w:cs="Arial"/>
          <w:b/>
          <w:bCs/>
        </w:rPr>
        <w:t>.</w:t>
      </w:r>
    </w:p>
    <w:p w:rsidRPr="004744A1" w:rsidR="004744A1" w:rsidP="00FC3371" w:rsidRDefault="00FC3371" w14:paraId="7BC2DD8E" w14:textId="7EE9D92C">
      <w:pPr>
        <w:ind w:left="708"/>
        <w:rPr>
          <w:rFonts w:ascii="Arial" w:hAnsi="Arial" w:cs="Arial"/>
        </w:rPr>
      </w:pPr>
      <w:r w:rsidRPr="00FC3371">
        <w:rPr>
          <w:rFonts w:ascii="Arial" w:hAnsi="Arial" w:cs="Arial"/>
          <w:b/>
          <w:bCs/>
          <w:color w:val="FF0000"/>
        </w:rPr>
        <w:t>R:</w:t>
      </w:r>
      <w:r>
        <w:rPr>
          <w:rFonts w:ascii="Arial" w:hAnsi="Arial" w:cs="Arial"/>
        </w:rPr>
        <w:t xml:space="preserve"> </w:t>
      </w:r>
      <w:r w:rsidRPr="004744A1" w:rsidR="004744A1">
        <w:rPr>
          <w:rFonts w:ascii="Arial" w:hAnsi="Arial" w:cs="Arial"/>
        </w:rPr>
        <w:t xml:space="preserve">As organizações </w:t>
      </w:r>
      <w:proofErr w:type="spellStart"/>
      <w:r w:rsidRPr="004744A1" w:rsidR="004744A1">
        <w:rPr>
          <w:rFonts w:ascii="Arial" w:hAnsi="Arial" w:cs="Arial"/>
        </w:rPr>
        <w:t>projetizadas</w:t>
      </w:r>
      <w:proofErr w:type="spellEnd"/>
      <w:r w:rsidRPr="004744A1" w:rsidR="004744A1">
        <w:rPr>
          <w:rFonts w:ascii="Arial" w:hAnsi="Arial" w:cs="Arial"/>
        </w:rPr>
        <w:t xml:space="preserve"> são estruturas que giram inteiramente em torno dos projetos. Nelas, os recursos são alocados de forma dedicada às iniciativas e o gerente de projetos possui independência e autoridade total sobre o orçamento e a equipe.</w:t>
      </w:r>
    </w:p>
    <w:p w:rsidRPr="004744A1" w:rsidR="004744A1" w:rsidP="004744A1" w:rsidRDefault="004744A1" w14:paraId="7DBA7D4E" w14:textId="77777777">
      <w:pPr>
        <w:spacing w:after="0"/>
        <w:rPr>
          <w:rFonts w:ascii="Arial" w:hAnsi="Arial" w:cs="Arial"/>
          <w:b/>
          <w:bCs/>
          <w:sz w:val="24"/>
          <w:szCs w:val="24"/>
        </w:rPr>
      </w:pPr>
      <w:r w:rsidRPr="004744A1">
        <w:rPr>
          <w:rFonts w:ascii="Arial" w:hAnsi="Arial" w:cs="Arial"/>
          <w:b/>
          <w:bCs/>
          <w:sz w:val="24"/>
          <w:szCs w:val="24"/>
        </w:rPr>
        <w:t>16. Conceitue as organizações funcionais e apresente suas principais características.</w:t>
      </w:r>
    </w:p>
    <w:p w:rsidRPr="004744A1" w:rsidR="004744A1" w:rsidP="00FC3371" w:rsidRDefault="00FC3371" w14:paraId="766608C0" w14:textId="5E0486EE">
      <w:pPr>
        <w:ind w:left="708"/>
        <w:rPr>
          <w:rFonts w:ascii="Arial" w:hAnsi="Arial" w:cs="Arial"/>
        </w:rPr>
      </w:pPr>
      <w:r w:rsidRPr="00FC3371">
        <w:rPr>
          <w:rFonts w:ascii="Arial" w:hAnsi="Arial" w:cs="Arial"/>
          <w:b/>
          <w:bCs/>
          <w:color w:val="FF0000"/>
        </w:rPr>
        <w:t>R:</w:t>
      </w:r>
      <w:r w:rsidRPr="00FC3371">
        <w:rPr>
          <w:rFonts w:ascii="Arial" w:hAnsi="Arial" w:cs="Arial"/>
          <w:color w:val="FF0000"/>
        </w:rPr>
        <w:t xml:space="preserve"> </w:t>
      </w:r>
      <w:r w:rsidRPr="004744A1" w:rsidR="004744A1">
        <w:rPr>
          <w:rFonts w:ascii="Arial" w:hAnsi="Arial" w:cs="Arial"/>
        </w:rPr>
        <w:t>As organizações funcionais são estruturas tradicionais divididas hierarquicamente por especialidades técnicas (como marketing, finanças e engenharia). O poder concentra-se fortemente nos gerentes funcionais, e os projetos costumam ocorrer dentro dos limites de um único departamento.</w:t>
      </w:r>
    </w:p>
    <w:p w:rsidRPr="004744A1" w:rsidR="004744A1" w:rsidP="004744A1" w:rsidRDefault="004744A1" w14:paraId="436AB1D9" w14:textId="77777777">
      <w:pPr>
        <w:spacing w:after="0"/>
        <w:rPr>
          <w:rFonts w:ascii="Arial" w:hAnsi="Arial" w:cs="Arial"/>
          <w:b/>
          <w:bCs/>
          <w:sz w:val="24"/>
          <w:szCs w:val="24"/>
        </w:rPr>
      </w:pPr>
      <w:r w:rsidRPr="004744A1">
        <w:rPr>
          <w:rFonts w:ascii="Arial" w:hAnsi="Arial" w:cs="Arial"/>
          <w:b/>
          <w:bCs/>
          <w:sz w:val="24"/>
          <w:szCs w:val="24"/>
        </w:rPr>
        <w:t>17. Comente a divisão e a finalidade dos grupos de processos de gerenciamento de projetos.</w:t>
      </w:r>
    </w:p>
    <w:p w:rsidRPr="004744A1" w:rsidR="004744A1" w:rsidP="00FC3371" w:rsidRDefault="00FC3371" w14:paraId="6F35B4A9" w14:textId="5085857F">
      <w:pPr>
        <w:ind w:left="708"/>
        <w:rPr>
          <w:rFonts w:ascii="Arial" w:hAnsi="Arial" w:cs="Arial"/>
        </w:rPr>
      </w:pPr>
      <w:r w:rsidRPr="71EDF0FA" w:rsidR="1C4F18EF">
        <w:rPr>
          <w:rFonts w:ascii="Arial" w:hAnsi="Arial" w:cs="Arial"/>
          <w:b w:val="1"/>
          <w:bCs w:val="1"/>
          <w:color w:val="FF0000"/>
        </w:rPr>
        <w:t>R:</w:t>
      </w:r>
      <w:r w:rsidRPr="71EDF0FA" w:rsidR="151629DD">
        <w:rPr>
          <w:rFonts w:ascii="Arial" w:hAnsi="Arial" w:cs="Arial"/>
        </w:rPr>
        <w:t>O trabalho de gestão é estruturado em cinco grupos de processos</w:t>
      </w:r>
      <w:r w:rsidRPr="71EDF0FA" w:rsidR="2E06DF86">
        <w:rPr>
          <w:rFonts w:ascii="Arial" w:hAnsi="Arial" w:cs="Arial"/>
        </w:rPr>
        <w:t>:</w:t>
      </w:r>
      <w:r w:rsidRPr="71EDF0FA" w:rsidR="151629DD">
        <w:rPr>
          <w:rFonts w:ascii="Arial" w:hAnsi="Arial" w:cs="Arial"/>
        </w:rPr>
        <w:t xml:space="preserve"> </w:t>
      </w:r>
      <w:r w:rsidRPr="71EDF0FA" w:rsidR="1C4F18EF">
        <w:rPr>
          <w:rFonts w:ascii="Arial" w:hAnsi="Arial" w:cs="Arial"/>
        </w:rPr>
        <w:t>I</w:t>
      </w:r>
      <w:r w:rsidRPr="71EDF0FA" w:rsidR="151629DD">
        <w:rPr>
          <w:rFonts w:ascii="Arial" w:hAnsi="Arial" w:cs="Arial"/>
        </w:rPr>
        <w:t>niciação, Planejamento, Execução, Monitoramento e Controle, e Encerramento, os quais se sobrepõem e interagem dinamicamente ao longo de todo o ciclo de vida do projeto para garantir sua governança e entrega.</w:t>
      </w:r>
    </w:p>
    <w:p w:rsidRPr="004744A1" w:rsidR="004744A1" w:rsidP="004744A1" w:rsidRDefault="004744A1" w14:paraId="7A60A7A2" w14:textId="77777777">
      <w:pPr>
        <w:spacing w:after="0"/>
        <w:rPr>
          <w:rFonts w:ascii="Arial" w:hAnsi="Arial" w:cs="Arial"/>
          <w:b/>
          <w:bCs/>
          <w:sz w:val="24"/>
          <w:szCs w:val="24"/>
        </w:rPr>
      </w:pPr>
      <w:r w:rsidRPr="004744A1">
        <w:rPr>
          <w:rFonts w:ascii="Arial" w:hAnsi="Arial" w:cs="Arial"/>
          <w:b/>
          <w:bCs/>
          <w:sz w:val="24"/>
          <w:szCs w:val="24"/>
        </w:rPr>
        <w:t>18. Cite e explique, de forma resumida, as nove áreas de conhecimento em gerenciamento de projetos, de acordo com o Guia PMBOK.</w:t>
      </w:r>
    </w:p>
    <w:p w:rsidRPr="004744A1" w:rsidR="004744A1" w:rsidP="00FC3371" w:rsidRDefault="00FC3371" w14:paraId="690BF5F3" w14:textId="03BF0C58">
      <w:pPr>
        <w:ind w:left="708"/>
        <w:rPr>
          <w:rFonts w:ascii="Arial" w:hAnsi="Arial" w:cs="Arial"/>
          <w:b/>
          <w:bCs/>
        </w:rPr>
      </w:pPr>
      <w:r w:rsidRPr="00FC3371">
        <w:rPr>
          <w:rFonts w:ascii="Arial" w:hAnsi="Arial" w:cs="Arial"/>
          <w:b/>
          <w:bCs/>
          <w:color w:val="FF0000"/>
        </w:rPr>
        <w:t>R:</w:t>
      </w:r>
      <w:r w:rsidRPr="004744A1" w:rsidR="004744A1">
        <w:rPr>
          <w:rFonts w:ascii="Arial" w:hAnsi="Arial" w:cs="Arial"/>
          <w:b/>
          <w:bCs/>
        </w:rPr>
        <w:t>As nove áreas de conhecimento tradicionais do Guia PMBOK são:</w:t>
      </w:r>
    </w:p>
    <w:p w:rsidRPr="00FC3371" w:rsidR="004744A1" w:rsidP="00FC3371" w:rsidRDefault="004744A1" w14:paraId="0AE74E1C" w14:textId="77777777">
      <w:pPr>
        <w:pStyle w:val="PargrafodaLista"/>
        <w:numPr>
          <w:ilvl w:val="0"/>
          <w:numId w:val="7"/>
        </w:numPr>
        <w:rPr>
          <w:rFonts w:ascii="Arial" w:hAnsi="Arial" w:cs="Arial"/>
        </w:rPr>
      </w:pPr>
      <w:r w:rsidRPr="00FC3371">
        <w:rPr>
          <w:rFonts w:ascii="Arial" w:hAnsi="Arial" w:cs="Arial"/>
          <w:b/>
          <w:bCs/>
        </w:rPr>
        <w:t>Integração:</w:t>
      </w:r>
      <w:r w:rsidRPr="00FC3371">
        <w:rPr>
          <w:rFonts w:ascii="Arial" w:hAnsi="Arial" w:cs="Arial"/>
        </w:rPr>
        <w:t xml:space="preserve"> coordena todos os elementos do plano de projeto.</w:t>
      </w:r>
    </w:p>
    <w:p w:rsidRPr="00FC3371" w:rsidR="004744A1" w:rsidP="00FC3371" w:rsidRDefault="004744A1" w14:paraId="66AC520D" w14:textId="77777777">
      <w:pPr>
        <w:pStyle w:val="PargrafodaLista"/>
        <w:numPr>
          <w:ilvl w:val="0"/>
          <w:numId w:val="7"/>
        </w:numPr>
        <w:rPr>
          <w:rFonts w:ascii="Arial" w:hAnsi="Arial" w:cs="Arial"/>
        </w:rPr>
      </w:pPr>
      <w:r w:rsidRPr="00FC3371">
        <w:rPr>
          <w:rFonts w:ascii="Arial" w:hAnsi="Arial" w:cs="Arial"/>
          <w:b/>
          <w:bCs/>
        </w:rPr>
        <w:t>Escopo:</w:t>
      </w:r>
      <w:r w:rsidRPr="00FC3371">
        <w:rPr>
          <w:rFonts w:ascii="Arial" w:hAnsi="Arial" w:cs="Arial"/>
        </w:rPr>
        <w:t xml:space="preserve"> garante que todo o trabalho necessário (e apenas ele) seja executado.</w:t>
      </w:r>
    </w:p>
    <w:p w:rsidRPr="00FC3371" w:rsidR="004744A1" w:rsidP="00FC3371" w:rsidRDefault="004744A1" w14:paraId="7BD49A4E" w14:textId="77777777">
      <w:pPr>
        <w:pStyle w:val="PargrafodaLista"/>
        <w:numPr>
          <w:ilvl w:val="0"/>
          <w:numId w:val="7"/>
        </w:numPr>
        <w:rPr>
          <w:rFonts w:ascii="Arial" w:hAnsi="Arial" w:cs="Arial"/>
        </w:rPr>
      </w:pPr>
      <w:r w:rsidRPr="00FC3371">
        <w:rPr>
          <w:rFonts w:ascii="Arial" w:hAnsi="Arial" w:cs="Arial"/>
          <w:b/>
          <w:bCs/>
        </w:rPr>
        <w:t>Tempo (Cronograma):</w:t>
      </w:r>
      <w:r w:rsidRPr="00FC3371">
        <w:rPr>
          <w:rFonts w:ascii="Arial" w:hAnsi="Arial" w:cs="Arial"/>
        </w:rPr>
        <w:t xml:space="preserve"> gerencia a duração das atividades e o cumprimento dos prazos.</w:t>
      </w:r>
    </w:p>
    <w:p w:rsidRPr="00FC3371" w:rsidR="004744A1" w:rsidP="00FC3371" w:rsidRDefault="004744A1" w14:paraId="26309D85" w14:textId="77777777">
      <w:pPr>
        <w:pStyle w:val="PargrafodaLista"/>
        <w:numPr>
          <w:ilvl w:val="0"/>
          <w:numId w:val="7"/>
        </w:numPr>
        <w:rPr>
          <w:rFonts w:ascii="Arial" w:hAnsi="Arial" w:cs="Arial"/>
        </w:rPr>
      </w:pPr>
      <w:r w:rsidRPr="00FC3371">
        <w:rPr>
          <w:rFonts w:ascii="Arial" w:hAnsi="Arial" w:cs="Arial"/>
          <w:b/>
          <w:bCs/>
        </w:rPr>
        <w:t>Custos:</w:t>
      </w:r>
      <w:r w:rsidRPr="00FC3371">
        <w:rPr>
          <w:rFonts w:ascii="Arial" w:hAnsi="Arial" w:cs="Arial"/>
        </w:rPr>
        <w:t xml:space="preserve"> planeja, estimativa e controla o orçamento financeiro.</w:t>
      </w:r>
    </w:p>
    <w:p w:rsidRPr="00FC3371" w:rsidR="004744A1" w:rsidP="00FC3371" w:rsidRDefault="004744A1" w14:paraId="3217C278" w14:textId="77777777">
      <w:pPr>
        <w:pStyle w:val="PargrafodaLista"/>
        <w:numPr>
          <w:ilvl w:val="0"/>
          <w:numId w:val="7"/>
        </w:numPr>
        <w:rPr>
          <w:rFonts w:ascii="Arial" w:hAnsi="Arial" w:cs="Arial"/>
        </w:rPr>
      </w:pPr>
      <w:r w:rsidRPr="00FC3371">
        <w:rPr>
          <w:rFonts w:ascii="Arial" w:hAnsi="Arial" w:cs="Arial"/>
          <w:b/>
          <w:bCs/>
        </w:rPr>
        <w:t>Qualidade:</w:t>
      </w:r>
      <w:r w:rsidRPr="00FC3371">
        <w:rPr>
          <w:rFonts w:ascii="Arial" w:hAnsi="Arial" w:cs="Arial"/>
        </w:rPr>
        <w:t xml:space="preserve"> assegura que os requisitos e padrões de excelência sejam atendidos.</w:t>
      </w:r>
    </w:p>
    <w:p w:rsidRPr="00FC3371" w:rsidR="004744A1" w:rsidP="00FC3371" w:rsidRDefault="004744A1" w14:paraId="548C568D" w14:textId="77777777">
      <w:pPr>
        <w:pStyle w:val="PargrafodaLista"/>
        <w:numPr>
          <w:ilvl w:val="0"/>
          <w:numId w:val="7"/>
        </w:numPr>
        <w:rPr>
          <w:rFonts w:ascii="Arial" w:hAnsi="Arial" w:cs="Arial"/>
        </w:rPr>
      </w:pPr>
      <w:r w:rsidRPr="00FC3371">
        <w:rPr>
          <w:rFonts w:ascii="Arial" w:hAnsi="Arial" w:cs="Arial"/>
          <w:b/>
          <w:bCs/>
        </w:rPr>
        <w:t>Recursos Humanos:</w:t>
      </w:r>
      <w:r w:rsidRPr="00FC3371">
        <w:rPr>
          <w:rFonts w:ascii="Arial" w:hAnsi="Arial" w:cs="Arial"/>
        </w:rPr>
        <w:t xml:space="preserve"> gerencia e desenvolve a equipe do projeto.</w:t>
      </w:r>
    </w:p>
    <w:p w:rsidRPr="00FC3371" w:rsidR="004744A1" w:rsidP="00FC3371" w:rsidRDefault="004744A1" w14:paraId="26E13AB6" w14:textId="77777777">
      <w:pPr>
        <w:pStyle w:val="PargrafodaLista"/>
        <w:numPr>
          <w:ilvl w:val="0"/>
          <w:numId w:val="7"/>
        </w:numPr>
        <w:rPr>
          <w:rFonts w:ascii="Arial" w:hAnsi="Arial" w:cs="Arial"/>
        </w:rPr>
      </w:pPr>
      <w:r w:rsidRPr="00FC3371">
        <w:rPr>
          <w:rFonts w:ascii="Arial" w:hAnsi="Arial" w:cs="Arial"/>
          <w:b/>
          <w:bCs/>
        </w:rPr>
        <w:t>Comunicações:</w:t>
      </w:r>
      <w:r w:rsidRPr="00FC3371">
        <w:rPr>
          <w:rFonts w:ascii="Arial" w:hAnsi="Arial" w:cs="Arial"/>
        </w:rPr>
        <w:t xml:space="preserve"> garante a geração, coleta e disseminação adequada das informações.</w:t>
      </w:r>
    </w:p>
    <w:p w:rsidRPr="00FC3371" w:rsidR="004744A1" w:rsidP="00FC3371" w:rsidRDefault="004744A1" w14:paraId="299629A4" w14:textId="77777777">
      <w:pPr>
        <w:pStyle w:val="PargrafodaLista"/>
        <w:numPr>
          <w:ilvl w:val="0"/>
          <w:numId w:val="7"/>
        </w:numPr>
        <w:rPr>
          <w:rFonts w:ascii="Arial" w:hAnsi="Arial" w:cs="Arial"/>
        </w:rPr>
      </w:pPr>
      <w:r w:rsidRPr="00FC3371">
        <w:rPr>
          <w:rFonts w:ascii="Arial" w:hAnsi="Arial" w:cs="Arial"/>
          <w:b/>
          <w:bCs/>
        </w:rPr>
        <w:t>Riscos:</w:t>
      </w:r>
      <w:r w:rsidRPr="00FC3371">
        <w:rPr>
          <w:rFonts w:ascii="Arial" w:hAnsi="Arial" w:cs="Arial"/>
        </w:rPr>
        <w:t xml:space="preserve"> identifica, analisa e responde aos eventos incertos (positivos ou negativos).</w:t>
      </w:r>
    </w:p>
    <w:p w:rsidRPr="00FC3371" w:rsidR="004744A1" w:rsidP="00FC3371" w:rsidRDefault="004744A1" w14:paraId="00C84409" w14:textId="77777777">
      <w:pPr>
        <w:pStyle w:val="PargrafodaLista"/>
        <w:numPr>
          <w:ilvl w:val="0"/>
          <w:numId w:val="7"/>
        </w:numPr>
        <w:rPr>
          <w:rFonts w:ascii="Arial" w:hAnsi="Arial" w:cs="Arial"/>
        </w:rPr>
      </w:pPr>
      <w:r w:rsidRPr="00FC3371">
        <w:rPr>
          <w:rFonts w:ascii="Arial" w:hAnsi="Arial" w:cs="Arial"/>
          <w:b/>
          <w:bCs/>
        </w:rPr>
        <w:t>Aquisições:</w:t>
      </w:r>
      <w:r w:rsidRPr="00FC3371">
        <w:rPr>
          <w:rFonts w:ascii="Arial" w:hAnsi="Arial" w:cs="Arial"/>
        </w:rPr>
        <w:t xml:space="preserve"> gerencia a contratação e compra de produtos ou serviços externos (com a adição posterior de Stakeholders nas versões mais recentes).</w:t>
      </w:r>
    </w:p>
    <w:p w:rsidRPr="0019131D" w:rsidR="004744A1" w:rsidP="004744A1" w:rsidRDefault="004744A1" w14:paraId="0342C9C2" w14:textId="77777777">
      <w:pPr>
        <w:spacing w:after="0"/>
        <w:rPr>
          <w:rFonts w:ascii="Arial" w:hAnsi="Arial" w:cs="Arial"/>
        </w:rPr>
      </w:pPr>
    </w:p>
    <w:sectPr w:rsidRPr="0019131D" w:rsidR="004744A1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A017E"/>
    <w:multiLevelType w:val="multilevel"/>
    <w:tmpl w:val="E196B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A0A2EEE"/>
    <w:multiLevelType w:val="multilevel"/>
    <w:tmpl w:val="1B18C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F425D73"/>
    <w:multiLevelType w:val="multilevel"/>
    <w:tmpl w:val="A8520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2BF293B"/>
    <w:multiLevelType w:val="hybridMultilevel"/>
    <w:tmpl w:val="D72E9490"/>
    <w:lvl w:ilvl="0" w:tplc="04160001">
      <w:start w:val="1"/>
      <w:numFmt w:val="bullet"/>
      <w:lvlText w:val=""/>
      <w:lvlJc w:val="left"/>
      <w:pPr>
        <w:ind w:left="1428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w:abstractNumId="4" w15:restartNumberingAfterBreak="0">
    <w:nsid w:val="2D930EFE"/>
    <w:multiLevelType w:val="multilevel"/>
    <w:tmpl w:val="C1C2D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45BD3683"/>
    <w:multiLevelType w:val="hybridMultilevel"/>
    <w:tmpl w:val="DD14FAFA"/>
    <w:lvl w:ilvl="0" w:tplc="04160001">
      <w:start w:val="1"/>
      <w:numFmt w:val="bullet"/>
      <w:lvlText w:val=""/>
      <w:lvlJc w:val="left"/>
      <w:pPr>
        <w:ind w:left="1428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w:abstractNumId="6" w15:restartNumberingAfterBreak="0">
    <w:nsid w:val="5F3A7B6A"/>
    <w:multiLevelType w:val="hybridMultilevel"/>
    <w:tmpl w:val="EA369F58"/>
    <w:lvl w:ilvl="0" w:tplc="04160001">
      <w:start w:val="1"/>
      <w:numFmt w:val="bullet"/>
      <w:lvlText w:val=""/>
      <w:lvlJc w:val="left"/>
      <w:pPr>
        <w:ind w:left="1428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num w:numId="1" w16cid:durableId="1424260012">
    <w:abstractNumId w:val="1"/>
  </w:num>
  <w:num w:numId="2" w16cid:durableId="208224334">
    <w:abstractNumId w:val="0"/>
  </w:num>
  <w:num w:numId="3" w16cid:durableId="1673947527">
    <w:abstractNumId w:val="4"/>
  </w:num>
  <w:num w:numId="4" w16cid:durableId="1005019191">
    <w:abstractNumId w:val="2"/>
  </w:num>
  <w:num w:numId="5" w16cid:durableId="967711133">
    <w:abstractNumId w:val="5"/>
  </w:num>
  <w:num w:numId="6" w16cid:durableId="646713158">
    <w:abstractNumId w:val="3"/>
  </w:num>
  <w:num w:numId="7" w16cid:durableId="18313654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31D"/>
    <w:rsid w:val="0019131D"/>
    <w:rsid w:val="002F053D"/>
    <w:rsid w:val="00312FF4"/>
    <w:rsid w:val="004744A1"/>
    <w:rsid w:val="00EE4E0F"/>
    <w:rsid w:val="00FC3371"/>
    <w:rsid w:val="0B1EC4F2"/>
    <w:rsid w:val="10D50B6A"/>
    <w:rsid w:val="151629DD"/>
    <w:rsid w:val="1C4F18EF"/>
    <w:rsid w:val="2E06DF86"/>
    <w:rsid w:val="48AB811C"/>
    <w:rsid w:val="4EEC099F"/>
    <w:rsid w:val="530F9434"/>
    <w:rsid w:val="571C18E5"/>
    <w:rsid w:val="69DCD4F5"/>
    <w:rsid w:val="6CBE0659"/>
    <w:rsid w:val="6D8376A3"/>
    <w:rsid w:val="6EDCC760"/>
    <w:rsid w:val="71E1BE93"/>
    <w:rsid w:val="71EDF0FA"/>
    <w:rsid w:val="7397865C"/>
    <w:rsid w:val="78FBF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7E7A0C"/>
  <w15:chartTrackingRefBased/>
  <w15:docId w15:val="{D3E93A7E-A12E-4272-85E0-90B750672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9131D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9131D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913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913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913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913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913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913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913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ontepargpadro" w:default="1">
    <w:name w:val="Default Paragraph Font"/>
    <w:uiPriority w:val="1"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1">
    <w:name w:val="Título 1 Char"/>
    <w:basedOn w:val="Fontepargpadro"/>
    <w:link w:val="Ttulo1"/>
    <w:uiPriority w:val="9"/>
    <w:rsid w:val="0019131D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/>
    <w:rsid w:val="0019131D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/>
    <w:rsid w:val="0019131D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/>
    <w:rsid w:val="0019131D"/>
    <w:rPr>
      <w:rFonts w:eastAsiaTheme="majorEastAsia" w:cstheme="majorBidi"/>
      <w:i/>
      <w:iCs/>
      <w:color w:val="0F4761" w:themeColor="accent1" w:themeShade="BF"/>
    </w:rPr>
  </w:style>
  <w:style w:type="character" w:styleId="Ttulo5Char" w:customStyle="1">
    <w:name w:val="Título 5 Char"/>
    <w:basedOn w:val="Fontepargpadro"/>
    <w:link w:val="Ttulo5"/>
    <w:uiPriority w:val="9"/>
    <w:semiHidden/>
    <w:rsid w:val="0019131D"/>
    <w:rPr>
      <w:rFonts w:eastAsiaTheme="majorEastAsia" w:cstheme="majorBidi"/>
      <w:color w:val="0F4761" w:themeColor="accent1" w:themeShade="BF"/>
    </w:rPr>
  </w:style>
  <w:style w:type="character" w:styleId="Ttulo6Char" w:customStyle="1">
    <w:name w:val="Título 6 Char"/>
    <w:basedOn w:val="Fontepargpadro"/>
    <w:link w:val="Ttulo6"/>
    <w:uiPriority w:val="9"/>
    <w:semiHidden/>
    <w:rsid w:val="0019131D"/>
    <w:rPr>
      <w:rFonts w:eastAsiaTheme="majorEastAsia" w:cstheme="majorBidi"/>
      <w:i/>
      <w:iCs/>
      <w:color w:val="595959" w:themeColor="text1" w:themeTint="A6"/>
    </w:rPr>
  </w:style>
  <w:style w:type="character" w:styleId="Ttulo7Char" w:customStyle="1">
    <w:name w:val="Título 7 Char"/>
    <w:basedOn w:val="Fontepargpadro"/>
    <w:link w:val="Ttulo7"/>
    <w:uiPriority w:val="9"/>
    <w:semiHidden/>
    <w:rsid w:val="0019131D"/>
    <w:rPr>
      <w:rFonts w:eastAsiaTheme="majorEastAsia" w:cstheme="majorBidi"/>
      <w:color w:val="595959" w:themeColor="text1" w:themeTint="A6"/>
    </w:rPr>
  </w:style>
  <w:style w:type="character" w:styleId="Ttulo8Char" w:customStyle="1">
    <w:name w:val="Título 8 Char"/>
    <w:basedOn w:val="Fontepargpadro"/>
    <w:link w:val="Ttulo8"/>
    <w:uiPriority w:val="9"/>
    <w:semiHidden/>
    <w:rsid w:val="0019131D"/>
    <w:rPr>
      <w:rFonts w:eastAsiaTheme="majorEastAsia" w:cstheme="majorBidi"/>
      <w:i/>
      <w:iCs/>
      <w:color w:val="272727" w:themeColor="text1" w:themeTint="D8"/>
    </w:rPr>
  </w:style>
  <w:style w:type="character" w:styleId="Ttulo9Char" w:customStyle="1">
    <w:name w:val="Título 9 Char"/>
    <w:basedOn w:val="Fontepargpadro"/>
    <w:link w:val="Ttulo9"/>
    <w:uiPriority w:val="9"/>
    <w:semiHidden/>
    <w:rsid w:val="0019131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9131D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har" w:customStyle="1">
    <w:name w:val="Título Char"/>
    <w:basedOn w:val="Fontepargpadro"/>
    <w:link w:val="Ttulo"/>
    <w:uiPriority w:val="10"/>
    <w:rsid w:val="0019131D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913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har" w:customStyle="1">
    <w:name w:val="Subtítulo Char"/>
    <w:basedOn w:val="Fontepargpadro"/>
    <w:link w:val="Subttulo"/>
    <w:uiPriority w:val="11"/>
    <w:rsid w:val="001913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9131D"/>
    <w:pPr>
      <w:spacing w:before="160"/>
      <w:jc w:val="center"/>
    </w:pPr>
    <w:rPr>
      <w:i/>
      <w:iCs/>
      <w:color w:val="404040" w:themeColor="text1" w:themeTint="BF"/>
    </w:rPr>
  </w:style>
  <w:style w:type="character" w:styleId="CitaoChar" w:customStyle="1">
    <w:name w:val="Citação Char"/>
    <w:basedOn w:val="Fontepargpadro"/>
    <w:link w:val="Citao"/>
    <w:uiPriority w:val="29"/>
    <w:rsid w:val="0019131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9131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9131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9131D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19131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913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79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7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9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1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5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32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59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Centro Paula Souza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Aluno</dc:creator>
  <keywords/>
  <dc:description/>
  <lastModifiedBy>NILTON ROBERTO ASSUNCAO FILHO</lastModifiedBy>
  <revision>2</revision>
  <dcterms:created xsi:type="dcterms:W3CDTF">2026-09-18T00:18:00.0000000Z</dcterms:created>
  <dcterms:modified xsi:type="dcterms:W3CDTF">2026-09-22T00:59:47.6865512Z</dcterms:modified>
</coreProperties>
</file>