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9C548" w14:textId="77777777" w:rsidR="00855C52" w:rsidRDefault="00000000">
      <w:pPr>
        <w:pStyle w:val="Cabealho"/>
        <w:tabs>
          <w:tab w:val="clear" w:pos="4419"/>
          <w:tab w:val="clear" w:pos="8838"/>
        </w:tabs>
        <w:jc w:val="right"/>
        <w:rPr>
          <w:rFonts w:ascii="Verdana" w:hAnsi="Verdana"/>
          <w:b/>
          <w:bCs/>
          <w:sz w:val="20"/>
          <w:szCs w:val="20"/>
        </w:rPr>
      </w:pPr>
      <w:r>
        <w:rPr>
          <w:rFonts w:ascii="Verdana" w:hAnsi="Verdana"/>
          <w:b/>
          <w:bCs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528D58A9" wp14:editId="138F3832">
            <wp:simplePos x="0" y="0"/>
            <wp:positionH relativeFrom="column">
              <wp:posOffset>-586105</wp:posOffset>
            </wp:positionH>
            <wp:positionV relativeFrom="paragraph">
              <wp:posOffset>36195</wp:posOffset>
            </wp:positionV>
            <wp:extent cx="798830" cy="719455"/>
            <wp:effectExtent l="0" t="0" r="1270" b="4445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883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Verdana" w:hAnsi="Verdana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86B7FBF" wp14:editId="4F10BB52">
                <wp:simplePos x="0" y="0"/>
                <wp:positionH relativeFrom="column">
                  <wp:posOffset>2982595</wp:posOffset>
                </wp:positionH>
                <wp:positionV relativeFrom="paragraph">
                  <wp:posOffset>-30480</wp:posOffset>
                </wp:positionV>
                <wp:extent cx="2849245" cy="1019175"/>
                <wp:effectExtent l="0" t="0" r="8255" b="9525"/>
                <wp:wrapNone/>
                <wp:docPr id="51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9245" cy="1019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FF7A28" w14:textId="77777777" w:rsidR="00855C52" w:rsidRDefault="00000000">
                            <w:pPr>
                              <w:spacing w:before="60" w:after="60" w:line="360" w:lineRule="auto"/>
                              <w:jc w:val="center"/>
                              <w:rPr>
                                <w:rFonts w:ascii="Verdana" w:hAnsi="Verdana" w:cs="Arial"/>
                                <w:b/>
                                <w:iCs/>
                                <w:cap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/>
                                <w:iCs/>
                                <w:caps/>
                                <w:sz w:val="16"/>
                                <w:szCs w:val="16"/>
                              </w:rPr>
                              <w:t>luís eduardo magalhães – Bahia</w:t>
                            </w:r>
                          </w:p>
                          <w:p w14:paraId="014601F3" w14:textId="77777777" w:rsidR="000C1A11" w:rsidRDefault="00000000">
                            <w:pPr>
                              <w:spacing w:before="60" w:after="60" w:line="360" w:lineRule="auto"/>
                              <w:jc w:val="center"/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>Relatório Crítica da Op</w:t>
                            </w:r>
                            <w:r w:rsidR="000C1A11"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>eração 2x2</w:t>
                            </w:r>
                          </w:p>
                          <w:p w14:paraId="14FE3F47" w14:textId="0F34E153" w:rsidR="00855C52" w:rsidRDefault="00000000">
                            <w:pPr>
                              <w:spacing w:before="60" w:after="60" w:line="360" w:lineRule="auto"/>
                              <w:jc w:val="center"/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sz w:val="16"/>
                                <w:szCs w:val="16"/>
                              </w:rPr>
                              <w:t>Quartel</w:t>
                            </w:r>
                            <w:r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 xml:space="preserve"> em</w:t>
                            </w:r>
                            <w:r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963E53"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sz w:val="16"/>
                                <w:szCs w:val="16"/>
                              </w:rPr>
                              <w:t>01</w:t>
                            </w:r>
                            <w:r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d</w:t>
                            </w:r>
                            <w:r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 xml:space="preserve">e </w:t>
                            </w:r>
                            <w:r w:rsidR="00963E53"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>novembro</w:t>
                            </w:r>
                            <w:r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 xml:space="preserve"> de 202</w:t>
                            </w:r>
                            <w:r w:rsidR="007478D9"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>6</w:t>
                            </w:r>
                            <w:r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6B7FB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234.85pt;margin-top:-2.4pt;width:224.35pt;height:80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02P9QEAAMsDAAAOAAAAZHJzL2Uyb0RvYy54bWysU9uO0zAQfUfiHyy/0zRVy26jpqulqyKk&#10;5SItfIDjOImF4zFjt0n5esZOt1vgDZEHy+Oxz8w5c7K5G3vDjgq9BlvyfDbnTFkJtbZtyb993b+5&#10;5cwHYWthwKqSn5Tnd9vXrzaDK9QCOjC1QkYg1heDK3kXgiuyzMtO9cLPwClLyQawF4FCbLMaxUDo&#10;vckW8/nbbACsHYJU3tPpw5Tk24TfNEqGz03jVWCm5NRbSCumtYprtt2IokXhOi3PbYh/6KIX2lLR&#10;C9SDCIIdUP8F1WuJ4KEJMwl9Bk2jpUociE0+/4PNUyecSlxIHO8uMvn/Bys/HZ/cF2RhfAcjDTCR&#10;8O4R5HfPLOw6YVt1jwhDp0RNhfMoWTY4X5yfRql94SNINXyEmoYsDgES0NhgH1UhnozQaQCni+hq&#10;DEzS4eJ2uV4sV5xJyuXzfJ3frFINUTw/d+jDewU9i5uSI001wYvjow+xHVE8X4nVPBhd77UxKcC2&#10;2hlkR0EO2KfvjP7bNWPjZQvx2YQYTxLPSG0iGcZqpGTkW0F9IsYIk6PoD6BNB/iTs4HcVHL/4yBQ&#10;cWY+WFJtnS+X0X4pWK5uFhTgdaa6zggrCarkgbNpuwuTZQ8OddtRpWlOFu5J6UYnDV66OvdNjknS&#10;nN0dLXkdp1sv/+D2FwAAAP//AwBQSwMEFAAGAAgAAAAhADSNjzjeAAAACgEAAA8AAABkcnMvZG93&#10;bnJldi54bWxMj8tOwzAQRfdI/IM1SGxQ6xTl0YQ4FSCB2PbxAU48TSLicRS7Tfr3DCtYjubo3nPL&#10;3WIHccXJ944UbNYRCKTGmZ5aBafjx2oLwgdNRg+OUMENPeyq+7tSF8bNtMfrIbSCQ8gXWkEXwlhI&#10;6ZsOrfZrNyLx7+wmqwOfUyvNpGcOt4N8jqJUWt0TN3R6xPcOm+/DxSo4f81PST7Xn+GU7eP0TfdZ&#10;7W5KPT4sry8gAi7hD4ZffVaHip1qdyHjxaAgTvOMUQWrmCcwkG+2MYiaySTJQFal/D+h+gEAAP//&#10;AwBQSwECLQAUAAYACAAAACEAtoM4kv4AAADhAQAAEwAAAAAAAAAAAAAAAAAAAAAAW0NvbnRlbnRf&#10;VHlwZXNdLnhtbFBLAQItABQABgAIAAAAIQA4/SH/1gAAAJQBAAALAAAAAAAAAAAAAAAAAC8BAABf&#10;cmVscy8ucmVsc1BLAQItABQABgAIAAAAIQBab02P9QEAAMsDAAAOAAAAAAAAAAAAAAAAAC4CAABk&#10;cnMvZTJvRG9jLnhtbFBLAQItABQABgAIAAAAIQA0jY843gAAAAoBAAAPAAAAAAAAAAAAAAAAAE8E&#10;AABkcnMvZG93bnJldi54bWxQSwUGAAAAAAQABADzAAAAWgUAAAAA&#10;" stroked="f">
                <v:textbox>
                  <w:txbxContent>
                    <w:p w14:paraId="65FF7A28" w14:textId="77777777" w:rsidR="00855C52" w:rsidRDefault="00000000">
                      <w:pPr>
                        <w:spacing w:before="60" w:after="60" w:line="360" w:lineRule="auto"/>
                        <w:jc w:val="center"/>
                        <w:rPr>
                          <w:rFonts w:ascii="Verdana" w:hAnsi="Verdana" w:cs="Arial"/>
                          <w:b/>
                          <w:iCs/>
                          <w:caps/>
                          <w:sz w:val="16"/>
                          <w:szCs w:val="16"/>
                        </w:rPr>
                      </w:pPr>
                      <w:r>
                        <w:rPr>
                          <w:rFonts w:ascii="Verdana" w:hAnsi="Verdana" w:cs="Arial"/>
                          <w:b/>
                          <w:iCs/>
                          <w:caps/>
                          <w:sz w:val="16"/>
                          <w:szCs w:val="16"/>
                        </w:rPr>
                        <w:t>luís eduardo magalhães – Bahia</w:t>
                      </w:r>
                    </w:p>
                    <w:p w14:paraId="014601F3" w14:textId="77777777" w:rsidR="000C1A11" w:rsidRDefault="00000000">
                      <w:pPr>
                        <w:spacing w:before="60" w:after="60" w:line="360" w:lineRule="auto"/>
                        <w:jc w:val="center"/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>Relatório Crítica da Op</w:t>
                      </w:r>
                      <w:r w:rsidR="000C1A11"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>eração 2x2</w:t>
                      </w:r>
                    </w:p>
                    <w:p w14:paraId="14FE3F47" w14:textId="0F34E153" w:rsidR="00855C52" w:rsidRDefault="00000000">
                      <w:pPr>
                        <w:spacing w:before="60" w:after="60" w:line="360" w:lineRule="auto"/>
                        <w:jc w:val="center"/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Verdana" w:hAnsi="Verdana" w:cs="Arial"/>
                          <w:b/>
                          <w:i/>
                          <w:iCs/>
                          <w:sz w:val="16"/>
                          <w:szCs w:val="16"/>
                        </w:rPr>
                        <w:t>Quartel</w:t>
                      </w:r>
                      <w:r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 xml:space="preserve"> em</w:t>
                      </w:r>
                      <w:r>
                        <w:rPr>
                          <w:rFonts w:ascii="Verdana" w:hAnsi="Verdana" w:cs="Arial"/>
                          <w:b/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r w:rsidR="00963E53">
                        <w:rPr>
                          <w:rFonts w:ascii="Verdana" w:hAnsi="Verdana" w:cs="Arial"/>
                          <w:b/>
                          <w:i/>
                          <w:iCs/>
                          <w:sz w:val="16"/>
                          <w:szCs w:val="16"/>
                        </w:rPr>
                        <w:t>01</w:t>
                      </w:r>
                      <w:r>
                        <w:rPr>
                          <w:rFonts w:ascii="Verdana" w:hAnsi="Verdana" w:cs="Arial"/>
                          <w:b/>
                          <w:i/>
                          <w:iCs/>
                          <w:sz w:val="16"/>
                          <w:szCs w:val="16"/>
                        </w:rPr>
                        <w:t xml:space="preserve"> d</w:t>
                      </w:r>
                      <w:r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 xml:space="preserve">e </w:t>
                      </w:r>
                      <w:r w:rsidR="00963E53"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>novembro</w:t>
                      </w:r>
                      <w:r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 xml:space="preserve"> de 202</w:t>
                      </w:r>
                      <w:r w:rsidR="007478D9"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>6</w:t>
                      </w:r>
                      <w:r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EF1939" wp14:editId="22A770C8">
                <wp:simplePos x="0" y="0"/>
                <wp:positionH relativeFrom="column">
                  <wp:posOffset>131445</wp:posOffset>
                </wp:positionH>
                <wp:positionV relativeFrom="paragraph">
                  <wp:posOffset>-635</wp:posOffset>
                </wp:positionV>
                <wp:extent cx="2901950" cy="962025"/>
                <wp:effectExtent l="0" t="0" r="0" b="9525"/>
                <wp:wrapNone/>
                <wp:docPr id="478" name="Caixa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1950" cy="962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4A5BF6" w14:textId="77777777" w:rsidR="00855C52" w:rsidRDefault="00000000">
                            <w:pPr>
                              <w:spacing w:after="60"/>
                              <w:jc w:val="center"/>
                              <w:rPr>
                                <w:rFonts w:ascii="Verdana" w:hAnsi="Verdana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/>
                                <w:bCs/>
                                <w:sz w:val="20"/>
                                <w:szCs w:val="20"/>
                              </w:rPr>
                              <w:t>POLÍCIA MILITAR DA BAHIA</w:t>
                            </w:r>
                          </w:p>
                          <w:p w14:paraId="48B6B007" w14:textId="77777777" w:rsidR="00855C52" w:rsidRDefault="00000000">
                            <w:pPr>
                              <w:spacing w:after="60"/>
                              <w:jc w:val="center"/>
                              <w:rPr>
                                <w:rFonts w:ascii="Verdana" w:hAnsi="Verdana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/>
                                <w:bCs/>
                                <w:sz w:val="20"/>
                                <w:szCs w:val="20"/>
                              </w:rPr>
                              <w:t>COMANDO DE OPERAÇÕES PM</w:t>
                            </w:r>
                          </w:p>
                          <w:p w14:paraId="238BD735" w14:textId="77777777" w:rsidR="00855C52" w:rsidRDefault="00000000">
                            <w:pPr>
                              <w:spacing w:after="60"/>
                              <w:jc w:val="center"/>
                              <w:rPr>
                                <w:rFonts w:ascii="Verdana" w:hAnsi="Verdana" w:cs="Arial"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Cs/>
                                <w:sz w:val="20"/>
                                <w:szCs w:val="20"/>
                              </w:rPr>
                              <w:t>CPR-O</w:t>
                            </w:r>
                          </w:p>
                          <w:p w14:paraId="46CBDDDA" w14:textId="4D90AD07" w:rsidR="00855C52" w:rsidRDefault="00A75493">
                            <w:pPr>
                              <w:spacing w:after="60"/>
                              <w:jc w:val="center"/>
                              <w:rPr>
                                <w:rFonts w:ascii="Verdana" w:hAnsi="Verdana" w:cs="Arial"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Cs/>
                                <w:sz w:val="20"/>
                                <w:szCs w:val="20"/>
                              </w:rPr>
                              <w:t>27º BPM - CPO</w:t>
                            </w:r>
                            <w:r w:rsidR="00963E53">
                              <w:rPr>
                                <w:rFonts w:ascii="Verdana" w:hAnsi="Verdana" w:cs="Arial"/>
                                <w:bCs/>
                                <w:sz w:val="20"/>
                                <w:szCs w:val="20"/>
                              </w:rPr>
                              <w:t>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EF1939" id="Caixa de Texto 3" o:spid="_x0000_s1027" type="#_x0000_t202" style="position:absolute;left:0;text-align:left;margin-left:10.35pt;margin-top:-.05pt;width:228.5pt;height:75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O1C9QEAANEDAAAOAAAAZHJzL2Uyb0RvYy54bWysU8GO0zAQvSPxD5bvNGnULjRqulq6KkJa&#10;WKSFD3AcJ7FIPGbsNilfz9jJdgvcEDlYHo/9Zt6bl+3t2HfspNBpMAVfLlLOlJFQadMU/NvXw5t3&#10;nDkvTCU6MKrgZ+X47e71q+1gc5VBC12lkBGIcflgC956b/MkcbJVvXALsMpQsgbshacQm6RCMRB6&#10;3yVZmt4kA2BlEaRyjk7vpyTfRfy6VtI/1rVTnnUFp958XDGuZViT3VbkDQrbajm3If6hi15oQ0Uv&#10;UPfCC3ZE/RdUryWCg9ovJPQJ1LWWKnIgNsv0DzZPrbAqciFxnL3I5P4frPx8erJfkPnxPYw0wEjC&#10;2QeQ3x0zsG+FadQdIgytEhUVXgbJksG6fH4apHa5CyDl8AkqGrI4eohAY419UIV4MkKnAZwvoqvR&#10;M0mH2SZdbtaUkpTb3GRpto4lRP782qLzHxT0LGwKjjTUiC5OD86HbkT+fCUUc9Dp6qC7LgbYlPsO&#10;2UmQAQ7xm9F/u9aZcNlAeDYhhpNIMzCbOPqxHJmuZg0C6xKqM/FGmHxF/wFtWsCfnA3kqYK7H0eB&#10;irPuoyHtNsvVKpgwBqv124wCvM6U1xlhJEEV3HM2bfd+Mu7Rom5aqjRNy8Ad6V3rKMVLV3P75Juo&#10;0OzxYMzrON56+RN3vwAAAP//AwBQSwMEFAAGAAgAAAAhAOq/2rjcAAAACAEAAA8AAABkcnMvZG93&#10;bnJldi54bWxMj0FOwzAQRfdI3MEaJDaodVKlNYQ4FVQCsW3pAZx4mkTE4yh2m/T2HVaw/PpPf94U&#10;29n14oJj6DxpSJcJCKTa244aDcfvj8UziBANWdN7Qg1XDLAt7+8Kk1s/0R4vh9gIHqGQGw1tjEMu&#10;ZahbdCYs/YDE3cmPzkSOYyPtaCYed71cJclGOtMRX2jNgLsW65/D2Wk4fU1P65ep+oxHtc8276ZT&#10;lb9q/fgwv72CiDjHPxh+9VkdSnaq/JlsEL2GVaKY1LBIQXCdKcW5Ym6dZiDLQv5/oLwBAAD//wMA&#10;UEsBAi0AFAAGAAgAAAAhALaDOJL+AAAA4QEAABMAAAAAAAAAAAAAAAAAAAAAAFtDb250ZW50X1R5&#10;cGVzXS54bWxQSwECLQAUAAYACAAAACEAOP0h/9YAAACUAQAACwAAAAAAAAAAAAAAAAAvAQAAX3Jl&#10;bHMvLnJlbHNQSwECLQAUAAYACAAAACEAAEjtQvUBAADRAwAADgAAAAAAAAAAAAAAAAAuAgAAZHJz&#10;L2Uyb0RvYy54bWxQSwECLQAUAAYACAAAACEA6r/auNwAAAAIAQAADwAAAAAAAAAAAAAAAABPBAAA&#10;ZHJzL2Rvd25yZXYueG1sUEsFBgAAAAAEAAQA8wAAAFgFAAAAAA==&#10;" stroked="f">
                <v:textbox>
                  <w:txbxContent>
                    <w:p w14:paraId="1D4A5BF6" w14:textId="77777777" w:rsidR="00855C52" w:rsidRDefault="00000000">
                      <w:pPr>
                        <w:spacing w:after="60"/>
                        <w:jc w:val="center"/>
                        <w:rPr>
                          <w:rFonts w:ascii="Verdana" w:hAnsi="Verdana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 w:cs="Arial"/>
                          <w:b/>
                          <w:bCs/>
                          <w:sz w:val="20"/>
                          <w:szCs w:val="20"/>
                        </w:rPr>
                        <w:t>POLÍCIA MILITAR DA BAHIA</w:t>
                      </w:r>
                    </w:p>
                    <w:p w14:paraId="48B6B007" w14:textId="77777777" w:rsidR="00855C52" w:rsidRDefault="00000000">
                      <w:pPr>
                        <w:spacing w:after="60"/>
                        <w:jc w:val="center"/>
                        <w:rPr>
                          <w:rFonts w:ascii="Verdana" w:hAnsi="Verdana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 w:cs="Arial"/>
                          <w:b/>
                          <w:bCs/>
                          <w:sz w:val="20"/>
                          <w:szCs w:val="20"/>
                        </w:rPr>
                        <w:t>COMANDO DE OPERAÇÕES PM</w:t>
                      </w:r>
                    </w:p>
                    <w:p w14:paraId="238BD735" w14:textId="77777777" w:rsidR="00855C52" w:rsidRDefault="00000000">
                      <w:pPr>
                        <w:spacing w:after="60"/>
                        <w:jc w:val="center"/>
                        <w:rPr>
                          <w:rFonts w:ascii="Verdana" w:hAnsi="Verdana" w:cs="Arial"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 w:cs="Arial"/>
                          <w:bCs/>
                          <w:sz w:val="20"/>
                          <w:szCs w:val="20"/>
                        </w:rPr>
                        <w:t>CPR-O</w:t>
                      </w:r>
                    </w:p>
                    <w:p w14:paraId="46CBDDDA" w14:textId="4D90AD07" w:rsidR="00855C52" w:rsidRDefault="00A75493">
                      <w:pPr>
                        <w:spacing w:after="60"/>
                        <w:jc w:val="center"/>
                        <w:rPr>
                          <w:rFonts w:ascii="Verdana" w:hAnsi="Verdana" w:cs="Arial"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 w:cs="Arial"/>
                          <w:bCs/>
                          <w:sz w:val="20"/>
                          <w:szCs w:val="20"/>
                        </w:rPr>
                        <w:t>27º BPM - CPO</w:t>
                      </w:r>
                      <w:r w:rsidR="00963E53">
                        <w:rPr>
                          <w:rFonts w:ascii="Verdana" w:hAnsi="Verdana" w:cs="Arial"/>
                          <w:bCs/>
                          <w:sz w:val="20"/>
                          <w:szCs w:val="20"/>
                        </w:rPr>
                        <w:t>I</w:t>
                      </w:r>
                    </w:p>
                  </w:txbxContent>
                </v:textbox>
              </v:shape>
            </w:pict>
          </mc:Fallback>
        </mc:AlternateContent>
      </w:r>
    </w:p>
    <w:p w14:paraId="6AD228DB" w14:textId="77777777" w:rsidR="00855C52" w:rsidRDefault="00855C52">
      <w:pPr>
        <w:pStyle w:val="Cabealho"/>
        <w:tabs>
          <w:tab w:val="clear" w:pos="4419"/>
          <w:tab w:val="clear" w:pos="8838"/>
        </w:tabs>
        <w:jc w:val="center"/>
        <w:rPr>
          <w:rFonts w:ascii="Verdana" w:hAnsi="Verdana"/>
          <w:b/>
          <w:bCs/>
          <w:sz w:val="22"/>
          <w:szCs w:val="22"/>
        </w:rPr>
      </w:pPr>
    </w:p>
    <w:p w14:paraId="1B764143" w14:textId="77777777" w:rsidR="00855C52" w:rsidRDefault="00855C52">
      <w:pPr>
        <w:ind w:left="567"/>
        <w:jc w:val="both"/>
        <w:rPr>
          <w:rFonts w:ascii="Verdana" w:hAnsi="Verdana" w:cs="Arial"/>
          <w:b/>
          <w:spacing w:val="44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B269CE" w14:textId="77777777" w:rsidR="00855C52" w:rsidRDefault="00855C52">
      <w:pPr>
        <w:pStyle w:val="Estilo1"/>
        <w:spacing w:after="0"/>
        <w:ind w:left="567"/>
        <w:jc w:val="both"/>
        <w:rPr>
          <w:rFonts w:ascii="Verdana" w:hAnsi="Verdana"/>
          <w:sz w:val="22"/>
          <w:szCs w:val="22"/>
        </w:rPr>
      </w:pPr>
    </w:p>
    <w:p w14:paraId="3191BBBC" w14:textId="77777777" w:rsidR="00855C52" w:rsidRDefault="00855C52">
      <w:pPr>
        <w:ind w:left="567"/>
        <w:jc w:val="both"/>
        <w:rPr>
          <w:rFonts w:ascii="Verdana" w:hAnsi="Verdana" w:cs="Arial"/>
          <w:b/>
          <w:sz w:val="22"/>
          <w:szCs w:val="22"/>
        </w:rPr>
      </w:pPr>
    </w:p>
    <w:p w14:paraId="3EDBE21B" w14:textId="77777777" w:rsidR="00855C52" w:rsidRDefault="00000000">
      <w:pPr>
        <w:pStyle w:val="Ttulo6"/>
        <w:jc w:val="both"/>
      </w:pPr>
      <w:r>
        <w:rPr>
          <w:rFonts w:ascii="Verdana" w:hAnsi="Verdana" w:cs="Arial"/>
          <w:b w:val="0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9E70AA" wp14:editId="3554F297">
                <wp:simplePos x="0" y="0"/>
                <wp:positionH relativeFrom="column">
                  <wp:posOffset>-670560</wp:posOffset>
                </wp:positionH>
                <wp:positionV relativeFrom="paragraph">
                  <wp:posOffset>126365</wp:posOffset>
                </wp:positionV>
                <wp:extent cx="6772275" cy="0"/>
                <wp:effectExtent l="0" t="0" r="28575" b="19050"/>
                <wp:wrapNone/>
                <wp:docPr id="458" name="Conector re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77227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Conector reto 4" o:spid="_x0000_s1026" o:spt="20" style="position:absolute;left:0pt;margin-left:-52.8pt;margin-top:9.95pt;height:0pt;width:533.25pt;z-index:251659264;mso-width-relative:page;mso-height-relative:page;" filled="f" stroked="t" coordsize="21600,21600" o:gfxdata="UEsDBAoAAAAAAIdO4kAAAAAAAAAAAAAAAAAEAAAAZHJzL1BLAwQUAAAACACHTuJAUKuy/dcAAAAK&#10;AQAADwAAAGRycy9kb3ducmV2LnhtbE2PzU7DQAyE70i8w8pIXKp2N0VETcimByA3LhRQr25ikois&#10;N81uf+DpMeIAN9szGn9TrM9uUEeaQu/ZQrIwoIhr3/TcWnh9qeYrUCEiNzh4JgufFGBdXl4UmDf+&#10;xM903MRWSQiHHC10MY651qHuyGFY+JFYtHc/OYyyTq1uJjxJuBv00phUO+xZPnQ40n1H9cfm4CyE&#10;6o321desnpntTetpuX94ekRrr68Scwcq0jn+meEHX9ChFKadP3AT1GBhnpjbVLyiZBkocWSpkWH3&#10;e9Blof9XKL8BUEsDBBQAAAAIAIdO4kBW5I+l0gEAAKoDAAAOAAAAZHJzL2Uyb0RvYy54bWytU01v&#10;2zAMvQ/YfxB0X5wETbMZcXpI0F26LUC7H6DIcixMEgVSiZN/P0r5WNddepgPgiSSj3zvyYuHo3fi&#10;YJAshEZORmMpTNDQ2rBr5M+Xx0+fpaCkQqscBNPIkyH5sPz4YTHE2kyhB9caFAwSqB5iI/uUYl1V&#10;pHvjFY0gmsDBDtCrxEfcVS2qgdG9q6bj8X01ALYRQRsivl2fg/KCiO8BhK6z2qxB770J6YyKxqnE&#10;lKi3keSyTNt1RqcfXUcmCddIZprKyk14v81rtVyoeocq9lZfRlDvGeENJ69s4KY3qLVKSuzR/gPl&#10;rUYg6NJIg6/ORIoizGIyfqPNc6+iKVxYaoo30en/wervhw0K2zbybsbGB+XZ8hUbrxOgQJNA3GWR&#10;hkg1567CBjNNfQzP8Qn0LxIBVr0KO1OGfTlFrp/kiuqvknygyK22wzdoOUftExTFjh36DMlaiGMx&#10;5nQzxhyT0Hx5P59Pp/OZFPoaq1R9LYxI6asBL/Kmkc6GrJmq1eGJUh5E1deUfB3g0TpXfHdBDI38&#10;MpvOSgGBs20O5jTC3XblUBxUfjnlK6w48joNYR/acxMXLqQzz7NiW2hPG7yKwRaWaS7PLb+R1+dS&#10;/ecXW/4G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UKuy/dcAAAAKAQAADwAAAAAAAAABACAAAAAi&#10;AAAAZHJzL2Rvd25yZXYueG1sUEsBAhQAFAAAAAgAh07iQFbkj6XSAQAAqgMAAA4AAAAAAAAAAQAg&#10;AAAAJgEAAGRycy9lMm9Eb2MueG1sUEsFBgAAAAAGAAYAWQEAAGoFAAAAAA=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Verdana" w:hAnsi="Verdana" w:cs="Arial"/>
        </w:rPr>
        <w:t xml:space="preserve">      </w:t>
      </w:r>
    </w:p>
    <w:p w14:paraId="147DF23D" w14:textId="77777777" w:rsidR="00855C52" w:rsidRDefault="00855C52">
      <w:pPr>
        <w:rPr>
          <w:color w:val="000000" w:themeColor="text1"/>
        </w:rPr>
      </w:pPr>
    </w:p>
    <w:p w14:paraId="3EC2CC20" w14:textId="77777777" w:rsidR="00855C52" w:rsidRDefault="00855C52">
      <w:pPr>
        <w:rPr>
          <w:color w:val="000000" w:themeColor="text1"/>
        </w:rPr>
      </w:pPr>
    </w:p>
    <w:p w14:paraId="521DC9C8" w14:textId="568BD5AA" w:rsidR="00855C52" w:rsidRDefault="00000000">
      <w:pPr>
        <w:pStyle w:val="Ttulo6"/>
        <w:spacing w:before="0" w:after="0" w:line="360" w:lineRule="auto"/>
        <w:jc w:val="center"/>
        <w:rPr>
          <w:rFonts w:ascii="Verdana" w:hAnsi="Verdana" w:cs="Arial"/>
          <w:color w:val="000000" w:themeColor="text1"/>
          <w:sz w:val="24"/>
        </w:rPr>
      </w:pPr>
      <w:r>
        <w:rPr>
          <w:rFonts w:ascii="Verdana" w:hAnsi="Verdana" w:cs="Arial"/>
          <w:color w:val="000000" w:themeColor="text1"/>
          <w:sz w:val="24"/>
        </w:rPr>
        <w:t>RELATÓRIO CRÍTICA Nº </w:t>
      </w:r>
      <w:r w:rsidR="0011449D">
        <w:rPr>
          <w:rFonts w:ascii="Verdana" w:hAnsi="Verdana" w:cs="Arial"/>
          <w:color w:val="000000" w:themeColor="text1"/>
          <w:sz w:val="24"/>
        </w:rPr>
        <w:t>___</w:t>
      </w:r>
      <w:r w:rsidR="00963E53">
        <w:rPr>
          <w:rFonts w:ascii="Verdana" w:hAnsi="Verdana" w:cs="Arial"/>
          <w:color w:val="000000" w:themeColor="text1"/>
          <w:sz w:val="24"/>
        </w:rPr>
        <w:t/>
      </w:r>
      <w:r>
        <w:rPr>
          <w:rFonts w:ascii="Verdana" w:hAnsi="Verdana" w:cs="Arial"/>
          <w:color w:val="000000" w:themeColor="text1"/>
          <w:sz w:val="24"/>
        </w:rPr>
        <w:t>/202</w:t>
      </w:r>
      <w:r w:rsidR="007478D9">
        <w:rPr>
          <w:rFonts w:ascii="Verdana" w:hAnsi="Verdana" w:cs="Arial"/>
          <w:color w:val="000000" w:themeColor="text1"/>
          <w:sz w:val="24"/>
        </w:rPr>
        <w:t>6</w:t>
      </w:r>
    </w:p>
    <w:p w14:paraId="5BD2D58C" w14:textId="3813BE82" w:rsidR="00855C52" w:rsidRDefault="00000000">
      <w:pPr>
        <w:spacing w:line="360" w:lineRule="auto"/>
        <w:jc w:val="center"/>
        <w:rPr>
          <w:rFonts w:ascii="Verdana" w:hAnsi="Verdana" w:cs="Arial"/>
          <w:i/>
          <w:color w:val="000000" w:themeColor="text1"/>
          <w:sz w:val="20"/>
          <w:szCs w:val="20"/>
        </w:rPr>
      </w:pPr>
      <w:r>
        <w:rPr>
          <w:rFonts w:ascii="Verdana" w:hAnsi="Verdana" w:cs="Arial"/>
          <w:i/>
          <w:color w:val="000000" w:themeColor="text1"/>
          <w:sz w:val="20"/>
          <w:szCs w:val="20"/>
        </w:rPr>
        <w:t>(</w:t>
      </w:r>
      <w:bookmarkStart w:id="0" w:name="_Hlk168903106"/>
      <w:r>
        <w:rPr>
          <w:rFonts w:ascii="Verdana" w:hAnsi="Verdana" w:cs="Arial"/>
          <w:i/>
          <w:color w:val="000000" w:themeColor="text1"/>
          <w:sz w:val="20"/>
          <w:szCs w:val="20"/>
        </w:rPr>
        <w:t>Relatório Crítica da Op</w:t>
      </w:r>
      <w:bookmarkEnd w:id="0"/>
      <w:r w:rsidR="00BD5BE6">
        <w:rPr>
          <w:rFonts w:ascii="Verdana" w:hAnsi="Verdana" w:cs="Arial"/>
          <w:i/>
          <w:color w:val="000000" w:themeColor="text1"/>
          <w:sz w:val="20"/>
          <w:szCs w:val="20"/>
        </w:rPr>
        <w:t>eração 2x2</w:t>
      </w:r>
      <w:r>
        <w:rPr>
          <w:rFonts w:ascii="Verdana" w:hAnsi="Verdana" w:cs="Arial"/>
          <w:i/>
          <w:color w:val="000000" w:themeColor="text1"/>
          <w:sz w:val="20"/>
          <w:szCs w:val="20"/>
        </w:rPr>
        <w:t>)</w:t>
      </w:r>
    </w:p>
    <w:p w14:paraId="4257382C" w14:textId="77777777" w:rsidR="00855C52" w:rsidRDefault="00855C52">
      <w:pPr>
        <w:spacing w:line="360" w:lineRule="auto"/>
        <w:rPr>
          <w:color w:val="000000" w:themeColor="text1"/>
        </w:rPr>
      </w:pPr>
    </w:p>
    <w:p w14:paraId="2712C16F" w14:textId="77777777" w:rsidR="00855C52" w:rsidRDefault="00000000">
      <w:pPr>
        <w:pStyle w:val="PargrafodaLista"/>
        <w:numPr>
          <w:ilvl w:val="0"/>
          <w:numId w:val="1"/>
        </w:numPr>
        <w:spacing w:line="360" w:lineRule="auto"/>
        <w:ind w:left="284" w:hanging="284"/>
        <w:rPr>
          <w:rFonts w:ascii="Verdana" w:hAnsi="Verdana"/>
          <w:b/>
          <w:color w:val="000000" w:themeColor="text1"/>
          <w:sz w:val="20"/>
          <w:szCs w:val="20"/>
        </w:rPr>
      </w:pPr>
      <w:r>
        <w:rPr>
          <w:rFonts w:ascii="Verdana" w:hAnsi="Verdana"/>
          <w:b/>
          <w:color w:val="000000" w:themeColor="text1"/>
          <w:sz w:val="20"/>
          <w:szCs w:val="20"/>
        </w:rPr>
        <w:t>INTRODUÇÃO</w:t>
      </w:r>
    </w:p>
    <w:p w14:paraId="159383D0" w14:textId="3388C6E5" w:rsidR="00855C52" w:rsidRDefault="00000000">
      <w:pPr>
        <w:pStyle w:val="PargrafodaLista"/>
        <w:spacing w:line="360" w:lineRule="auto"/>
        <w:ind w:left="426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O presente relatório registra os fatos e ocorrências da Operação 2x2 (Nota de Autorização para Execução de Despesa com Hora-Extra – NAED nº 1970/08/2026), realizada nos dias 08, 12, 14, 15, 21, 22, 26, 28, 29 e 30 de agosto; 07, 08, 12, 16, 18, 19, 20, 24, 26 e 28 de setembro; e 03, 08, 09, 14, 16, 22, 24, 27 e 30 de outubro de 2026, em Luís Eduardo Magalhães, São Desidério e no Distrito de Roda Velha, com aplicação do efetivo do 27º BPM, na modalidade de motopatrulhamento.</w:t>
      </w:r>
      <w:r w:rsidR="00BD5BE6">
        <w:rPr>
          <w:rFonts w:ascii="Verdana" w:hAnsi="Verdana" w:cs="Arial"/>
          <w:iCs/>
          <w:color w:val="000000" w:themeColor="text1"/>
          <w:sz w:val="20"/>
          <w:szCs w:val="20"/>
        </w:rPr>
        <w:t/>
      </w:r>
      <w:r>
        <w:rPr>
          <w:rFonts w:ascii="Verdana" w:hAnsi="Verdana"/>
          <w:color w:val="000000" w:themeColor="text1"/>
          <w:sz w:val="18"/>
          <w:szCs w:val="20"/>
        </w:rPr>
        <w:t xml:space="preserve"/>
      </w:r>
      <w:r w:rsidR="00BD5BE6">
        <w:rPr>
          <w:rFonts w:ascii="Verdana" w:hAnsi="Verdana"/>
          <w:color w:val="000000" w:themeColor="text1"/>
          <w:sz w:val="18"/>
          <w:szCs w:val="20"/>
        </w:rPr>
        <w:t xml:space="preserve"/>
      </w:r>
      <w:r>
        <w:rPr>
          <w:rFonts w:ascii="Verdana" w:hAnsi="Verdana"/>
          <w:color w:val="000000" w:themeColor="text1"/>
          <w:sz w:val="18"/>
          <w:szCs w:val="20"/>
        </w:rPr>
        <w:t/>
      </w:r>
      <w:r w:rsidR="00BD5BE6">
        <w:rPr>
          <w:rFonts w:ascii="Verdana" w:hAnsi="Verdana"/>
          <w:color w:val="000000" w:themeColor="text1"/>
          <w:sz w:val="18"/>
          <w:szCs w:val="20"/>
        </w:rPr>
        <w:t/>
      </w:r>
      <w:r>
        <w:rPr>
          <w:rFonts w:ascii="Verdana" w:hAnsi="Verdana"/>
          <w:color w:val="000000" w:themeColor="text1"/>
          <w:sz w:val="18"/>
          <w:szCs w:val="20"/>
        </w:rPr>
        <w:t xml:space="preserve"/>
      </w:r>
      <w:r w:rsidR="00BD5BE6">
        <w:rPr>
          <w:rFonts w:ascii="Verdana" w:hAnsi="Verdana"/>
          <w:color w:val="000000" w:themeColor="text1"/>
          <w:sz w:val="18"/>
          <w:szCs w:val="20"/>
        </w:rPr>
        <w:t/>
      </w:r>
      <w:r>
        <w:rPr>
          <w:rFonts w:ascii="Verdana" w:hAnsi="Verdana"/>
          <w:color w:val="000000" w:themeColor="text1"/>
          <w:sz w:val="18"/>
          <w:szCs w:val="20"/>
        </w:rPr>
        <w:t xml:space="preserve"/>
      </w:r>
      <w:r w:rsidR="00963E53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026030">
        <w:rPr>
          <w:rFonts w:ascii="Verdana" w:hAnsi="Verdana"/>
          <w:b/>
          <w:bCs/>
          <w:color w:val="000000" w:themeColor="text1"/>
          <w:sz w:val="18"/>
          <w:szCs w:val="20"/>
        </w:rPr>
        <w:t xml:space="preserve"/>
      </w:r>
      <w:r w:rsidR="00963E53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026030">
        <w:rPr>
          <w:rFonts w:ascii="Verdana" w:hAnsi="Verdana"/>
          <w:b/>
          <w:bCs/>
          <w:color w:val="000000" w:themeColor="text1"/>
          <w:sz w:val="18"/>
          <w:szCs w:val="20"/>
        </w:rPr>
        <w:t xml:space="preserve"/>
      </w:r>
      <w:r w:rsidR="00963E53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026030">
        <w:rPr>
          <w:rFonts w:ascii="Verdana" w:hAnsi="Verdana"/>
          <w:b/>
          <w:bCs/>
          <w:color w:val="000000" w:themeColor="text1"/>
          <w:sz w:val="18"/>
          <w:szCs w:val="20"/>
        </w:rPr>
        <w:t xml:space="preserve"/>
      </w:r>
      <w:r w:rsidR="00963E53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026030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E3717B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963E53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E3717B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026030">
        <w:rPr>
          <w:rFonts w:ascii="Verdana" w:hAnsi="Verdana"/>
          <w:b/>
          <w:bCs/>
          <w:color w:val="000000" w:themeColor="text1"/>
          <w:sz w:val="18"/>
          <w:szCs w:val="20"/>
        </w:rPr>
        <w:t xml:space="preserve"/>
      </w:r>
      <w:r w:rsidR="00963E53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026030">
        <w:rPr>
          <w:rFonts w:ascii="Verdana" w:hAnsi="Verdana"/>
          <w:b/>
          <w:bCs/>
          <w:color w:val="000000" w:themeColor="text1"/>
          <w:sz w:val="18"/>
          <w:szCs w:val="20"/>
        </w:rPr>
        <w:t xml:space="preserve"/>
      </w:r>
      <w:r w:rsidR="00E3717B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963E53">
        <w:rPr>
          <w:rFonts w:ascii="Verdana" w:hAnsi="Verdana"/>
          <w:b/>
          <w:bCs/>
          <w:color w:val="000000" w:themeColor="text1"/>
          <w:sz w:val="18"/>
          <w:szCs w:val="20"/>
        </w:rPr>
        <w:t xml:space="preserve"/>
      </w:r>
      <w:r w:rsidR="0011449D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E3717B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963E53">
        <w:rPr>
          <w:rFonts w:ascii="Verdana" w:hAnsi="Verdana"/>
          <w:b/>
          <w:bCs/>
          <w:color w:val="000000" w:themeColor="text1"/>
          <w:sz w:val="18"/>
          <w:szCs w:val="20"/>
        </w:rPr>
        <w:t xml:space="preserve"/>
      </w:r>
      <w:r w:rsidR="007478D9">
        <w:rPr>
          <w:rFonts w:ascii="Verdana" w:hAnsi="Verdana"/>
          <w:b/>
          <w:bCs/>
          <w:color w:val="000000" w:themeColor="text1"/>
          <w:sz w:val="18"/>
          <w:szCs w:val="20"/>
        </w:rPr>
        <w:t xml:space="preserve"/>
      </w:r>
      <w:r>
        <w:rPr>
          <w:rFonts w:ascii="Verdana" w:hAnsi="Verdana"/>
          <w:color w:val="000000" w:themeColor="text1"/>
          <w:sz w:val="18"/>
          <w:szCs w:val="20"/>
        </w:rPr>
        <w:t/>
      </w:r>
      <w:r w:rsidR="002213C1">
        <w:rPr>
          <w:rFonts w:ascii="Verdana" w:hAnsi="Verdana"/>
          <w:color w:val="000000" w:themeColor="text1"/>
          <w:sz w:val="18"/>
          <w:szCs w:val="20"/>
        </w:rPr>
        <w:t/>
      </w:r>
      <w:r w:rsidR="00963E53">
        <w:rPr>
          <w:rFonts w:ascii="Verdana" w:hAnsi="Verdana"/>
          <w:color w:val="000000" w:themeColor="text1"/>
          <w:sz w:val="18"/>
          <w:szCs w:val="20"/>
        </w:rPr>
        <w:t xml:space="preserve"/>
      </w:r>
      <w:r>
        <w:rPr>
          <w:rFonts w:ascii="Verdana" w:hAnsi="Verdana"/>
          <w:color w:val="000000" w:themeColor="text1"/>
          <w:sz w:val="18"/>
          <w:szCs w:val="20"/>
        </w:rPr>
        <w:t xml:space="preserve"/>
      </w:r>
      <w:r w:rsidR="007478D9">
        <w:rPr>
          <w:rFonts w:ascii="Verdana" w:hAnsi="Verdana"/>
          <w:color w:val="000000" w:themeColor="text1"/>
          <w:sz w:val="18"/>
          <w:szCs w:val="20"/>
        </w:rPr>
        <w:t/>
      </w:r>
      <w:r>
        <w:rPr>
          <w:rFonts w:ascii="Verdana" w:hAnsi="Verdana"/>
          <w:color w:val="000000" w:themeColor="text1"/>
          <w:sz w:val="18"/>
          <w:szCs w:val="20"/>
        </w:rPr>
        <w:t/>
      </w:r>
      <w:r w:rsidR="00026030">
        <w:rPr>
          <w:rFonts w:ascii="Verdana" w:hAnsi="Verdana"/>
          <w:color w:val="000000" w:themeColor="text1"/>
          <w:sz w:val="18"/>
          <w:szCs w:val="20"/>
        </w:rPr>
        <w:t xml:space="preserve"/>
      </w:r>
      <w:r w:rsidR="00BD5BE6">
        <w:rPr>
          <w:rFonts w:ascii="Verdana" w:hAnsi="Verdana"/>
          <w:color w:val="000000" w:themeColor="text1"/>
          <w:sz w:val="18"/>
          <w:szCs w:val="20"/>
        </w:rPr>
        <w:t/>
      </w:r>
      <w:r>
        <w:rPr>
          <w:rFonts w:ascii="Verdana" w:hAnsi="Verdana"/>
          <w:color w:val="000000" w:themeColor="text1"/>
          <w:sz w:val="18"/>
          <w:szCs w:val="20"/>
        </w:rPr>
        <w:t xml:space="preserve"/>
      </w:r>
      <w:r w:rsidR="002213C1">
        <w:rPr>
          <w:rFonts w:ascii="Verdana" w:hAnsi="Verdana"/>
          <w:color w:val="000000" w:themeColor="text1"/>
          <w:sz w:val="18"/>
          <w:szCs w:val="20"/>
        </w:rPr>
        <w:t/>
      </w:r>
      <w:r>
        <w:rPr>
          <w:rFonts w:ascii="Verdana" w:hAnsi="Verdana"/>
          <w:color w:val="000000" w:themeColor="text1"/>
          <w:sz w:val="18"/>
          <w:szCs w:val="20"/>
        </w:rPr>
        <w:t xml:space="preserve"/>
      </w:r>
      <w:r w:rsidR="002213C1">
        <w:rPr>
          <w:rFonts w:ascii="Verdana" w:hAnsi="Verdana"/>
          <w:color w:val="000000" w:themeColor="text1"/>
          <w:sz w:val="18"/>
          <w:szCs w:val="20"/>
        </w:rPr>
        <w:t/>
      </w:r>
      <w:r>
        <w:rPr>
          <w:rFonts w:ascii="Verdana" w:hAnsi="Verdana"/>
          <w:color w:val="000000" w:themeColor="text1"/>
          <w:sz w:val="18"/>
          <w:szCs w:val="20"/>
        </w:rPr>
        <w:t xml:space="preserve"/>
      </w:r>
    </w:p>
    <w:p w14:paraId="573476C9" w14:textId="77777777" w:rsidR="00855C52" w:rsidRDefault="00855C52">
      <w:pPr>
        <w:pStyle w:val="PargrafodaLista"/>
        <w:spacing w:line="360" w:lineRule="auto"/>
        <w:ind w:left="284"/>
        <w:rPr>
          <w:rFonts w:ascii="Verdana" w:hAnsi="Verdana"/>
          <w:b/>
          <w:color w:val="000000" w:themeColor="text1"/>
          <w:sz w:val="10"/>
          <w:szCs w:val="10"/>
        </w:rPr>
      </w:pPr>
    </w:p>
    <w:p w14:paraId="12BDEE04" w14:textId="77777777" w:rsidR="00855C52" w:rsidRDefault="00000000">
      <w:pPr>
        <w:pStyle w:val="PargrafodaLista"/>
        <w:numPr>
          <w:ilvl w:val="0"/>
          <w:numId w:val="1"/>
        </w:numPr>
        <w:spacing w:line="360" w:lineRule="auto"/>
        <w:ind w:left="284" w:hanging="284"/>
        <w:rPr>
          <w:rFonts w:ascii="Verdana" w:hAnsi="Verdana"/>
          <w:b/>
          <w:color w:val="000000" w:themeColor="text1"/>
          <w:sz w:val="20"/>
          <w:szCs w:val="20"/>
        </w:rPr>
      </w:pPr>
      <w:r>
        <w:rPr>
          <w:rFonts w:ascii="Verdana" w:hAnsi="Verdana"/>
          <w:b/>
          <w:color w:val="000000" w:themeColor="text1"/>
          <w:sz w:val="20"/>
          <w:szCs w:val="20"/>
        </w:rPr>
        <w:t>DESENVOLVIMENTO OU CONTEXTO</w:t>
      </w:r>
    </w:p>
    <w:p w14:paraId="1B60BFA2" w14:textId="77777777" w:rsidR="00855C52" w:rsidRDefault="00000000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Verdana" w:hAnsi="Verdana"/>
          <w:color w:val="000000" w:themeColor="text1"/>
          <w:sz w:val="20"/>
          <w:szCs w:val="20"/>
          <w:u w:val="single"/>
        </w:rPr>
      </w:pPr>
      <w:r>
        <w:rPr>
          <w:rFonts w:ascii="Verdana" w:hAnsi="Verdana"/>
          <w:color w:val="000000" w:themeColor="text1"/>
          <w:sz w:val="20"/>
          <w:szCs w:val="20"/>
          <w:u w:val="single"/>
        </w:rPr>
        <w:t>Antes do Evento</w:t>
      </w:r>
    </w:p>
    <w:p w14:paraId="69A47BD2" w14:textId="77777777" w:rsidR="00855C52" w:rsidRDefault="00000000">
      <w:pPr>
        <w:pStyle w:val="PargrafodaLista"/>
        <w:numPr>
          <w:ilvl w:val="0"/>
          <w:numId w:val="3"/>
        </w:numPr>
        <w:spacing w:line="360" w:lineRule="auto"/>
        <w:ind w:left="993" w:hanging="207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 Constam-se como pontos positivos:</w:t>
      </w:r>
    </w:p>
    <w:p w14:paraId="662F1C8D" w14:textId="169C2925" w:rsidR="00855C52" w:rsidRDefault="00000000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A disponibilização de calendário e efetivo a ser contemplado na Operação;  </w:t>
      </w:r>
    </w:p>
    <w:p w14:paraId="7FE32BB5" w14:textId="10A4D029" w:rsidR="00590A07" w:rsidRDefault="00590A07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>A oportunidade de empreg</w:t>
      </w:r>
      <w:r w:rsidR="008F43FD">
        <w:rPr>
          <w:rFonts w:ascii="Verdana" w:hAnsi="Verdana"/>
          <w:color w:val="000000" w:themeColor="text1"/>
          <w:sz w:val="18"/>
          <w:szCs w:val="20"/>
        </w:rPr>
        <w:t>o</w:t>
      </w:r>
      <w:r>
        <w:rPr>
          <w:rFonts w:ascii="Verdana" w:hAnsi="Verdana"/>
          <w:color w:val="000000" w:themeColor="text1"/>
          <w:sz w:val="18"/>
          <w:szCs w:val="20"/>
        </w:rPr>
        <w:t xml:space="preserve"> exclusivamente a modalidade de motopatrulhamento.</w:t>
      </w:r>
    </w:p>
    <w:p w14:paraId="38673154" w14:textId="77777777" w:rsidR="00855C52" w:rsidRDefault="00000000">
      <w:pPr>
        <w:pStyle w:val="PargrafodaLista"/>
        <w:numPr>
          <w:ilvl w:val="0"/>
          <w:numId w:val="3"/>
        </w:numPr>
        <w:spacing w:line="360" w:lineRule="auto"/>
        <w:ind w:left="993" w:hanging="207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>Constam-se como pontos negativos:</w:t>
      </w:r>
    </w:p>
    <w:p w14:paraId="69DC30C4" w14:textId="36BA8573" w:rsidR="00855C52" w:rsidRDefault="00E3717B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>Insuficiência de recursos para atender as demandas de São Desidério.</w:t>
      </w:r>
    </w:p>
    <w:p w14:paraId="3F47B375" w14:textId="77777777" w:rsidR="00855C52" w:rsidRDefault="00855C52">
      <w:pPr>
        <w:pStyle w:val="PargrafodaLista"/>
        <w:spacing w:line="360" w:lineRule="auto"/>
        <w:ind w:left="1418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3CBC6AB1" w14:textId="77777777" w:rsidR="00855C52" w:rsidRDefault="00000000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Verdana" w:hAnsi="Verdana"/>
          <w:color w:val="000000" w:themeColor="text1"/>
          <w:sz w:val="20"/>
          <w:szCs w:val="20"/>
          <w:u w:val="single"/>
        </w:rPr>
      </w:pPr>
      <w:r>
        <w:rPr>
          <w:rFonts w:ascii="Verdana" w:hAnsi="Verdana"/>
          <w:color w:val="000000" w:themeColor="text1"/>
          <w:sz w:val="20"/>
          <w:szCs w:val="20"/>
          <w:u w:val="single"/>
        </w:rPr>
        <w:t>Durante o Evento</w:t>
      </w:r>
    </w:p>
    <w:p w14:paraId="2355E451" w14:textId="77777777" w:rsidR="00855C52" w:rsidRDefault="00000000">
      <w:pPr>
        <w:pStyle w:val="PargrafodaLista"/>
        <w:numPr>
          <w:ilvl w:val="0"/>
          <w:numId w:val="5"/>
        </w:numPr>
        <w:spacing w:line="360" w:lineRule="auto"/>
        <w:ind w:left="993" w:hanging="207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 Constam-se como pontos positivos:</w:t>
      </w:r>
    </w:p>
    <w:p w14:paraId="2E5FBD37" w14:textId="648F99EA" w:rsidR="006A0E56" w:rsidRDefault="006A0E56" w:rsidP="00E1181A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>O emprego da Operação foi focado nos bairros de maior incidência de CVLI, sempre verificando a mancha criminal. O objetivo de não permitir ocorrências relevantes foi alcançado;</w:t>
      </w:r>
    </w:p>
    <w:p w14:paraId="74109B0B" w14:textId="724C347A" w:rsidR="00E1181A" w:rsidRPr="00E1181A" w:rsidRDefault="00E1181A" w:rsidP="00E1181A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As guarnições aplicaram a técnica de motopatrulhamento, logrando êxito em ocorrências, apoiando as viaturas de serviço ordinário e somando recursos quando em </w:t>
      </w:r>
      <w:r w:rsidR="00A61E22">
        <w:rPr>
          <w:rFonts w:ascii="Verdana" w:hAnsi="Verdana"/>
          <w:color w:val="000000" w:themeColor="text1"/>
          <w:sz w:val="18"/>
          <w:szCs w:val="20"/>
        </w:rPr>
        <w:t>ronda na Cidade de São Desidério e Roda Velha;</w:t>
      </w:r>
    </w:p>
    <w:p w14:paraId="3124AD00" w14:textId="465A490C" w:rsidR="00855C52" w:rsidRDefault="00000000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O reforço do efetivo implica a diminuição dos índices de ocorrências de delitos e amplia a visibilidade do policiamento; </w:t>
      </w:r>
    </w:p>
    <w:p w14:paraId="670DADF7" w14:textId="0E31B68E" w:rsidR="00855C52" w:rsidRDefault="00000000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>O aumento do efetivo possibilita a realização de abordagens e demonstração de força em áreas com aumento de índices criminais;</w:t>
      </w:r>
    </w:p>
    <w:p w14:paraId="24351B50" w14:textId="713B166C" w:rsidR="00937761" w:rsidRDefault="00937761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>O emprego das motocicletas policiais proporciona maior dinâmica no policiamento ostensivo preventivo e melhor tempo-resposta no policiamento ostensivo repressivo.</w:t>
      </w:r>
    </w:p>
    <w:p w14:paraId="12D7DC30" w14:textId="77777777" w:rsidR="00855C52" w:rsidRDefault="00855C52">
      <w:pPr>
        <w:pStyle w:val="PargrafodaLista"/>
        <w:spacing w:line="360" w:lineRule="auto"/>
        <w:ind w:left="1418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7E26CFC9" w14:textId="77777777" w:rsidR="00855C52" w:rsidRDefault="00000000">
      <w:pPr>
        <w:pStyle w:val="PargrafodaLista"/>
        <w:numPr>
          <w:ilvl w:val="0"/>
          <w:numId w:val="5"/>
        </w:numPr>
        <w:spacing w:line="360" w:lineRule="auto"/>
        <w:ind w:left="993" w:hanging="207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Constam-se como pontos negativos: </w:t>
      </w:r>
    </w:p>
    <w:p w14:paraId="31FE549F" w14:textId="730E11C8" w:rsidR="00855C52" w:rsidRDefault="00E1181A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lastRenderedPageBreak/>
        <w:t xml:space="preserve">Efetivo de três policiais deixa os policiais em estado de vulnerabilidade em algumas abordagens, considerando que em algumas áreas de atuação, sendo área de grande possibilidade de </w:t>
      </w:r>
      <w:r w:rsidR="00A61E22">
        <w:rPr>
          <w:rFonts w:ascii="Verdana" w:hAnsi="Verdana"/>
          <w:color w:val="000000" w:themeColor="text1"/>
          <w:sz w:val="18"/>
          <w:szCs w:val="20"/>
        </w:rPr>
        <w:t>confronto</w:t>
      </w:r>
      <w:r>
        <w:rPr>
          <w:rFonts w:ascii="Verdana" w:hAnsi="Verdana"/>
          <w:color w:val="000000" w:themeColor="text1"/>
          <w:sz w:val="18"/>
          <w:szCs w:val="20"/>
        </w:rPr>
        <w:t>.</w:t>
      </w:r>
    </w:p>
    <w:p w14:paraId="6FF91101" w14:textId="77777777" w:rsidR="00F8403E" w:rsidRDefault="00F8403E" w:rsidP="00F8403E">
      <w:pPr>
        <w:pStyle w:val="PargrafodaLista"/>
        <w:spacing w:line="360" w:lineRule="auto"/>
        <w:ind w:left="1418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05012252" w14:textId="77777777" w:rsidR="00855C52" w:rsidRDefault="00000000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Verdana" w:hAnsi="Verdana"/>
          <w:color w:val="000000" w:themeColor="text1"/>
          <w:sz w:val="20"/>
          <w:szCs w:val="20"/>
          <w:u w:val="single"/>
        </w:rPr>
      </w:pPr>
      <w:r>
        <w:rPr>
          <w:rFonts w:ascii="Verdana" w:hAnsi="Verdana"/>
          <w:color w:val="000000" w:themeColor="text1"/>
          <w:sz w:val="20"/>
          <w:szCs w:val="20"/>
          <w:u w:val="single"/>
        </w:rPr>
        <w:t>Após o Evento</w:t>
      </w:r>
    </w:p>
    <w:p w14:paraId="178E4D01" w14:textId="77777777" w:rsidR="00855C52" w:rsidRDefault="00000000">
      <w:pPr>
        <w:pStyle w:val="PargrafodaLista"/>
        <w:numPr>
          <w:ilvl w:val="0"/>
          <w:numId w:val="6"/>
        </w:numPr>
        <w:spacing w:line="360" w:lineRule="auto"/>
        <w:ind w:left="993" w:hanging="219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 Constam-se como pontos positivos:</w:t>
      </w:r>
    </w:p>
    <w:p w14:paraId="492CCF18" w14:textId="410E49D3" w:rsidR="00855C52" w:rsidRDefault="00000000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>Comprometimento do efetivo empregado na operação.</w:t>
      </w:r>
    </w:p>
    <w:p w14:paraId="5C33043C" w14:textId="5B78A662" w:rsidR="00F8403E" w:rsidRPr="00EA02C9" w:rsidRDefault="00F8403E" w:rsidP="00EA02C9">
      <w:pPr>
        <w:spacing w:line="360" w:lineRule="auto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37AA85A9" w14:textId="77777777" w:rsidR="00F8403E" w:rsidRDefault="00F8403E" w:rsidP="00F8403E">
      <w:pPr>
        <w:pStyle w:val="PargrafodaLista"/>
        <w:spacing w:line="360" w:lineRule="auto"/>
        <w:ind w:left="1418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57119A3E" w14:textId="77777777" w:rsidR="00855C52" w:rsidRDefault="00000000">
      <w:pPr>
        <w:pStyle w:val="PargrafodaLista"/>
        <w:numPr>
          <w:ilvl w:val="0"/>
          <w:numId w:val="6"/>
        </w:numPr>
        <w:spacing w:line="360" w:lineRule="auto"/>
        <w:ind w:left="993" w:hanging="219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 Constam-se como pontos negativos:</w:t>
      </w:r>
    </w:p>
    <w:p w14:paraId="59572426" w14:textId="77777777" w:rsidR="00855C52" w:rsidRDefault="00000000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 Não foram identificados pontos negativos</w:t>
      </w:r>
    </w:p>
    <w:p w14:paraId="7F12A7A8" w14:textId="77777777" w:rsidR="00855C52" w:rsidRDefault="00855C52">
      <w:pPr>
        <w:pStyle w:val="PargrafodaLista"/>
        <w:spacing w:line="360" w:lineRule="auto"/>
        <w:ind w:left="1418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09B6E0C7" w14:textId="77777777" w:rsidR="00855C52" w:rsidRDefault="00855C52">
      <w:pPr>
        <w:pStyle w:val="PargrafodaLista"/>
        <w:spacing w:line="360" w:lineRule="auto"/>
        <w:ind w:left="1418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47D9F8CD" w14:textId="77777777" w:rsidR="00855C52" w:rsidRDefault="00855C52">
      <w:pPr>
        <w:pStyle w:val="PargrafodaLista"/>
        <w:spacing w:line="360" w:lineRule="auto"/>
        <w:ind w:left="1418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4F6475C7" w14:textId="77777777" w:rsidR="00855C52" w:rsidRDefault="00855C52">
      <w:pPr>
        <w:spacing w:line="360" w:lineRule="auto"/>
        <w:ind w:left="284"/>
        <w:rPr>
          <w:rFonts w:ascii="Verdana" w:hAnsi="Verdana"/>
          <w:color w:val="000000" w:themeColor="text1"/>
          <w:sz w:val="10"/>
          <w:szCs w:val="10"/>
        </w:rPr>
      </w:pPr>
    </w:p>
    <w:p w14:paraId="5C0733F3" w14:textId="77777777" w:rsidR="00855C52" w:rsidRDefault="00855C52">
      <w:pPr>
        <w:spacing w:line="360" w:lineRule="auto"/>
        <w:ind w:left="284"/>
        <w:rPr>
          <w:rFonts w:ascii="Verdana" w:hAnsi="Verdana"/>
          <w:color w:val="000000" w:themeColor="text1"/>
          <w:sz w:val="10"/>
          <w:szCs w:val="10"/>
        </w:rPr>
      </w:pPr>
    </w:p>
    <w:p w14:paraId="1B60D742" w14:textId="77777777" w:rsidR="00855C52" w:rsidRDefault="00000000">
      <w:pPr>
        <w:pStyle w:val="PargrafodaLista"/>
        <w:numPr>
          <w:ilvl w:val="0"/>
          <w:numId w:val="1"/>
        </w:numPr>
        <w:spacing w:line="360" w:lineRule="auto"/>
        <w:ind w:left="284" w:hanging="284"/>
        <w:rPr>
          <w:rFonts w:ascii="Verdana" w:hAnsi="Verdana"/>
          <w:b/>
          <w:color w:val="000000" w:themeColor="text1"/>
          <w:sz w:val="20"/>
          <w:szCs w:val="20"/>
        </w:rPr>
      </w:pPr>
      <w:r>
        <w:rPr>
          <w:rFonts w:ascii="Verdana" w:hAnsi="Verdana"/>
          <w:b/>
          <w:color w:val="000000" w:themeColor="text1"/>
          <w:sz w:val="20"/>
          <w:szCs w:val="20"/>
        </w:rPr>
        <w:t>CONCLUSÃO</w:t>
      </w:r>
    </w:p>
    <w:p w14:paraId="6D2EBA9E" w14:textId="3B141DC0" w:rsidR="00855C52" w:rsidRDefault="00000000">
      <w:pPr>
        <w:pStyle w:val="PargrafodaLista"/>
        <w:spacing w:line="360" w:lineRule="auto"/>
        <w:ind w:left="426"/>
        <w:jc w:val="both"/>
        <w:rPr>
          <w:rFonts w:ascii="Verdana" w:hAnsi="Verdana"/>
          <w:color w:val="000000" w:themeColor="text1"/>
          <w:sz w:val="20"/>
          <w:szCs w:val="20"/>
        </w:rPr>
      </w:pPr>
      <w:r>
        <w:rPr>
          <w:rFonts w:ascii="Verdana" w:hAnsi="Verdana"/>
          <w:color w:val="000000" w:themeColor="text1"/>
          <w:sz w:val="20"/>
          <w:szCs w:val="20"/>
        </w:rPr>
        <w:t xml:space="preserve">Diante do exposto, percebe-se que </w:t>
      </w:r>
      <w:r w:rsidR="00DD43BC">
        <w:rPr>
          <w:rFonts w:ascii="Verdana" w:hAnsi="Verdana"/>
          <w:color w:val="000000" w:themeColor="text1"/>
          <w:sz w:val="20"/>
          <w:szCs w:val="20"/>
        </w:rPr>
        <w:t>o</w:t>
      </w:r>
      <w:r>
        <w:rPr>
          <w:rFonts w:ascii="Verdana" w:hAnsi="Verdana"/>
          <w:color w:val="000000" w:themeColor="text1"/>
          <w:sz w:val="20"/>
          <w:szCs w:val="20"/>
        </w:rPr>
        <w:t xml:space="preserve"> </w:t>
      </w:r>
      <w:r w:rsidR="00DD43BC">
        <w:rPr>
          <w:rFonts w:ascii="Verdana" w:hAnsi="Verdana"/>
          <w:color w:val="000000" w:themeColor="text1"/>
          <w:sz w:val="20"/>
          <w:szCs w:val="20"/>
        </w:rPr>
        <w:t>27º</w:t>
      </w:r>
      <w:r>
        <w:rPr>
          <w:rFonts w:ascii="Verdana" w:hAnsi="Verdana"/>
          <w:color w:val="000000" w:themeColor="text1"/>
          <w:sz w:val="20"/>
          <w:szCs w:val="20"/>
        </w:rPr>
        <w:t xml:space="preserve"> </w:t>
      </w:r>
      <w:r w:rsidR="00DD43BC">
        <w:rPr>
          <w:rFonts w:ascii="Verdana" w:hAnsi="Verdana"/>
          <w:color w:val="000000" w:themeColor="text1"/>
          <w:sz w:val="20"/>
          <w:szCs w:val="20"/>
        </w:rPr>
        <w:t>B</w:t>
      </w:r>
      <w:r>
        <w:rPr>
          <w:rFonts w:ascii="Verdana" w:hAnsi="Verdana"/>
          <w:color w:val="000000" w:themeColor="text1"/>
          <w:sz w:val="20"/>
          <w:szCs w:val="20"/>
        </w:rPr>
        <w:t>PM vem cumprindo com eficiência sua missão, na medida em que tais operações aumentam o policiamento ostensivo dentro da área de responsabilidade dest</w:t>
      </w:r>
      <w:r w:rsidR="00DD43BC">
        <w:rPr>
          <w:rFonts w:ascii="Verdana" w:hAnsi="Verdana"/>
          <w:color w:val="000000" w:themeColor="text1"/>
          <w:sz w:val="20"/>
          <w:szCs w:val="20"/>
        </w:rPr>
        <w:t>e</w:t>
      </w:r>
      <w:r>
        <w:rPr>
          <w:rFonts w:ascii="Verdana" w:hAnsi="Verdana"/>
          <w:color w:val="000000" w:themeColor="text1"/>
          <w:sz w:val="20"/>
          <w:szCs w:val="20"/>
        </w:rPr>
        <w:t xml:space="preserve"> </w:t>
      </w:r>
      <w:r w:rsidR="00DD43BC">
        <w:rPr>
          <w:rFonts w:ascii="Verdana" w:hAnsi="Verdana"/>
          <w:color w:val="000000" w:themeColor="text1"/>
          <w:sz w:val="20"/>
          <w:szCs w:val="20"/>
        </w:rPr>
        <w:t>batalhão</w:t>
      </w:r>
      <w:r>
        <w:rPr>
          <w:rFonts w:ascii="Verdana" w:hAnsi="Verdana"/>
          <w:color w:val="000000" w:themeColor="text1"/>
          <w:sz w:val="20"/>
          <w:szCs w:val="20"/>
        </w:rPr>
        <w:t>. Nesse sentido, o presente relatório tem o objetivo de subsidiar o CPR-O no processo decisório</w:t>
      </w:r>
      <w:r w:rsidR="00A25D7D">
        <w:rPr>
          <w:rFonts w:ascii="Verdana" w:hAnsi="Verdana"/>
          <w:color w:val="000000" w:themeColor="text1"/>
          <w:sz w:val="20"/>
          <w:szCs w:val="20"/>
        </w:rPr>
        <w:t>, ao tempo que sugere a continuidade da operação com vistas ao combate contínuo dos crimes de CVLI e CVP.</w:t>
      </w:r>
    </w:p>
    <w:p w14:paraId="34BA2FB8" w14:textId="0BD6DC96" w:rsidR="00855C52" w:rsidRDefault="00855C52">
      <w:pPr>
        <w:pStyle w:val="PargrafodaLista"/>
        <w:spacing w:line="360" w:lineRule="auto"/>
        <w:ind w:left="426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65C5641B" w14:textId="66A4648D" w:rsidR="00855C52" w:rsidRDefault="00855C52">
      <w:pPr>
        <w:pStyle w:val="PargrafodaLista"/>
        <w:spacing w:line="360" w:lineRule="auto"/>
        <w:ind w:left="426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609E5DD6" w14:textId="5772655E" w:rsidR="00855C52" w:rsidRDefault="00000000">
      <w:pPr>
        <w:pStyle w:val="PargrafodaLista"/>
        <w:spacing w:line="360" w:lineRule="auto"/>
        <w:ind w:left="426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>Publique-se e Encaminhe-se.</w:t>
      </w:r>
    </w:p>
    <w:p w14:paraId="3682C883" w14:textId="78578124" w:rsidR="00855C52" w:rsidRDefault="00855C52">
      <w:pPr>
        <w:pStyle w:val="PargrafodaLista"/>
        <w:spacing w:line="360" w:lineRule="auto"/>
        <w:rPr>
          <w:rFonts w:ascii="Verdana" w:hAnsi="Verdana"/>
          <w:color w:val="000000" w:themeColor="text1"/>
          <w:sz w:val="20"/>
          <w:szCs w:val="20"/>
        </w:rPr>
      </w:pPr>
    </w:p>
    <w:p w14:paraId="52532766" w14:textId="1B2336CB" w:rsidR="00855C52" w:rsidRDefault="00855C52">
      <w:pPr>
        <w:pStyle w:val="Corpodetexto"/>
        <w:ind w:left="1894"/>
        <w:rPr>
          <w:color w:val="000000" w:themeColor="text1"/>
          <w:sz w:val="22"/>
          <w:szCs w:val="22"/>
        </w:rPr>
      </w:pPr>
    </w:p>
    <w:p w14:paraId="5B1B5DC7" w14:textId="30F9BF52" w:rsidR="00855C52" w:rsidRDefault="00A61E22">
      <w:pPr>
        <w:pStyle w:val="Corpodetexto"/>
        <w:ind w:left="1894"/>
        <w:rPr>
          <w:color w:val="000000" w:themeColor="text1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6386953" wp14:editId="516BE52D">
            <wp:simplePos x="0" y="0"/>
            <wp:positionH relativeFrom="margin">
              <wp:posOffset>2295525</wp:posOffset>
            </wp:positionH>
            <wp:positionV relativeFrom="margin">
              <wp:posOffset>5945505</wp:posOffset>
            </wp:positionV>
            <wp:extent cx="1104900" cy="842010"/>
            <wp:effectExtent l="0" t="0" r="0" b="0"/>
            <wp:wrapSquare wrapText="bothSides"/>
            <wp:docPr id="1234497157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842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E98072" w14:textId="77777777" w:rsidR="00855C52" w:rsidRDefault="00855C52">
      <w:pPr>
        <w:pStyle w:val="Corpodetexto"/>
        <w:ind w:left="1894"/>
        <w:rPr>
          <w:color w:val="000000" w:themeColor="text1"/>
          <w:sz w:val="22"/>
          <w:szCs w:val="22"/>
        </w:rPr>
      </w:pPr>
    </w:p>
    <w:p w14:paraId="20099674" w14:textId="77777777" w:rsidR="0033720D" w:rsidRPr="00822FEC" w:rsidRDefault="0033720D" w:rsidP="0033720D">
      <w:pPr>
        <w:pStyle w:val="Corpodetexto"/>
        <w:ind w:left="1894"/>
        <w:rPr>
          <w:color w:val="000000" w:themeColor="text1"/>
          <w:sz w:val="22"/>
          <w:szCs w:val="22"/>
        </w:rPr>
      </w:pPr>
    </w:p>
    <w:p w14:paraId="28C05A0E" w14:textId="77777777" w:rsidR="0033720D" w:rsidRDefault="0033720D" w:rsidP="0033720D">
      <w:pPr>
        <w:pStyle w:val="PargrafodaLista"/>
        <w:ind w:left="425"/>
        <w:jc w:val="center"/>
        <w:rPr>
          <w:rFonts w:ascii="Verdana" w:hAnsi="Verdana"/>
          <w:color w:val="000000" w:themeColor="text1"/>
          <w:sz w:val="20"/>
          <w:szCs w:val="20"/>
        </w:rPr>
      </w:pPr>
    </w:p>
    <w:p w14:paraId="4E22B3DB" w14:textId="77777777" w:rsidR="0033720D" w:rsidRDefault="0033720D" w:rsidP="0033720D">
      <w:pPr>
        <w:pStyle w:val="PargrafodaLista"/>
        <w:ind w:left="425"/>
        <w:jc w:val="center"/>
        <w:rPr>
          <w:rFonts w:ascii="Verdana" w:hAnsi="Verdana"/>
          <w:color w:val="000000" w:themeColor="text1"/>
          <w:sz w:val="20"/>
          <w:szCs w:val="20"/>
        </w:rPr>
      </w:pPr>
    </w:p>
    <w:p w14:paraId="2ADD9424" w14:textId="764B9F14" w:rsidR="0033720D" w:rsidRPr="00822FEC" w:rsidRDefault="0033720D" w:rsidP="0033720D">
      <w:pPr>
        <w:pStyle w:val="PargrafodaLista"/>
        <w:ind w:left="425"/>
        <w:jc w:val="center"/>
        <w:rPr>
          <w:rFonts w:ascii="Verdana" w:hAnsi="Verdana"/>
          <w:color w:val="000000" w:themeColor="text1"/>
          <w:sz w:val="20"/>
          <w:szCs w:val="20"/>
        </w:rPr>
      </w:pPr>
      <w:r w:rsidRPr="00291C51">
        <w:rPr>
          <w:rFonts w:ascii="Verdana" w:hAnsi="Verdana"/>
          <w:color w:val="000000" w:themeColor="text1"/>
          <w:sz w:val="20"/>
          <w:szCs w:val="20"/>
        </w:rPr>
        <w:t>RICARDO PRUDÊNCIO GUEDES</w:t>
      </w:r>
      <w:r w:rsidRPr="00291C51">
        <w:rPr>
          <w:rFonts w:ascii="Verdana" w:hAnsi="Verdana"/>
          <w:b/>
          <w:bCs/>
          <w:color w:val="000000" w:themeColor="text1"/>
          <w:sz w:val="20"/>
          <w:szCs w:val="20"/>
        </w:rPr>
        <w:t xml:space="preserve"> DIZ PAZOS</w:t>
      </w:r>
      <w:r w:rsidRPr="00822FEC">
        <w:rPr>
          <w:rFonts w:ascii="Verdana" w:hAnsi="Verdana"/>
          <w:color w:val="000000" w:themeColor="text1"/>
          <w:sz w:val="20"/>
          <w:szCs w:val="20"/>
        </w:rPr>
        <w:t xml:space="preserve">– </w:t>
      </w:r>
      <w:r>
        <w:rPr>
          <w:rFonts w:ascii="Verdana" w:hAnsi="Verdana"/>
          <w:b/>
          <w:bCs/>
          <w:color w:val="000000" w:themeColor="text1"/>
          <w:sz w:val="20"/>
          <w:szCs w:val="20"/>
        </w:rPr>
        <w:t>TC</w:t>
      </w:r>
      <w:r w:rsidRPr="00822FEC">
        <w:rPr>
          <w:rFonts w:ascii="Verdana" w:hAnsi="Verdana"/>
          <w:b/>
          <w:bCs/>
          <w:color w:val="000000" w:themeColor="text1"/>
          <w:sz w:val="20"/>
          <w:szCs w:val="20"/>
        </w:rPr>
        <w:t xml:space="preserve"> PM</w:t>
      </w:r>
    </w:p>
    <w:p w14:paraId="1189052B" w14:textId="77777777" w:rsidR="0033720D" w:rsidRPr="00822FEC" w:rsidRDefault="0033720D" w:rsidP="0033720D">
      <w:pPr>
        <w:spacing w:after="160" w:line="259" w:lineRule="auto"/>
        <w:jc w:val="center"/>
        <w:rPr>
          <w:rFonts w:ascii="Verdana" w:hAnsi="Verdana"/>
          <w:color w:val="000000" w:themeColor="text1"/>
          <w:sz w:val="20"/>
          <w:szCs w:val="20"/>
        </w:rPr>
      </w:pPr>
      <w:r w:rsidRPr="00822FEC">
        <w:rPr>
          <w:rFonts w:ascii="Verdana" w:hAnsi="Verdana"/>
          <w:color w:val="000000" w:themeColor="text1"/>
          <w:sz w:val="20"/>
          <w:szCs w:val="20"/>
        </w:rPr>
        <w:t>Comand</w:t>
      </w:r>
      <w:r>
        <w:rPr>
          <w:rFonts w:ascii="Verdana" w:hAnsi="Verdana"/>
          <w:color w:val="000000" w:themeColor="text1"/>
          <w:sz w:val="20"/>
          <w:szCs w:val="20"/>
        </w:rPr>
        <w:t>ante</w:t>
      </w:r>
    </w:p>
    <w:p w14:paraId="224863E2" w14:textId="77777777" w:rsidR="00855C52" w:rsidRDefault="00855C52">
      <w:pPr>
        <w:spacing w:after="160" w:line="259" w:lineRule="auto"/>
        <w:rPr>
          <w:rFonts w:ascii="Verdana" w:hAnsi="Verdana"/>
          <w:color w:val="000000" w:themeColor="text1"/>
          <w:sz w:val="20"/>
          <w:szCs w:val="20"/>
        </w:rPr>
        <w:sectPr w:rsidR="00855C52">
          <w:pgSz w:w="11906" w:h="16838"/>
          <w:pgMar w:top="1417" w:right="1701" w:bottom="1417" w:left="1701" w:header="708" w:footer="708" w:gutter="0"/>
          <w:pgBorders w:offsetFrom="page">
            <w:top w:val="single" w:sz="8" w:space="24" w:color="auto"/>
            <w:left w:val="single" w:sz="8" w:space="24" w:color="auto"/>
            <w:bottom w:val="single" w:sz="8" w:space="24" w:color="auto"/>
            <w:right w:val="single" w:sz="8" w:space="24" w:color="auto"/>
          </w:pgBorders>
          <w:cols w:space="708"/>
          <w:docGrid w:linePitch="360"/>
        </w:sectPr>
      </w:pPr>
    </w:p>
    <w:tbl>
      <w:tblPr>
        <w:tblW w:w="15491" w:type="dxa"/>
        <w:tblInd w:w="-71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447"/>
        <w:gridCol w:w="447"/>
        <w:gridCol w:w="447"/>
        <w:gridCol w:w="447"/>
        <w:gridCol w:w="447"/>
        <w:gridCol w:w="447"/>
        <w:gridCol w:w="505"/>
        <w:gridCol w:w="447"/>
        <w:gridCol w:w="447"/>
        <w:gridCol w:w="474"/>
        <w:gridCol w:w="455"/>
        <w:gridCol w:w="447"/>
        <w:gridCol w:w="447"/>
        <w:gridCol w:w="474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</w:tblGrid>
      <w:tr w:rsidR="00855C52" w14:paraId="21EFD45B" w14:textId="77777777" w:rsidTr="009D6960">
        <w:trPr>
          <w:trHeight w:val="270"/>
        </w:trPr>
        <w:tc>
          <w:tcPr>
            <w:tcW w:w="15491" w:type="dxa"/>
            <w:gridSpan w:val="3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4E2CA62C" w14:textId="7EEE099E" w:rsidR="00855C52" w:rsidRDefault="00000000">
            <w:pPr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bookmarkStart w:id="1" w:name="RANGE!A1:AG12"/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lastRenderedPageBreak/>
              <w:t xml:space="preserve">PRODUTIVIDADE </w:t>
            </w:r>
            <w:bookmarkEnd w:id="1"/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 xml:space="preserve">OPERAÇÃO </w:t>
            </w:r>
            <w:r w:rsidR="00526B2C">
              <w:rPr>
                <w:rFonts w:ascii="Calibri" w:hAnsi="Calibri" w:cs="Arial"/>
                <w:color w:val="000000" w:themeColor="text1"/>
                <w:sz w:val="18"/>
                <w:szCs w:val="18"/>
              </w:rPr>
              <w:t>2x2</w:t>
            </w: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 xml:space="preserve"> </w:t>
            </w:r>
          </w:p>
        </w:tc>
      </w:tr>
      <w:tr w:rsidR="009D6960" w14:paraId="61C420B5" w14:textId="77777777" w:rsidTr="009D6960">
        <w:trPr>
          <w:trHeight w:val="6368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extDirection w:val="btLr"/>
            <w:vAlign w:val="bottom"/>
          </w:tcPr>
          <w:p w14:paraId="08B26FE5" w14:textId="77777777" w:rsidR="00855C52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 w:themeColor="text1"/>
                <w:sz w:val="18"/>
                <w:szCs w:val="18"/>
              </w:rPr>
              <w:t>OPM(S)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407B4695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Efetivo da unidade empregado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544FAA47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Efetivo de outra unidade empregado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0F445211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Nº de vtrs da OPM empregadas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4B0D1BB5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Nº de vtrs de outra OPM em apoio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50ECDE2C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Nº de vtrs de outros órgãos em apoio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2A141BA5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Escoltas realizadas</w:t>
            </w:r>
          </w:p>
        </w:tc>
        <w:tc>
          <w:tcPr>
            <w:tcW w:w="50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607564BA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Pessoas abordadas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12A620F8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Estabelecimentos abordados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0A4B8511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Pontos de ônibus abordados</w:t>
            </w:r>
          </w:p>
        </w:tc>
        <w:tc>
          <w:tcPr>
            <w:tcW w:w="47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0E3C8EC8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4 rodas abordados</w:t>
            </w:r>
          </w:p>
        </w:tc>
        <w:tc>
          <w:tcPr>
            <w:tcW w:w="45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443E4B93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2 rodas abordados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24E613BB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trans coletivos abordados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298FB1CB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Taxis Abordados</w:t>
            </w:r>
          </w:p>
        </w:tc>
        <w:tc>
          <w:tcPr>
            <w:tcW w:w="47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08A48FD1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Pessoas conduzidas à DP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2C2DFAF3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Pessoas em flagrante delito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7B0114B0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Adolescentes apreendidos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7383B106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TCO lavrados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1E2B3495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Mandados de prisão cumpridos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7A8D0647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Armas de fogo apreendidas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0F36BCF2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Armas brancas apreendidas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41FB39CD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Simulacro de Arma de Fogo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5DE5358D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recuperados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3D445863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4 rodas autuados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01FF929A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2 rodas autuados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44A7E01B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4 rodas apreendidos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774D548F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2 rodas apreendidos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6CB1E03E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transporte coletivos apreendidos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7EF492BF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CNH apreendidas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07AE9CB5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Maconha apreendida (Nº ocorrência)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50BE6DD8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Cocaína apreendida (Nº ocorrência)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3488EA1C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Crack apreendida (Nº ocorrência)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038A0A91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Outras drogas apreendidas (Nº ocorrência)</w:t>
            </w:r>
          </w:p>
        </w:tc>
      </w:tr>
      <w:tr w:rsidR="009D6960" w14:paraId="633C6705" w14:textId="77777777" w:rsidTr="009D6960">
        <w:trPr>
          <w:trHeight w:val="1114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C27BD42" w14:textId="0E8B8B11" w:rsidR="00855C52" w:rsidRDefault="009D6960" w:rsidP="009D6960">
            <w:pPr>
              <w:rPr>
                <w:rFonts w:ascii="Calibri" w:hAnsi="Calibri" w:cs="Arial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 w:themeColor="text1"/>
                <w:sz w:val="18"/>
                <w:szCs w:val="18"/>
              </w:rPr>
              <w:t xml:space="preserve">   </w:t>
            </w:r>
            <w:r w:rsidR="000E5067">
              <w:rPr>
                <w:rFonts w:ascii="Calibri" w:hAnsi="Calibri" w:cs="Arial"/>
                <w:b/>
                <w:bCs/>
                <w:color w:val="000000" w:themeColor="text1"/>
                <w:sz w:val="18"/>
                <w:szCs w:val="18"/>
              </w:rPr>
              <w:t>27º B</w:t>
            </w:r>
            <w:r>
              <w:rPr>
                <w:rFonts w:ascii="Calibri" w:hAnsi="Calibri" w:cs="Arial"/>
                <w:b/>
                <w:bCs/>
                <w:color w:val="000000" w:themeColor="text1"/>
                <w:sz w:val="18"/>
                <w:szCs w:val="18"/>
              </w:rPr>
              <w:t>PM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5B947055" w14:textId="3072A8FF" w:rsidR="00855C52" w:rsidRDefault="00A56A8A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83</w:t>
            </w:r>
            <w:r w:rsidR="00CD2C0B">
              <w:rPr>
                <w:rFonts w:ascii="Calibri" w:hAnsi="Calibri" w:cs="Arial"/>
                <w:color w:val="000000" w:themeColor="text1"/>
                <w:sz w:val="18"/>
                <w:szCs w:val="18"/>
              </w:rPr>
              <w:t/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68A6412C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4D1F1C16" w14:textId="50B52B66" w:rsidR="00855C52" w:rsidRDefault="00476057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68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3D854F6F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3E452E31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7F09D19B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36BB3646" w14:textId="5805F934" w:rsidR="00855C52" w:rsidRDefault="00CD2C0B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768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471DE4C9" w14:textId="530F385B" w:rsidR="00855C52" w:rsidRDefault="00E3717B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  <w:lang w:val="en-US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  <w:lang w:val="en-US"/>
              </w:rPr>
              <w:t>43</w:t>
            </w:r>
            <w:r w:rsidR="00CD2C0B">
              <w:rPr>
                <w:rFonts w:ascii="Calibri" w:hAnsi="Calibri" w:cs="Arial"/>
                <w:color w:val="000000" w:themeColor="text1"/>
                <w:sz w:val="18"/>
                <w:szCs w:val="18"/>
                <w:lang w:val="en-US"/>
              </w:rPr>
              <w:t/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60DEC630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5D66111A" w14:textId="20EB25EA" w:rsidR="00855C52" w:rsidRDefault="00E3717B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54</w:t>
            </w:r>
            <w:r w:rsidR="00CD2C0B">
              <w:rPr>
                <w:rFonts w:ascii="Calibri" w:hAnsi="Calibri" w:cs="Arial"/>
                <w:color w:val="000000" w:themeColor="text1"/>
                <w:sz w:val="18"/>
                <w:szCs w:val="18"/>
              </w:rPr>
              <w:t/>
            </w:r>
          </w:p>
        </w:tc>
        <w:tc>
          <w:tcPr>
            <w:tcW w:w="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2FAB0157" w14:textId="226B51BC" w:rsidR="00855C52" w:rsidRDefault="00E3717B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306</w:t>
            </w:r>
            <w:r w:rsidR="00CD2C0B">
              <w:rPr>
                <w:rFonts w:ascii="Calibri" w:hAnsi="Calibri" w:cs="Arial"/>
                <w:color w:val="000000" w:themeColor="text1"/>
                <w:sz w:val="18"/>
                <w:szCs w:val="18"/>
              </w:rPr>
              <w:t/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4E5F39DA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363B3278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180BEA02" w14:textId="01204FF1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1C1CFBFC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1EFBC14D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3B3356C7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3B94E5C9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5A403386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6C057DE9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29BC3281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33EA5734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402045A6" w14:textId="77982F9F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311CD064" w14:textId="3716F6E6" w:rsidR="00855C52" w:rsidRDefault="00A61E22" w:rsidP="00A61E2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25</w:t>
            </w:r>
            <w:r w:rsidR="00CD2C0B">
              <w:rPr>
                <w:rFonts w:ascii="Calibri" w:hAnsi="Calibri" w:cs="Arial"/>
                <w:color w:val="000000" w:themeColor="text1"/>
                <w:sz w:val="18"/>
                <w:szCs w:val="18"/>
              </w:rPr>
              <w:t/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39735310" w14:textId="2D63E528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18465246" w14:textId="6D3F8235" w:rsidR="00855C52" w:rsidRDefault="00A61E22" w:rsidP="00A61E2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4</w:t>
            </w:r>
            <w:r w:rsidR="00CD2C0B">
              <w:rPr>
                <w:rFonts w:ascii="Calibri" w:hAnsi="Calibri" w:cs="Arial"/>
                <w:color w:val="000000" w:themeColor="text1"/>
                <w:sz w:val="18"/>
                <w:szCs w:val="18"/>
              </w:rPr>
              <w:t/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5CCF0984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0DACEEBD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3E4F7DB6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0A9679AD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49C68B0F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2CC"/>
            <w:noWrap/>
            <w:vAlign w:val="center"/>
          </w:tcPr>
          <w:p w14:paraId="60D1948A" w14:textId="77777777" w:rsidR="00855C52" w:rsidRDefault="00855C52">
            <w:pPr>
              <w:ind w:firstLine="0" w:left="0"/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1F491272" w14:textId="77777777" w:rsidR="00855C52" w:rsidRDefault="00855C52">
      <w:pPr>
        <w:pStyle w:val="PargrafodaLista"/>
        <w:spacing w:line="360" w:lineRule="auto"/>
        <w:rPr>
          <w:rFonts w:ascii="Verdana" w:hAnsi="Verdana"/>
          <w:color w:val="000000" w:themeColor="text1"/>
          <w:sz w:val="20"/>
          <w:szCs w:val="20"/>
        </w:rPr>
      </w:pPr>
    </w:p>
    <w:p w14:paraId="51555AE8" w14:textId="77777777" w:rsidR="00855C52" w:rsidRDefault="00855C52">
      <w:pPr>
        <w:spacing w:after="160" w:line="259" w:lineRule="auto"/>
        <w:rPr>
          <w:rFonts w:ascii="Verdana" w:hAnsi="Verdana"/>
          <w:color w:val="000000" w:themeColor="text1"/>
          <w:sz w:val="20"/>
          <w:szCs w:val="20"/>
        </w:rPr>
      </w:pPr>
    </w:p>
    <w:sectPr w:rsidR="00855C52">
      <w:pgSz w:w="16838" w:h="11906" w:orient="landscape"/>
      <w:pgMar w:top="1701" w:right="1417" w:bottom="1701" w:left="1417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BDD00" w14:textId="77777777" w:rsidR="000F3F43" w:rsidRDefault="000F3F43">
      <w:r>
        <w:separator/>
      </w:r>
    </w:p>
  </w:endnote>
  <w:endnote w:type="continuationSeparator" w:id="0">
    <w:p w14:paraId="5F474491" w14:textId="77777777" w:rsidR="000F3F43" w:rsidRDefault="000F3F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16CBE" w14:textId="77777777" w:rsidR="000F3F43" w:rsidRDefault="000F3F43">
      <w:r>
        <w:separator/>
      </w:r>
    </w:p>
  </w:footnote>
  <w:footnote w:type="continuationSeparator" w:id="0">
    <w:p w14:paraId="7CEB3C62" w14:textId="77777777" w:rsidR="000F3F43" w:rsidRDefault="000F3F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553E"/>
    <w:multiLevelType w:val="multilevel"/>
    <w:tmpl w:val="05AC553E"/>
    <w:lvl w:ilvl="0">
      <w:start w:val="1"/>
      <w:numFmt w:val="decimal"/>
      <w:lvlText w:val="%1)"/>
      <w:lvlJc w:val="left"/>
      <w:pPr>
        <w:ind w:left="11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1" w15:restartNumberingAfterBreak="0">
    <w:nsid w:val="36E0635D"/>
    <w:multiLevelType w:val="multilevel"/>
    <w:tmpl w:val="36E0635D"/>
    <w:lvl w:ilvl="0">
      <w:start w:val="1"/>
      <w:numFmt w:val="decimal"/>
      <w:lvlText w:val="%1)"/>
      <w:lvlJc w:val="left"/>
      <w:pPr>
        <w:ind w:left="11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3CD45283"/>
    <w:multiLevelType w:val="multilevel"/>
    <w:tmpl w:val="3CD4528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FB5A52"/>
    <w:multiLevelType w:val="multilevel"/>
    <w:tmpl w:val="54FB5A52"/>
    <w:lvl w:ilvl="0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5FF6231C"/>
    <w:multiLevelType w:val="multilevel"/>
    <w:tmpl w:val="5FF6231C"/>
    <w:lvl w:ilvl="0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62103F36"/>
    <w:multiLevelType w:val="multilevel"/>
    <w:tmpl w:val="62103F36"/>
    <w:lvl w:ilvl="0">
      <w:start w:val="1"/>
      <w:numFmt w:val="decimal"/>
      <w:lvlText w:val="%1)"/>
      <w:lvlJc w:val="left"/>
      <w:pPr>
        <w:ind w:left="11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num w:numId="1" w16cid:durableId="735053393">
    <w:abstractNumId w:val="2"/>
  </w:num>
  <w:num w:numId="2" w16cid:durableId="1724057889">
    <w:abstractNumId w:val="3"/>
  </w:num>
  <w:num w:numId="3" w16cid:durableId="997922150">
    <w:abstractNumId w:val="0"/>
  </w:num>
  <w:num w:numId="4" w16cid:durableId="1563980272">
    <w:abstractNumId w:val="4"/>
  </w:num>
  <w:num w:numId="5" w16cid:durableId="853880087">
    <w:abstractNumId w:val="5"/>
  </w:num>
  <w:num w:numId="6" w16cid:durableId="18869860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1F5"/>
    <w:rsid w:val="0001513A"/>
    <w:rsid w:val="0001790A"/>
    <w:rsid w:val="00023808"/>
    <w:rsid w:val="00026030"/>
    <w:rsid w:val="000308D7"/>
    <w:rsid w:val="00031B5E"/>
    <w:rsid w:val="00041518"/>
    <w:rsid w:val="00046BEC"/>
    <w:rsid w:val="00057B2E"/>
    <w:rsid w:val="00061037"/>
    <w:rsid w:val="00071E14"/>
    <w:rsid w:val="00071E9C"/>
    <w:rsid w:val="00072881"/>
    <w:rsid w:val="00075645"/>
    <w:rsid w:val="00075EA0"/>
    <w:rsid w:val="000803DF"/>
    <w:rsid w:val="000A5CED"/>
    <w:rsid w:val="000B58BE"/>
    <w:rsid w:val="000B64BB"/>
    <w:rsid w:val="000B6B94"/>
    <w:rsid w:val="000C1A11"/>
    <w:rsid w:val="000D1395"/>
    <w:rsid w:val="000E3248"/>
    <w:rsid w:val="000E420F"/>
    <w:rsid w:val="000E5067"/>
    <w:rsid w:val="000F3F43"/>
    <w:rsid w:val="000F5BFE"/>
    <w:rsid w:val="000F663B"/>
    <w:rsid w:val="000F7A29"/>
    <w:rsid w:val="0011449D"/>
    <w:rsid w:val="001202B8"/>
    <w:rsid w:val="00121EBD"/>
    <w:rsid w:val="00134F5F"/>
    <w:rsid w:val="0013687C"/>
    <w:rsid w:val="00136B2B"/>
    <w:rsid w:val="00137025"/>
    <w:rsid w:val="0014081F"/>
    <w:rsid w:val="00151065"/>
    <w:rsid w:val="00164903"/>
    <w:rsid w:val="0018226F"/>
    <w:rsid w:val="00187120"/>
    <w:rsid w:val="00195BF5"/>
    <w:rsid w:val="001A11DD"/>
    <w:rsid w:val="001B189C"/>
    <w:rsid w:val="001F0CBF"/>
    <w:rsid w:val="001F2E1A"/>
    <w:rsid w:val="001F585C"/>
    <w:rsid w:val="001F58FB"/>
    <w:rsid w:val="00203A09"/>
    <w:rsid w:val="00205A55"/>
    <w:rsid w:val="002213C1"/>
    <w:rsid w:val="00237596"/>
    <w:rsid w:val="002473F6"/>
    <w:rsid w:val="002516DE"/>
    <w:rsid w:val="002526F1"/>
    <w:rsid w:val="0025366E"/>
    <w:rsid w:val="00254721"/>
    <w:rsid w:val="00262A0A"/>
    <w:rsid w:val="00266175"/>
    <w:rsid w:val="00276AB1"/>
    <w:rsid w:val="00276F96"/>
    <w:rsid w:val="00296223"/>
    <w:rsid w:val="002A4776"/>
    <w:rsid w:val="002A5678"/>
    <w:rsid w:val="002A5946"/>
    <w:rsid w:val="002B76CA"/>
    <w:rsid w:val="002F6482"/>
    <w:rsid w:val="002F7D2C"/>
    <w:rsid w:val="00306714"/>
    <w:rsid w:val="00307B64"/>
    <w:rsid w:val="0032258E"/>
    <w:rsid w:val="0032568D"/>
    <w:rsid w:val="003325EE"/>
    <w:rsid w:val="00332A6C"/>
    <w:rsid w:val="0033720D"/>
    <w:rsid w:val="0035087A"/>
    <w:rsid w:val="00351A51"/>
    <w:rsid w:val="00352F10"/>
    <w:rsid w:val="00356738"/>
    <w:rsid w:val="003608EC"/>
    <w:rsid w:val="0037117B"/>
    <w:rsid w:val="003804A9"/>
    <w:rsid w:val="00381254"/>
    <w:rsid w:val="00392265"/>
    <w:rsid w:val="003A6693"/>
    <w:rsid w:val="003B0DA2"/>
    <w:rsid w:val="003C0F97"/>
    <w:rsid w:val="003C57DF"/>
    <w:rsid w:val="003F795F"/>
    <w:rsid w:val="003F7A38"/>
    <w:rsid w:val="00405B4C"/>
    <w:rsid w:val="00406203"/>
    <w:rsid w:val="00406BB8"/>
    <w:rsid w:val="00414B39"/>
    <w:rsid w:val="004439A1"/>
    <w:rsid w:val="004470FE"/>
    <w:rsid w:val="00464938"/>
    <w:rsid w:val="00476057"/>
    <w:rsid w:val="00480067"/>
    <w:rsid w:val="00481DCA"/>
    <w:rsid w:val="004A21D2"/>
    <w:rsid w:val="004A74C4"/>
    <w:rsid w:val="004C5726"/>
    <w:rsid w:val="004C784A"/>
    <w:rsid w:val="004D0268"/>
    <w:rsid w:val="004D14E2"/>
    <w:rsid w:val="004D6E43"/>
    <w:rsid w:val="004F2B00"/>
    <w:rsid w:val="004F6E48"/>
    <w:rsid w:val="00500D70"/>
    <w:rsid w:val="005075FF"/>
    <w:rsid w:val="00516491"/>
    <w:rsid w:val="00526B2C"/>
    <w:rsid w:val="00530D7B"/>
    <w:rsid w:val="0055023E"/>
    <w:rsid w:val="00551B1C"/>
    <w:rsid w:val="00562329"/>
    <w:rsid w:val="00565B76"/>
    <w:rsid w:val="00567E3E"/>
    <w:rsid w:val="0057194F"/>
    <w:rsid w:val="00572A0C"/>
    <w:rsid w:val="00574DA9"/>
    <w:rsid w:val="005905DA"/>
    <w:rsid w:val="00590A07"/>
    <w:rsid w:val="0059314C"/>
    <w:rsid w:val="005A427E"/>
    <w:rsid w:val="005B3FD7"/>
    <w:rsid w:val="005D25E0"/>
    <w:rsid w:val="005D27F1"/>
    <w:rsid w:val="005E0335"/>
    <w:rsid w:val="005F2105"/>
    <w:rsid w:val="005F5A6B"/>
    <w:rsid w:val="005F79EF"/>
    <w:rsid w:val="005F7DCA"/>
    <w:rsid w:val="00602248"/>
    <w:rsid w:val="00606FBD"/>
    <w:rsid w:val="006100DD"/>
    <w:rsid w:val="006241F3"/>
    <w:rsid w:val="00634A23"/>
    <w:rsid w:val="00641A1E"/>
    <w:rsid w:val="006462DA"/>
    <w:rsid w:val="00655751"/>
    <w:rsid w:val="0065638C"/>
    <w:rsid w:val="00657296"/>
    <w:rsid w:val="00673C55"/>
    <w:rsid w:val="00676E20"/>
    <w:rsid w:val="00684907"/>
    <w:rsid w:val="006A0E56"/>
    <w:rsid w:val="006A6FD2"/>
    <w:rsid w:val="006B3949"/>
    <w:rsid w:val="006C17ED"/>
    <w:rsid w:val="006D1CA5"/>
    <w:rsid w:val="006D231B"/>
    <w:rsid w:val="006D2E0E"/>
    <w:rsid w:val="006D7E6D"/>
    <w:rsid w:val="006F0C15"/>
    <w:rsid w:val="006F3DA1"/>
    <w:rsid w:val="00702BAE"/>
    <w:rsid w:val="007058F7"/>
    <w:rsid w:val="00720875"/>
    <w:rsid w:val="007454D7"/>
    <w:rsid w:val="007478D9"/>
    <w:rsid w:val="0074790C"/>
    <w:rsid w:val="00770B20"/>
    <w:rsid w:val="007752FF"/>
    <w:rsid w:val="007767BD"/>
    <w:rsid w:val="00785D40"/>
    <w:rsid w:val="00792F5F"/>
    <w:rsid w:val="0079327C"/>
    <w:rsid w:val="00793AEB"/>
    <w:rsid w:val="007A36D0"/>
    <w:rsid w:val="007B0A38"/>
    <w:rsid w:val="007B13FF"/>
    <w:rsid w:val="007C3F75"/>
    <w:rsid w:val="007C5BDB"/>
    <w:rsid w:val="007C6E05"/>
    <w:rsid w:val="007C70AD"/>
    <w:rsid w:val="007C7A00"/>
    <w:rsid w:val="007E007A"/>
    <w:rsid w:val="007E1FE0"/>
    <w:rsid w:val="007F7CC0"/>
    <w:rsid w:val="008003A0"/>
    <w:rsid w:val="0080113E"/>
    <w:rsid w:val="008138EC"/>
    <w:rsid w:val="008317AB"/>
    <w:rsid w:val="00855C52"/>
    <w:rsid w:val="00870620"/>
    <w:rsid w:val="00874A0D"/>
    <w:rsid w:val="00876D6E"/>
    <w:rsid w:val="008A35A5"/>
    <w:rsid w:val="008A6EAA"/>
    <w:rsid w:val="008B40D1"/>
    <w:rsid w:val="008B4D58"/>
    <w:rsid w:val="008B53B0"/>
    <w:rsid w:val="008C127D"/>
    <w:rsid w:val="008C3A5B"/>
    <w:rsid w:val="008C6931"/>
    <w:rsid w:val="008D4294"/>
    <w:rsid w:val="008D49AB"/>
    <w:rsid w:val="008E3EC0"/>
    <w:rsid w:val="008E5152"/>
    <w:rsid w:val="008F43FD"/>
    <w:rsid w:val="0092395A"/>
    <w:rsid w:val="009255B1"/>
    <w:rsid w:val="00937512"/>
    <w:rsid w:val="00937761"/>
    <w:rsid w:val="00940FC2"/>
    <w:rsid w:val="00944184"/>
    <w:rsid w:val="00952E02"/>
    <w:rsid w:val="00955B4F"/>
    <w:rsid w:val="00956857"/>
    <w:rsid w:val="00957F76"/>
    <w:rsid w:val="00963E53"/>
    <w:rsid w:val="00967422"/>
    <w:rsid w:val="00975BEC"/>
    <w:rsid w:val="0097678B"/>
    <w:rsid w:val="00995DD1"/>
    <w:rsid w:val="0099684C"/>
    <w:rsid w:val="00996DF3"/>
    <w:rsid w:val="00997739"/>
    <w:rsid w:val="009A30D1"/>
    <w:rsid w:val="009A463A"/>
    <w:rsid w:val="009A706D"/>
    <w:rsid w:val="009C1518"/>
    <w:rsid w:val="009D5C34"/>
    <w:rsid w:val="009D6960"/>
    <w:rsid w:val="009F521D"/>
    <w:rsid w:val="009F6703"/>
    <w:rsid w:val="00A03042"/>
    <w:rsid w:val="00A034DC"/>
    <w:rsid w:val="00A10B49"/>
    <w:rsid w:val="00A12819"/>
    <w:rsid w:val="00A22510"/>
    <w:rsid w:val="00A23746"/>
    <w:rsid w:val="00A25D7D"/>
    <w:rsid w:val="00A311A8"/>
    <w:rsid w:val="00A32B89"/>
    <w:rsid w:val="00A33136"/>
    <w:rsid w:val="00A4570F"/>
    <w:rsid w:val="00A56A8A"/>
    <w:rsid w:val="00A61E22"/>
    <w:rsid w:val="00A75493"/>
    <w:rsid w:val="00A80500"/>
    <w:rsid w:val="00A83C98"/>
    <w:rsid w:val="00A91320"/>
    <w:rsid w:val="00A95E38"/>
    <w:rsid w:val="00AA2AA0"/>
    <w:rsid w:val="00AC006C"/>
    <w:rsid w:val="00AF12DD"/>
    <w:rsid w:val="00AF4043"/>
    <w:rsid w:val="00B0527A"/>
    <w:rsid w:val="00B117D6"/>
    <w:rsid w:val="00B15AC4"/>
    <w:rsid w:val="00B2026A"/>
    <w:rsid w:val="00B25B18"/>
    <w:rsid w:val="00B26A95"/>
    <w:rsid w:val="00B3225A"/>
    <w:rsid w:val="00B43568"/>
    <w:rsid w:val="00B5118D"/>
    <w:rsid w:val="00B623AD"/>
    <w:rsid w:val="00B70464"/>
    <w:rsid w:val="00B736E4"/>
    <w:rsid w:val="00B81DB0"/>
    <w:rsid w:val="00B85D94"/>
    <w:rsid w:val="00B91266"/>
    <w:rsid w:val="00B9181C"/>
    <w:rsid w:val="00BA1950"/>
    <w:rsid w:val="00BA61CB"/>
    <w:rsid w:val="00BB77D1"/>
    <w:rsid w:val="00BB7F94"/>
    <w:rsid w:val="00BD5BE6"/>
    <w:rsid w:val="00BD7E6E"/>
    <w:rsid w:val="00BE7237"/>
    <w:rsid w:val="00C0351A"/>
    <w:rsid w:val="00C131F6"/>
    <w:rsid w:val="00C335E0"/>
    <w:rsid w:val="00C40164"/>
    <w:rsid w:val="00C56FBC"/>
    <w:rsid w:val="00C64C46"/>
    <w:rsid w:val="00C71636"/>
    <w:rsid w:val="00C77095"/>
    <w:rsid w:val="00C77737"/>
    <w:rsid w:val="00C80D11"/>
    <w:rsid w:val="00C96B45"/>
    <w:rsid w:val="00C973EA"/>
    <w:rsid w:val="00CA1F74"/>
    <w:rsid w:val="00CB4835"/>
    <w:rsid w:val="00CC11F5"/>
    <w:rsid w:val="00CC4589"/>
    <w:rsid w:val="00CC4FF1"/>
    <w:rsid w:val="00CC65F4"/>
    <w:rsid w:val="00CC7A7D"/>
    <w:rsid w:val="00CD1E08"/>
    <w:rsid w:val="00CD2C0B"/>
    <w:rsid w:val="00CD7E75"/>
    <w:rsid w:val="00CE5CE6"/>
    <w:rsid w:val="00CE61A2"/>
    <w:rsid w:val="00CF4C74"/>
    <w:rsid w:val="00D029C5"/>
    <w:rsid w:val="00D11E7E"/>
    <w:rsid w:val="00D24C74"/>
    <w:rsid w:val="00D25B92"/>
    <w:rsid w:val="00D25CAF"/>
    <w:rsid w:val="00D47DAF"/>
    <w:rsid w:val="00D53FF6"/>
    <w:rsid w:val="00D60689"/>
    <w:rsid w:val="00D707B6"/>
    <w:rsid w:val="00D9545B"/>
    <w:rsid w:val="00DB242B"/>
    <w:rsid w:val="00DC5ED0"/>
    <w:rsid w:val="00DD22EE"/>
    <w:rsid w:val="00DD43BC"/>
    <w:rsid w:val="00DE2547"/>
    <w:rsid w:val="00DE76A9"/>
    <w:rsid w:val="00DF57E0"/>
    <w:rsid w:val="00E0418A"/>
    <w:rsid w:val="00E051D1"/>
    <w:rsid w:val="00E1181A"/>
    <w:rsid w:val="00E342C2"/>
    <w:rsid w:val="00E349DD"/>
    <w:rsid w:val="00E3717B"/>
    <w:rsid w:val="00E46A88"/>
    <w:rsid w:val="00E566C6"/>
    <w:rsid w:val="00E774F5"/>
    <w:rsid w:val="00E8275E"/>
    <w:rsid w:val="00E918E3"/>
    <w:rsid w:val="00E944DE"/>
    <w:rsid w:val="00E97D6F"/>
    <w:rsid w:val="00EA02C9"/>
    <w:rsid w:val="00EB347C"/>
    <w:rsid w:val="00EC5E3F"/>
    <w:rsid w:val="00EF0184"/>
    <w:rsid w:val="00EF0D49"/>
    <w:rsid w:val="00F107F2"/>
    <w:rsid w:val="00F12842"/>
    <w:rsid w:val="00F35111"/>
    <w:rsid w:val="00F42705"/>
    <w:rsid w:val="00F50BAF"/>
    <w:rsid w:val="00F8403E"/>
    <w:rsid w:val="00F86193"/>
    <w:rsid w:val="00F96129"/>
    <w:rsid w:val="00FA0B83"/>
    <w:rsid w:val="00FB5168"/>
    <w:rsid w:val="00FC4285"/>
    <w:rsid w:val="00FC573B"/>
    <w:rsid w:val="00FD47EA"/>
    <w:rsid w:val="00FD4A14"/>
    <w:rsid w:val="00FD6C3C"/>
    <w:rsid w:val="00FE2FC7"/>
    <w:rsid w:val="00FE3AF6"/>
    <w:rsid w:val="00FE3DEF"/>
    <w:rsid w:val="00FF12B7"/>
    <w:rsid w:val="2D691436"/>
    <w:rsid w:val="31AC2363"/>
    <w:rsid w:val="45CE5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2C4245B4"/>
  <w15:docId w15:val="{F42B5028-30C7-4166-8F30-122665DEF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 w:qFormat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4"/>
      <w:szCs w:val="24"/>
    </w:rPr>
  </w:style>
  <w:style w:type="paragraph" w:styleId="Ttulo1">
    <w:name w:val="heading 1"/>
    <w:basedOn w:val="Normal"/>
    <w:next w:val="Normal"/>
    <w:link w:val="Ttulo1Char"/>
    <w:autoRedefine/>
    <w:qFormat/>
    <w:pPr>
      <w:keepNext/>
      <w:suppressAutoHyphens/>
      <w:spacing w:line="360" w:lineRule="auto"/>
      <w:jc w:val="both"/>
      <w:outlineLvl w:val="0"/>
    </w:pPr>
    <w:rPr>
      <w:rFonts w:ascii="Verdana" w:eastAsia="Calibri" w:hAnsi="Verdana" w:cs="Arial"/>
      <w:bCs/>
      <w:sz w:val="22"/>
      <w:lang w:eastAsia="ar-SA"/>
    </w:rPr>
  </w:style>
  <w:style w:type="paragraph" w:styleId="Ttulo2">
    <w:name w:val="heading 2"/>
    <w:basedOn w:val="Normal"/>
    <w:next w:val="Normal"/>
    <w:link w:val="Ttulo2Char"/>
    <w:autoRedefine/>
    <w:qFormat/>
    <w:pPr>
      <w:keepNext/>
      <w:suppressAutoHyphens/>
      <w:spacing w:line="360" w:lineRule="auto"/>
      <w:jc w:val="center"/>
      <w:outlineLvl w:val="1"/>
    </w:pPr>
    <w:rPr>
      <w:rFonts w:ascii="Verdana" w:eastAsia="Calibri" w:hAnsi="Verdana" w:cs="Arial"/>
      <w:b/>
      <w:bCs/>
      <w:caps/>
      <w:sz w:val="22"/>
      <w:szCs w:val="16"/>
      <w:lang w:eastAsia="ar-SA"/>
    </w:rPr>
  </w:style>
  <w:style w:type="paragraph" w:styleId="Ttulo3">
    <w:name w:val="heading 3"/>
    <w:basedOn w:val="Normal"/>
    <w:next w:val="Normal"/>
    <w:link w:val="Ttulo3Char"/>
    <w:autoRedefine/>
    <w:qFormat/>
    <w:pPr>
      <w:keepNext/>
      <w:tabs>
        <w:tab w:val="left" w:pos="284"/>
      </w:tabs>
      <w:suppressAutoHyphens/>
      <w:spacing w:line="360" w:lineRule="auto"/>
      <w:outlineLvl w:val="2"/>
    </w:pPr>
    <w:rPr>
      <w:rFonts w:ascii="Verdana" w:eastAsia="Calibri" w:hAnsi="Verdana" w:cs="Arial"/>
      <w:caps/>
      <w:sz w:val="22"/>
      <w:lang w:eastAsia="ar-SA"/>
    </w:rPr>
  </w:style>
  <w:style w:type="paragraph" w:styleId="Ttulo6">
    <w:name w:val="heading 6"/>
    <w:basedOn w:val="Normal"/>
    <w:next w:val="Normal"/>
    <w:link w:val="Ttulo6Char"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uiPriority w:val="99"/>
    <w:semiHidden/>
    <w:unhideWhenUsed/>
    <w:qFormat/>
    <w:pPr>
      <w:spacing w:after="120"/>
    </w:p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qFormat/>
    <w:pPr>
      <w:spacing w:after="120" w:line="480" w:lineRule="auto"/>
      <w:ind w:left="283"/>
    </w:pPr>
  </w:style>
  <w:style w:type="paragraph" w:styleId="Cabealho">
    <w:name w:val="header"/>
    <w:basedOn w:val="Normal"/>
    <w:link w:val="CabealhoChar"/>
    <w:uiPriority w:val="99"/>
    <w:qFormat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customStyle="1" w:styleId="Ttulo2Char">
    <w:name w:val="Título 2 Char"/>
    <w:basedOn w:val="Fontepargpadro"/>
    <w:link w:val="Ttulo2"/>
    <w:qFormat/>
    <w:rPr>
      <w:rFonts w:ascii="Verdana" w:eastAsia="Calibri" w:hAnsi="Verdana" w:cs="Arial"/>
      <w:bCs/>
      <w:szCs w:val="16"/>
      <w:lang w:eastAsia="ar-SA"/>
    </w:rPr>
  </w:style>
  <w:style w:type="character" w:customStyle="1" w:styleId="Ttulo3Char">
    <w:name w:val="Título 3 Char"/>
    <w:basedOn w:val="Fontepargpadro"/>
    <w:link w:val="Ttulo3"/>
    <w:qFormat/>
    <w:rPr>
      <w:rFonts w:ascii="Verdana" w:eastAsia="Calibri" w:hAnsi="Verdana" w:cs="Arial"/>
      <w:b/>
      <w:szCs w:val="24"/>
      <w:lang w:eastAsia="ar-SA"/>
    </w:rPr>
  </w:style>
  <w:style w:type="character" w:customStyle="1" w:styleId="Ttulo1Char">
    <w:name w:val="Título 1 Char"/>
    <w:basedOn w:val="Fontepargpadro"/>
    <w:link w:val="Ttulo1"/>
    <w:qFormat/>
    <w:rPr>
      <w:rFonts w:ascii="Verdana" w:eastAsia="Calibri" w:hAnsi="Verdana" w:cs="Arial"/>
      <w:b/>
      <w:bCs/>
      <w:caps/>
      <w:szCs w:val="24"/>
      <w:lang w:eastAsia="ar-SA"/>
    </w:rPr>
  </w:style>
  <w:style w:type="character" w:customStyle="1" w:styleId="Ttulo6Char">
    <w:name w:val="Título 6 Char"/>
    <w:basedOn w:val="Fontepargpadro"/>
    <w:link w:val="Ttulo6"/>
    <w:qFormat/>
    <w:rPr>
      <w:rFonts w:ascii="Times New Roman" w:eastAsia="Times New Roman" w:hAnsi="Times New Roman" w:cs="Times New Roman"/>
      <w:b/>
      <w:bCs/>
      <w:lang w:eastAsia="pt-BR"/>
    </w:rPr>
  </w:style>
  <w:style w:type="character" w:customStyle="1" w:styleId="CabealhoChar">
    <w:name w:val="Cabeçalho Char"/>
    <w:basedOn w:val="Fontepargpadro"/>
    <w:link w:val="Cabealho"/>
    <w:uiPriority w:val="99"/>
    <w:qFormat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Estilo1">
    <w:name w:val="Estilo1"/>
    <w:basedOn w:val="Recuodecorpodetexto2"/>
    <w:link w:val="Estilo1Char"/>
    <w:qFormat/>
    <w:pPr>
      <w:spacing w:after="240" w:line="360" w:lineRule="auto"/>
      <w:ind w:left="0"/>
    </w:pPr>
    <w:rPr>
      <w:rFonts w:ascii="Arial" w:hAnsi="Arial" w:cs="Arial"/>
      <w:b/>
      <w:bCs/>
      <w:szCs w:val="20"/>
    </w:rPr>
  </w:style>
  <w:style w:type="character" w:customStyle="1" w:styleId="Estilo1Char">
    <w:name w:val="Estilo1 Char"/>
    <w:basedOn w:val="Recuodecorpodetexto2Char"/>
    <w:link w:val="Estilo1"/>
    <w:qFormat/>
    <w:locked/>
    <w:rPr>
      <w:rFonts w:ascii="Arial" w:eastAsia="Times New Roman" w:hAnsi="Arial" w:cs="Arial"/>
      <w:b/>
      <w:bCs/>
      <w:sz w:val="24"/>
      <w:szCs w:val="20"/>
      <w:lang w:eastAsia="pt-BR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qFormat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RodapChar">
    <w:name w:val="Rodapé Char"/>
    <w:basedOn w:val="Fontepargpadro"/>
    <w:link w:val="Rodap"/>
    <w:uiPriority w:val="99"/>
    <w:qFormat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eastAsia="Times New Roman" w:hAnsi="Tahoma" w:cs="Tahoma"/>
      <w:sz w:val="16"/>
      <w:szCs w:val="16"/>
      <w:lang w:eastAsia="pt-BR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qFormat/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jpeg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E89236FC3AAE46BC04BDA828639567" ma:contentTypeVersion="14" ma:contentTypeDescription="Crie um novo documento." ma:contentTypeScope="" ma:versionID="f7476fe4c6761e7e79bcecc81609d8d7">
  <xsd:schema xmlns:xsd="http://www.w3.org/2001/XMLSchema" xmlns:xs="http://www.w3.org/2001/XMLSchema" xmlns:p="http://schemas.microsoft.com/office/2006/metadata/properties" xmlns:ns3="4300bd58-35e7-4a49-9c7e-7e74a8b72190" xmlns:ns4="f2939ab9-fea9-4cae-a8ee-0000dff5b1ec" targetNamespace="http://schemas.microsoft.com/office/2006/metadata/properties" ma:root="true" ma:fieldsID="61b29089db7419f79eb776c147b5eedd" ns3:_="" ns4:_="">
    <xsd:import namespace="4300bd58-35e7-4a49-9c7e-7e74a8b72190"/>
    <xsd:import namespace="f2939ab9-fea9-4cae-a8ee-0000dff5b1e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00bd58-35e7-4a49-9c7e-7e74a8b7219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Length (seconds)" ma:internalName="MediaLengthInSeconds" ma:readOnly="true">
      <xsd:simpleType>
        <xsd:restriction base="dms:Unknown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939ab9-fea9-4cae-a8ee-0000dff5b1e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300bd58-35e7-4a49-9c7e-7e74a8b72190" xsi:nil="true"/>
  </documentManagement>
</p:properties>
</file>

<file path=customXml/itemProps1.xml><?xml version="1.0" encoding="utf-8"?>
<ds:datastoreItem xmlns:ds="http://schemas.openxmlformats.org/officeDocument/2006/customXml" ds:itemID="{9F91E9DE-17C9-4601-8FDC-76ABFD2300E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E48A5E7-53FB-4748-90D3-DF14212B15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00bd58-35e7-4a49-9c7e-7e74a8b72190"/>
    <ds:schemaRef ds:uri="f2939ab9-fea9-4cae-a8ee-0000dff5b1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4.xml><?xml version="1.0" encoding="utf-8"?>
<ds:datastoreItem xmlns:ds="http://schemas.openxmlformats.org/officeDocument/2006/customXml" ds:itemID="{EF13CA12-4871-474A-8FF6-F9D3C476037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6E7AC7E-34D4-4C73-85DA-F314B312D9FD}">
  <ds:schemaRefs>
    <ds:schemaRef ds:uri="http://schemas.microsoft.com/office/2006/metadata/properties"/>
    <ds:schemaRef ds:uri="http://schemas.microsoft.com/office/infopath/2007/PartnerControls"/>
    <ds:schemaRef ds:uri="4300bd58-35e7-4a49-9c7e-7e74a8b7219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3</Pages>
  <Words>537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Marcelo de Carvalho Souto</dc:creator>
  <cp:lastModifiedBy>CPO 02</cp:lastModifiedBy>
  <cp:revision>8</cp:revision>
  <cp:lastPrinted>2026-05-04T16:18:00Z</cp:lastPrinted>
  <dcterms:created xsi:type="dcterms:W3CDTF">2026-05-04T14:33:00Z</dcterms:created>
  <dcterms:modified xsi:type="dcterms:W3CDTF">2026-07-31T14:49:00Z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0x01010046E89236FC3AAE46BC04BDA828639567</vt:lpwstr>
  </property>
  <property fmtid="{D5CDD505-2E9C-101B-9397-08002B2CF9AE}" pid="3" name="KSOProductBuildVer">
    <vt:lpwstr>1046-12.2.0.22530</vt:lpwstr>
  </property>
  <property fmtid="{D5CDD505-2E9C-101B-9397-08002B2CF9AE}" pid="4" name="ICV">
    <vt:lpwstr>BF2E65CADEA540E69801E68962776311_12</vt:lpwstr>
  </property>
</Properties>
</file>