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Georgia" w:hAnsi="Georgia"/>
          <w:b/>
          <w:i w:val="0"/>
          <w:sz w:val="52"/>
        </w:rPr>
        <w:t>AUDITORIA DO JEITO DE DEUS</w:t>
      </w:r>
    </w:p>
    <w:p>
      <w:pPr>
        <w:jc w:val="center"/>
      </w:pPr>
      <w:r>
        <w:rPr>
          <w:rFonts w:ascii="Georgia" w:hAnsi="Georgia"/>
          <w:b/>
          <w:i w:val="0"/>
          <w:sz w:val="36"/>
        </w:rPr>
        <w:t>Volume 2 — Auditoria Fiscal e Tributária</w:t>
      </w:r>
    </w:p>
    <w:p>
      <w:pPr>
        <w:jc w:val="center"/>
      </w:pPr>
      <w:r>
        <w:rPr>
          <w:rFonts w:ascii="Georgia" w:hAnsi="Georgia"/>
          <w:b w:val="0"/>
          <w:i w:val="0"/>
          <w:sz w:val="22"/>
        </w:rPr>
      </w:r>
    </w:p>
    <w:p>
      <w:pPr>
        <w:jc w:val="center"/>
      </w:pPr>
      <w:r>
        <w:rPr>
          <w:rFonts w:ascii="Georgia" w:hAnsi="Georgia"/>
          <w:b w:val="0"/>
          <w:i/>
          <w:sz w:val="28"/>
        </w:rPr>
        <w:t>Como ler os números, conhecer a lei e examinar tributos com verdade</w:t>
      </w:r>
    </w:p>
    <w:p>
      <w:pPr>
        <w:jc w:val="center"/>
      </w:pPr>
      <w:r>
        <w:rPr>
          <w:rFonts w:ascii="Georgia" w:hAnsi="Georgia"/>
          <w:b w:val="0"/>
          <w:i w:val="0"/>
          <w:sz w:val="22"/>
        </w:rPr>
      </w:r>
    </w:p>
    <w:p>
      <w:pPr>
        <w:jc w:val="center"/>
      </w:pPr>
      <w:r>
        <w:rPr>
          <w:rFonts w:ascii="Georgia" w:hAnsi="Georgia"/>
          <w:b w:val="0"/>
          <w:i w:val="0"/>
          <w:sz w:val="24"/>
        </w:rPr>
        <w:t>Um manual prático para contadores, auditores, gestores e empresários cristãos</w:t>
      </w:r>
    </w:p>
    <w:p>
      <w:pPr>
        <w:jc w:val="center"/>
      </w:pPr>
      <w:r>
        <w:rPr>
          <w:rFonts w:ascii="Georgia" w:hAnsi="Georgia"/>
          <w:b/>
          <w:i w:val="0"/>
          <w:sz w:val="24"/>
        </w:rPr>
        <w:t>[ ESPAÇO PARA ILUSTRAÇÃO — CAPA ]</w:t>
      </w:r>
    </w:p>
    <w:p>
      <w:pPr>
        <w:jc w:val="center"/>
      </w:pPr>
      <w:r>
        <w:rPr>
          <w:rFonts w:ascii="Georgia" w:hAnsi="Georgia"/>
          <w:b/>
          <w:i w:val="0"/>
          <w:sz w:val="28"/>
        </w:rPr>
        <w:t>Nilton Dias Sampaio Oliveira Junior</w:t>
      </w:r>
    </w:p>
    <w:p>
      <w:pPr>
        <w:jc w:val="center"/>
      </w:pPr>
      <w:r>
        <w:rPr>
          <w:rFonts w:ascii="Georgia" w:hAnsi="Georgia"/>
          <w:b w:val="0"/>
          <w:i/>
          <w:sz w:val="22"/>
        </w:rPr>
        <w:t>Do mesmo autor de "Como Vender do Jeito de Deus"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Sumário</w:t>
      </w:r>
    </w:p>
    <w:p>
      <w:pPr>
        <w:jc w:val="both"/>
      </w:pPr>
      <w:r>
        <w:rPr>
          <w:rFonts w:ascii="Georgia" w:hAnsi="Georgia"/>
          <w:b w:val="0"/>
          <w:i w:val="0"/>
        </w:rPr>
        <w:t>Palavra ao leitor — Bem-vindo à segunda travessia</w:t>
      </w:r>
    </w:p>
    <w:p>
      <w:pPr>
        <w:jc w:val="both"/>
      </w:pPr>
      <w:r>
        <w:rPr>
          <w:rFonts w:ascii="Georgia" w:hAnsi="Georgia"/>
          <w:b/>
          <w:i w:val="0"/>
        </w:rPr>
        <w:t>Parte I — A linguagem dos números</w:t>
      </w:r>
    </w:p>
    <w:p>
      <w:pPr>
        <w:jc w:val="both"/>
      </w:pPr>
      <w:r>
        <w:rPr>
          <w:rFonts w:ascii="Georgia" w:hAnsi="Georgia"/>
          <w:b w:val="0"/>
          <w:i w:val="0"/>
        </w:rPr>
        <w:t>Capítulo 1 — A contabilidade como linguagem: patrimônio, usuários e equação</w:t>
      </w:r>
    </w:p>
    <w:p>
      <w:pPr>
        <w:jc w:val="both"/>
      </w:pPr>
      <w:r>
        <w:rPr>
          <w:rFonts w:ascii="Georgia" w:hAnsi="Georgia"/>
          <w:b w:val="0"/>
          <w:i w:val="0"/>
        </w:rPr>
        <w:t>Capítulo 2 — Débito, crédito e escrituração: o idioma das partidas dobradas</w:t>
      </w:r>
    </w:p>
    <w:p>
      <w:pPr>
        <w:jc w:val="both"/>
      </w:pPr>
      <w:r>
        <w:rPr>
          <w:rFonts w:ascii="Georgia" w:hAnsi="Georgia"/>
          <w:b w:val="0"/>
          <w:i w:val="0"/>
        </w:rPr>
        <w:t>Capítulo 3 — Estrutura conceitual e regime de competência</w:t>
      </w:r>
    </w:p>
    <w:p>
      <w:pPr>
        <w:jc w:val="both"/>
      </w:pPr>
      <w:r>
        <w:rPr>
          <w:rFonts w:ascii="Georgia" w:hAnsi="Georgia"/>
          <w:b w:val="0"/>
          <w:i w:val="0"/>
        </w:rPr>
        <w:t>Capítulo 4 — Estoques, custo das vendas e impostos recuperáveis</w:t>
      </w:r>
    </w:p>
    <w:p>
      <w:pPr>
        <w:jc w:val="both"/>
      </w:pPr>
      <w:r>
        <w:rPr>
          <w:rFonts w:ascii="Georgia" w:hAnsi="Georgia"/>
          <w:b w:val="0"/>
          <w:i w:val="0"/>
        </w:rPr>
        <w:t>Capítulo 5 — Imobilizado, depreciação, perdas e provisões</w:t>
      </w:r>
    </w:p>
    <w:p>
      <w:pPr>
        <w:jc w:val="both"/>
      </w:pPr>
      <w:r>
        <w:rPr>
          <w:rFonts w:ascii="Georgia" w:hAnsi="Georgia"/>
          <w:b/>
          <w:i w:val="0"/>
        </w:rPr>
        <w:t>Parte II — As demonstrações sujeitas à auditoria</w:t>
      </w:r>
    </w:p>
    <w:p>
      <w:pPr>
        <w:jc w:val="both"/>
      </w:pPr>
      <w:r>
        <w:rPr>
          <w:rFonts w:ascii="Georgia" w:hAnsi="Georgia"/>
          <w:b w:val="0"/>
          <w:i w:val="0"/>
        </w:rPr>
        <w:t>Capítulo 6 — O Balanço Patrimonial</w:t>
      </w:r>
    </w:p>
    <w:p>
      <w:pPr>
        <w:jc w:val="both"/>
      </w:pPr>
      <w:r>
        <w:rPr>
          <w:rFonts w:ascii="Georgia" w:hAnsi="Georgia"/>
          <w:b w:val="0"/>
          <w:i w:val="0"/>
        </w:rPr>
        <w:t>Capítulo 7 — DRE e Demonstração do Resultado Abrangente</w:t>
      </w:r>
    </w:p>
    <w:p>
      <w:pPr>
        <w:jc w:val="both"/>
      </w:pPr>
      <w:r>
        <w:rPr>
          <w:rFonts w:ascii="Georgia" w:hAnsi="Georgia"/>
          <w:b w:val="0"/>
          <w:i w:val="0"/>
        </w:rPr>
        <w:t>Capítulo 8 — DMPL e DLPA: o caminho do lucro até o sócio</w:t>
      </w:r>
    </w:p>
    <w:p>
      <w:pPr>
        <w:jc w:val="both"/>
      </w:pPr>
      <w:r>
        <w:rPr>
          <w:rFonts w:ascii="Georgia" w:hAnsi="Georgia"/>
          <w:b w:val="0"/>
          <w:i w:val="0"/>
        </w:rPr>
        <w:t>Capítulo 9 — DFC, DVA e notas explicativas</w:t>
      </w:r>
    </w:p>
    <w:p>
      <w:pPr>
        <w:jc w:val="both"/>
      </w:pPr>
      <w:r>
        <w:rPr>
          <w:rFonts w:ascii="Georgia" w:hAnsi="Georgia"/>
          <w:b/>
          <w:i w:val="0"/>
        </w:rPr>
        <w:t>Parte III — Legislação tributária e contabilização</w:t>
      </w:r>
    </w:p>
    <w:p>
      <w:pPr>
        <w:jc w:val="both"/>
      </w:pPr>
      <w:r>
        <w:rPr>
          <w:rFonts w:ascii="Georgia" w:hAnsi="Georgia"/>
          <w:b w:val="0"/>
          <w:i w:val="0"/>
        </w:rPr>
        <w:t>Capítulo 10 — O Código Tributário Nacional em linguagem de gente</w:t>
      </w:r>
    </w:p>
    <w:p>
      <w:pPr>
        <w:jc w:val="both"/>
      </w:pPr>
      <w:r>
        <w:rPr>
          <w:rFonts w:ascii="Georgia" w:hAnsi="Georgia"/>
          <w:b w:val="0"/>
          <w:i w:val="0"/>
        </w:rPr>
        <w:t>Capítulo 11 — Lançamento, decadência e prescrição</w:t>
      </w:r>
    </w:p>
    <w:p>
      <w:pPr>
        <w:jc w:val="both"/>
      </w:pPr>
      <w:r>
        <w:rPr>
          <w:rFonts w:ascii="Georgia" w:hAnsi="Georgia"/>
          <w:b w:val="0"/>
          <w:i w:val="0"/>
        </w:rPr>
        <w:t>Capítulo 12 — Tributos sobre vendas: ICMS, IPI, PIS, COFINS e ISS</w:t>
      </w:r>
    </w:p>
    <w:p>
      <w:pPr>
        <w:jc w:val="both"/>
      </w:pPr>
      <w:r>
        <w:rPr>
          <w:rFonts w:ascii="Georgia" w:hAnsi="Georgia"/>
          <w:b w:val="0"/>
          <w:i w:val="0"/>
        </w:rPr>
        <w:t>Capítulo 13 — Substituição tributária, DIFAL e créditos de ICMS</w:t>
      </w:r>
    </w:p>
    <w:p>
      <w:pPr>
        <w:jc w:val="both"/>
      </w:pPr>
      <w:r>
        <w:rPr>
          <w:rFonts w:ascii="Georgia" w:hAnsi="Georgia"/>
          <w:b w:val="0"/>
          <w:i w:val="0"/>
        </w:rPr>
        <w:t>Capítulo 14 — IRPJ e CSLL no Lucro Real: LALUR, adições e exclusões</w:t>
      </w:r>
    </w:p>
    <w:p>
      <w:pPr>
        <w:jc w:val="both"/>
      </w:pPr>
      <w:r>
        <w:rPr>
          <w:rFonts w:ascii="Georgia" w:hAnsi="Georgia"/>
          <w:b w:val="0"/>
          <w:i w:val="0"/>
        </w:rPr>
        <w:t>Capítulo 15 — Lucro Presumido, Lucro Arbitrado e Simples Nacional</w:t>
      </w:r>
    </w:p>
    <w:p>
      <w:pPr>
        <w:jc w:val="both"/>
      </w:pPr>
      <w:r>
        <w:rPr>
          <w:rFonts w:ascii="Georgia" w:hAnsi="Georgia"/>
          <w:b w:val="0"/>
          <w:i w:val="0"/>
        </w:rPr>
        <w:t>Capítulo 16 — Retenções na fonte, folha de pagamento e encargos</w:t>
      </w:r>
    </w:p>
    <w:p>
      <w:pPr>
        <w:jc w:val="both"/>
      </w:pPr>
      <w:r>
        <w:rPr>
          <w:rFonts w:ascii="Georgia" w:hAnsi="Georgia"/>
          <w:b w:val="0"/>
          <w:i w:val="0"/>
        </w:rPr>
        <w:t>Capítulo 17 — Tributos diferidos e contingências tributárias</w:t>
      </w:r>
    </w:p>
    <w:p>
      <w:pPr>
        <w:jc w:val="both"/>
      </w:pPr>
      <w:r>
        <w:rPr>
          <w:rFonts w:ascii="Georgia" w:hAnsi="Georgia"/>
          <w:b w:val="0"/>
          <w:i w:val="0"/>
        </w:rPr>
        <w:t>Capítulo 18 — Lucros, dividendos, JCP e subvenções</w:t>
      </w:r>
    </w:p>
    <w:p>
      <w:pPr>
        <w:jc w:val="both"/>
      </w:pPr>
      <w:r>
        <w:rPr>
          <w:rFonts w:ascii="Georgia" w:hAnsi="Georgia"/>
          <w:b w:val="0"/>
          <w:i w:val="0"/>
        </w:rPr>
        <w:t>Capítulo 19 — A Reforma Tributária: CBS, IBS, IS e sua contabilização</w:t>
      </w:r>
    </w:p>
    <w:p>
      <w:pPr>
        <w:jc w:val="both"/>
      </w:pPr>
      <w:r>
        <w:rPr>
          <w:rFonts w:ascii="Georgia" w:hAnsi="Georgia"/>
          <w:b w:val="0"/>
          <w:i w:val="0"/>
        </w:rPr>
        <w:t>Capítulo 20 — O procedimento fiscal: da intimação ao CARF</w:t>
      </w:r>
    </w:p>
    <w:p>
      <w:pPr>
        <w:jc w:val="both"/>
      </w:pPr>
      <w:r>
        <w:rPr>
          <w:rFonts w:ascii="Georgia" w:hAnsi="Georgia"/>
          <w:b/>
          <w:i w:val="0"/>
        </w:rPr>
        <w:t>Parte IV — Temas avançados da auditoria fiscal</w:t>
      </w:r>
    </w:p>
    <w:p>
      <w:pPr>
        <w:jc w:val="both"/>
      </w:pPr>
      <w:r>
        <w:rPr>
          <w:rFonts w:ascii="Georgia" w:hAnsi="Georgia"/>
          <w:b w:val="0"/>
          <w:i w:val="0"/>
        </w:rPr>
        <w:t>Capítulo 21 — Omissão de receitas: conceito e presunções legais</w:t>
      </w:r>
    </w:p>
    <w:p>
      <w:pPr>
        <w:jc w:val="both"/>
      </w:pPr>
      <w:r>
        <w:rPr>
          <w:rFonts w:ascii="Georgia" w:hAnsi="Georgia"/>
          <w:b w:val="0"/>
          <w:i w:val="0"/>
        </w:rPr>
        <w:t>Capítulo 22 — Omissão de receitas: técnicas de detecção e tributação</w:t>
      </w:r>
    </w:p>
    <w:p>
      <w:pPr>
        <w:jc w:val="both"/>
      </w:pPr>
      <w:r>
        <w:rPr>
          <w:rFonts w:ascii="Georgia" w:hAnsi="Georgia"/>
          <w:b w:val="0"/>
          <w:i w:val="0"/>
        </w:rPr>
        <w:t>Capítulo 23 — Planejamento tributário: elisão, evasão e propósito negocial</w:t>
      </w:r>
    </w:p>
    <w:p>
      <w:pPr>
        <w:jc w:val="both"/>
      </w:pPr>
      <w:r>
        <w:rPr>
          <w:rFonts w:ascii="Georgia" w:hAnsi="Georgia"/>
          <w:b w:val="0"/>
          <w:i w:val="0"/>
        </w:rPr>
        <w:t>Capítulo 24 — Controladas e coligadas no exterior</w:t>
      </w:r>
    </w:p>
    <w:p>
      <w:pPr>
        <w:jc w:val="both"/>
      </w:pPr>
      <w:r>
        <w:rPr>
          <w:rFonts w:ascii="Georgia" w:hAnsi="Georgia"/>
          <w:b w:val="0"/>
          <w:i w:val="0"/>
        </w:rPr>
        <w:t>Capítulo 25 — Capitalização de lucros e reservas</w:t>
      </w:r>
    </w:p>
    <w:p>
      <w:pPr>
        <w:jc w:val="both"/>
      </w:pPr>
      <w:r>
        <w:rPr>
          <w:rFonts w:ascii="Georgia" w:hAnsi="Georgia"/>
          <w:b w:val="0"/>
          <w:i w:val="0"/>
        </w:rPr>
        <w:t>Capítulo 26 — Auditoria digital: SPED, cruzamentos e o Fisco que vê tudo</w:t>
      </w:r>
    </w:p>
    <w:p>
      <w:pPr>
        <w:jc w:val="both"/>
      </w:pPr>
      <w:r>
        <w:rPr>
          <w:rFonts w:ascii="Georgia" w:hAnsi="Georgia"/>
          <w:b w:val="0"/>
          <w:i w:val="0"/>
        </w:rPr>
        <w:t>Conclusão — Fiel diante do Fisco e diante de Deus</w:t>
      </w:r>
    </w:p>
    <w:p>
      <w:pPr>
        <w:jc w:val="both"/>
      </w:pPr>
      <w:r>
        <w:rPr>
          <w:rFonts w:ascii="Georgia" w:hAnsi="Georgia"/>
          <w:b w:val="0"/>
          <w:i w:val="0"/>
        </w:rPr>
        <w:t>Anexo A — Calendário do Mordomo Fiel: auditoria fiscal anual</w:t>
      </w:r>
    </w:p>
    <w:p>
      <w:pPr>
        <w:jc w:val="both"/>
      </w:pPr>
      <w:r>
        <w:rPr>
          <w:rFonts w:ascii="Georgia" w:hAnsi="Georgia"/>
          <w:b w:val="0"/>
          <w:i w:val="0"/>
        </w:rPr>
        <w:t>Anexo B — Checklist de auditoria tributária preventiva</w:t>
      </w:r>
    </w:p>
    <w:p>
      <w:pPr>
        <w:jc w:val="both"/>
      </w:pPr>
      <w:r>
        <w:rPr>
          <w:rFonts w:ascii="Georgia" w:hAnsi="Georgia"/>
          <w:b w:val="0"/>
          <w:i w:val="0"/>
        </w:rPr>
        <w:t>Anexo C — Tabela-resumo de lançamentos contábeis de tributos</w:t>
      </w:r>
    </w:p>
    <w:p>
      <w:pPr>
        <w:jc w:val="both"/>
      </w:pPr>
      <w:r>
        <w:rPr>
          <w:rFonts w:ascii="Georgia" w:hAnsi="Georgia"/>
          <w:b w:val="0"/>
          <w:i w:val="0"/>
        </w:rPr>
        <w:t>Anexo D — Glossário sem juridiquês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Palavra ao leitor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Bem-vindo à segunda travessia</w:t>
      </w:r>
    </w:p>
    <w:p>
      <w:pPr>
        <w:jc w:val="both"/>
      </w:pPr>
      <w:r>
        <w:rPr>
          <w:rFonts w:ascii="Georgia" w:hAnsi="Georgia"/>
          <w:b w:val="0"/>
          <w:i w:val="0"/>
        </w:rPr>
        <w:t>Se você está lendo este segundo volume, três coisas provavelmente são verdadeiras.</w:t>
      </w:r>
    </w:p>
    <w:p>
      <w:pPr>
        <w:jc w:val="both"/>
      </w:pPr>
      <w:r>
        <w:rPr>
          <w:rFonts w:ascii="Georgia" w:hAnsi="Georgia"/>
          <w:b w:val="0"/>
          <w:i w:val="0"/>
        </w:rPr>
        <w:t>A primeira é que você entendeu os fundamentos. Sabe o que é governança, o que é evidência, como se planeja uma auditoria, como se avalia risco, como se decide uma opinião. Você atravessou o primeiro rio.</w:t>
      </w:r>
    </w:p>
    <w:p>
      <w:pPr>
        <w:jc w:val="both"/>
      </w:pPr>
      <w:r>
        <w:rPr>
          <w:rFonts w:ascii="Georgia" w:hAnsi="Georgia"/>
          <w:b w:val="0"/>
          <w:i w:val="0"/>
        </w:rPr>
        <w:t>A segunda é que você percebeu que falta alguma coisa. A auditoria das demonstrações pergunta se os números são verdadeiros. Mas, no Brasil, a maior parte dos riscos de uma empresa está escondida dentro de uma única palavra: tributo. É o tributo que mais gera passivo oculto, mais gera autuação, mais gera processo, mais gera noites mal dormidas. E não se audita tributo sem conhecer duas línguas ao mesmo tempo: a da contabilidade e a da lei.</w:t>
      </w:r>
    </w:p>
    <w:p>
      <w:pPr>
        <w:jc w:val="both"/>
      </w:pPr>
      <w:r>
        <w:rPr>
          <w:rFonts w:ascii="Georgia" w:hAnsi="Georgia"/>
          <w:b w:val="0"/>
          <w:i w:val="0"/>
        </w:rPr>
        <w:t>A terceira é que você quer fazer isso do jeito certo. Não quer ser o auditor que fecha os olhos, nem o consultor que ensina a esconder. Quer ser o profissional que conhece a lei tão bem que consegue proteger o cliente do Fisco e proteger o Fisco do cliente — porque, no fim, o que você protege é a verdade.</w:t>
      </w:r>
    </w:p>
    <w:p>
      <w:pPr>
        <w:jc w:val="both"/>
      </w:pPr>
      <w:r>
        <w:rPr>
          <w:rFonts w:ascii="Georgia" w:hAnsi="Georgia"/>
          <w:b w:val="0"/>
          <w:i w:val="0"/>
        </w:rPr>
        <w:t>Este volume está organizado em quatro partes. Na primeira, revisamos a linguagem da contabilidade: patrimônio, débito e crédito, competência, estoques, imobilizado. Na segunda, estudamos uma por uma as demonstrações que o auditor examina. Na terceira, a maior, mergulhamos na legislação tributária e na forma de contabilizar cada tributo, já com a Reforma Tributária (EC 132/2023 e LC 214/2025) em vigor. Na quarta, enfrentamos os temas que mais aparecem em fiscalizações e provas: omissão de receitas, planejamento tributário, controladas no exterior, capitalização de lucros e auditoria digital.</w:t>
      </w:r>
    </w:p>
    <w:p>
      <w:pPr>
        <w:jc w:val="both"/>
      </w:pPr>
      <w:r>
        <w:rPr>
          <w:rFonts w:ascii="Georgia" w:hAnsi="Georgia"/>
          <w:b w:val="0"/>
          <w:i w:val="0"/>
        </w:rPr>
        <w:t>A arquitetura de cada capítulo continua a mesma: abertura, objetivos, fundamentação bíblica, desenvolvimento, a jornada da nossa personagem-guia, uma frase-síntese, ferramentas práticas, perguntas para reflexão e plano de ação. Livros mudam a vida quando saem do livro.</w:t>
      </w:r>
    </w:p>
    <w:p>
      <w:pPr>
        <w:jc w:val="both"/>
      </w:pPr>
      <w:r>
        <w:rPr>
          <w:rFonts w:ascii="Georgia" w:hAnsi="Georgia"/>
          <w:b w:val="0"/>
          <w:i w:val="0"/>
        </w:rPr>
        <w:t>E Débora continua conosco. No fim do primeiro volume ela foi promovida a sênior. Agora lidera sua própria equipe pela primeira vez, num cliente que vai testar tudo o que ela aprendeu: a Comercial Boa Colheita Ltda., uma distribuidora de alimentos tributada pelo Lucro Real, com faturamento de R$ 320 milhões, três centros de distribuição em dois estados e um passado tributário que ninguém queria olhar de perto.</w:t>
      </w:r>
    </w:p>
    <w:p>
      <w:pPr>
        <w:jc w:val="both"/>
      </w:pPr>
      <w:r>
        <w:rPr>
          <w:rFonts w:ascii="Georgia" w:hAnsi="Georgia"/>
          <w:b w:val="0"/>
          <w:i w:val="0"/>
        </w:rPr>
        <w:t>Uma última palavra: este manual foi escrito em 2026, no primeiro ano de transição da Reforma Tributária. Leis tributárias mudam muito. Sempre que citarmos alíquota, prazo, limite ou artigo, confira a redação vigente no ano da sua leitura. Mordomo fiel confere a fonte.</w:t>
      </w:r>
    </w:p>
    <w:p>
      <w:r>
        <w:rPr>
          <w:rFonts w:ascii="Georgia" w:hAnsi="Georgia"/>
          <w:b w:val="0"/>
          <w:i/>
        </w:rPr>
        <w:t>Vamos juntos.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Parte I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A linguagem dos números</w:t>
      </w:r>
    </w:p>
    <w:p>
      <w:r>
        <w:rPr>
          <w:rFonts w:ascii="Georgia" w:hAnsi="Georgia"/>
          <w:b w:val="0"/>
          <w:i/>
        </w:rPr>
        <w:t>"Procura conhecer o estado das tuas ovelhas e cuida bem dos teus rebanhos." (Provérbios 27.23)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1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A contabilidade como linguagem: patrimônio, usuários e equação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01 ]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01 — O pastor contando as ovelhas ao entardecer — conhecer o estado do rebanho</w:t>
      </w:r>
    </w:p>
    <w:p>
      <w:pPr>
        <w:jc w:val="both"/>
      </w:pPr>
      <w:r>
        <w:rPr>
          <w:rFonts w:ascii="Georgia" w:hAnsi="Georgia"/>
          <w:b w:val="0"/>
          <w:i w:val="0"/>
        </w:rPr>
        <w:t>Jacó trabalhou vinte anos para Labão cuidando de rebanhos. Quando decidiu ir embora, fez uma prestação de contas que é, talvez, o primeiro relatório de gestão patrimonial da Bíblia: "Estes vinte anos eu estive contigo; as tuas ovelhas e as tuas cabras nunca perderam as crias... o que era arrebatado pelas feras eu o pagava; da minha mão o requerias" (Gênesis 31.38-39). Jacó sabia exatamente quanto recebeu, quanto nasceu, quanto se perdeu e quem pagou cada perda.</w:t>
      </w:r>
    </w:p>
    <w:p>
      <w:pPr>
        <w:jc w:val="both"/>
      </w:pPr>
      <w:r>
        <w:rPr>
          <w:rFonts w:ascii="Georgia" w:hAnsi="Georgia"/>
          <w:b w:val="0"/>
          <w:i w:val="0"/>
        </w:rPr>
        <w:t>Isso é contabilidade: saber o estado do rebanho. E auditor que não entende contabilidade é como fiscal de rebanho que não sabe contar ovelhas. Por isso este volume começa por aqui.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Definir contabilidade, seu objeto, seu objetivo e seu campo de aplicação.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Identificar os usuários internos e externos da informação contábil.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Compreender o patrimônio e seus elementos: bens, direitos e obrigações.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Aplicar a equação fundamental do patrimônio e reconhecer as situações patrimoniais.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Provérbios 27.23-24</w:t>
      </w:r>
    </w:p>
    <w:p>
      <w:pPr>
        <w:ind w:left="567" w:right="567"/>
      </w:pPr>
      <w:r>
        <w:rPr>
          <w:rFonts w:ascii="Georgia" w:hAnsi="Georgia"/>
          <w:b w:val="0"/>
          <w:i/>
        </w:rPr>
        <w:t>Procura conhecer o estado das tuas ovelhas e cuida bem dos teus rebanhos, porque as riquezas não duram para sempre.</w:t>
      </w:r>
    </w:p>
    <w:p>
      <w:pPr>
        <w:jc w:val="both"/>
      </w:pPr>
      <w:r>
        <w:rPr>
          <w:rFonts w:ascii="Georgia" w:hAnsi="Georgia"/>
          <w:b w:val="0"/>
          <w:i w:val="0"/>
        </w:rPr>
        <w:t>Salomão manda o administrador conhecer o estado do patrimônio, porque riqueza sem controle evapora. A contabilidade é a ferramenta que torna esse conhecimento possível.</w:t>
      </w:r>
    </w:p>
    <w:p>
      <w:pPr>
        <w:jc w:val="both"/>
      </w:pPr>
      <w:r>
        <w:rPr>
          <w:rFonts w:ascii="Georgia" w:hAnsi="Georgia"/>
          <w:b/>
          <w:i w:val="0"/>
        </w:rPr>
        <w:t>Lucas 16.2</w:t>
      </w:r>
    </w:p>
    <w:p>
      <w:pPr>
        <w:ind w:left="567" w:right="567"/>
      </w:pPr>
      <w:r>
        <w:rPr>
          <w:rFonts w:ascii="Georgia" w:hAnsi="Georgia"/>
          <w:b w:val="0"/>
          <w:i/>
        </w:rPr>
        <w:t>Presta contas da tua administração.</w:t>
      </w:r>
    </w:p>
    <w:p>
      <w:pPr>
        <w:jc w:val="both"/>
      </w:pPr>
      <w:r>
        <w:rPr>
          <w:rFonts w:ascii="Georgia" w:hAnsi="Georgia"/>
          <w:b w:val="0"/>
          <w:i w:val="0"/>
        </w:rPr>
        <w:t>Toda contabilidade é, no fundo, uma prestação de contas. O auditor confere se ela é verdadeira.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 que é contabilidade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Contabilidade é a ciência social que estuda, registra, controla e interpreta os fenômenos que afetam o patrimônio de uma entidade. Seu </w:t>
      </w:r>
      <w:r>
        <w:rPr>
          <w:rFonts w:ascii="Georgia" w:hAnsi="Georgia"/>
          <w:b/>
          <w:i w:val="0"/>
        </w:rPr>
        <w:t>objeto</w:t>
      </w:r>
      <w:r>
        <w:rPr>
          <w:rFonts w:ascii="Georgia" w:hAnsi="Georgia"/>
          <w:b w:val="0"/>
          <w:i w:val="0"/>
        </w:rPr>
        <w:t xml:space="preserve"> é o patrimônio. Seu </w:t>
      </w:r>
      <w:r>
        <w:rPr>
          <w:rFonts w:ascii="Georgia" w:hAnsi="Georgia"/>
          <w:b/>
          <w:i w:val="0"/>
        </w:rPr>
        <w:t>objetivo</w:t>
      </w:r>
      <w:r>
        <w:rPr>
          <w:rFonts w:ascii="Georgia" w:hAnsi="Georgia"/>
          <w:b w:val="0"/>
          <w:i w:val="0"/>
        </w:rPr>
        <w:t xml:space="preserve"> é fornecer informações úteis sobre o patrimônio e suas variações para a tomada de decisões. Seu </w:t>
      </w:r>
      <w:r>
        <w:rPr>
          <w:rFonts w:ascii="Georgia" w:hAnsi="Georgia"/>
          <w:b/>
          <w:i w:val="0"/>
        </w:rPr>
        <w:t>campo de aplicação</w:t>
      </w:r>
      <w:r>
        <w:rPr>
          <w:rFonts w:ascii="Georgia" w:hAnsi="Georgia"/>
          <w:b w:val="0"/>
          <w:i w:val="0"/>
        </w:rPr>
        <w:t xml:space="preserve"> são as entidades — empresas, governos, organizações sem fins lucrativos, inclusive igrejas.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A contabilidade cumpre duas funções: a </w:t>
      </w:r>
      <w:r>
        <w:rPr>
          <w:rFonts w:ascii="Georgia" w:hAnsi="Georgia"/>
          <w:b/>
          <w:i w:val="0"/>
        </w:rPr>
        <w:t>administrativa</w:t>
      </w:r>
      <w:r>
        <w:rPr>
          <w:rFonts w:ascii="Georgia" w:hAnsi="Georgia"/>
          <w:b w:val="0"/>
          <w:i w:val="0"/>
        </w:rPr>
        <w:t xml:space="preserve">, de controle do patrimônio, e a </w:t>
      </w:r>
      <w:r>
        <w:rPr>
          <w:rFonts w:ascii="Georgia" w:hAnsi="Georgia"/>
          <w:b/>
          <w:i w:val="0"/>
        </w:rPr>
        <w:t>econômica</w:t>
      </w:r>
      <w:r>
        <w:rPr>
          <w:rFonts w:ascii="Georgia" w:hAnsi="Georgia"/>
          <w:b w:val="0"/>
          <w:i w:val="0"/>
        </w:rPr>
        <w:t>, de apuração do resultado (lucro ou prejuízo).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Os usuários</w:t>
      </w:r>
    </w:p>
    <w:p>
      <w:pPr>
        <w:pStyle w:val="ListBullet"/>
      </w:pPr>
      <w:r>
        <w:rPr>
          <w:rFonts w:ascii="Georgia" w:hAnsi="Georgia"/>
          <w:b/>
          <w:i w:val="0"/>
        </w:rPr>
        <w:t>Internos:</w:t>
      </w:r>
      <w:r>
        <w:rPr>
          <w:rFonts w:ascii="Georgia" w:hAnsi="Georgia"/>
          <w:b w:val="0"/>
          <w:i w:val="0"/>
        </w:rPr>
        <w:t xml:space="preserve"> sócios administradores, diretores, gerentes, conselho.</w:t>
      </w:r>
    </w:p>
    <w:p>
      <w:pPr>
        <w:pStyle w:val="ListBullet"/>
      </w:pPr>
      <w:r>
        <w:rPr>
          <w:rFonts w:ascii="Georgia" w:hAnsi="Georgia"/>
          <w:b/>
          <w:i w:val="0"/>
        </w:rPr>
        <w:t>Externos:</w:t>
      </w:r>
      <w:r>
        <w:rPr>
          <w:rFonts w:ascii="Georgia" w:hAnsi="Georgia"/>
          <w:b w:val="0"/>
          <w:i w:val="0"/>
        </w:rPr>
        <w:t xml:space="preserve"> investidores, bancos, fornecedores, clientes, empregados, sindicatos, governo e, de forma muito especial, o </w:t>
      </w:r>
      <w:r>
        <w:rPr>
          <w:rFonts w:ascii="Georgia" w:hAnsi="Georgia"/>
          <w:b/>
          <w:i w:val="0"/>
        </w:rPr>
        <w:t>Fisco</w:t>
      </w:r>
      <w:r>
        <w:rPr>
          <w:rFonts w:ascii="Georgia" w:hAnsi="Georgia"/>
          <w:b w:val="0"/>
          <w:i w:val="0"/>
        </w:rPr>
        <w:t>.</w:t>
      </w:r>
    </w:p>
    <w:p>
      <w:pPr>
        <w:jc w:val="both"/>
      </w:pPr>
      <w:r>
        <w:rPr>
          <w:rFonts w:ascii="Georgia" w:hAnsi="Georgia"/>
          <w:b w:val="0"/>
          <w:i w:val="0"/>
        </w:rPr>
        <w:t>Repare que o Fisco é usuário da contabilidade. A Receita Federal recebe a escrituração contábil digital (ECD) e a escrituração contábil fiscal (ECF) de milhares de empresas todos os anos. Quando a contabilidade mente, ela mente também ao Estado.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 patrimônio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Patrimônio é o conjunto de </w:t>
      </w:r>
      <w:r>
        <w:rPr>
          <w:rFonts w:ascii="Georgia" w:hAnsi="Georgia"/>
          <w:b/>
          <w:i w:val="0"/>
        </w:rPr>
        <w:t>bens, direitos e obrigações</w:t>
      </w:r>
      <w:r>
        <w:rPr>
          <w:rFonts w:ascii="Georgia" w:hAnsi="Georgia"/>
          <w:b w:val="0"/>
          <w:i w:val="0"/>
        </w:rPr>
        <w:t xml:space="preserve"> de uma entidade, avaliados em moeda.</w:t>
      </w:r>
    </w:p>
    <w:p>
      <w:pPr>
        <w:pStyle w:val="ListBullet"/>
      </w:pPr>
      <w:r>
        <w:rPr>
          <w:rFonts w:ascii="Georgia" w:hAnsi="Georgia"/>
          <w:b/>
          <w:i w:val="0"/>
        </w:rPr>
        <w:t>Bens:</w:t>
      </w:r>
      <w:r>
        <w:rPr>
          <w:rFonts w:ascii="Georgia" w:hAnsi="Georgia"/>
          <w:b w:val="0"/>
          <w:i w:val="0"/>
        </w:rPr>
        <w:t xml:space="preserve"> coisas que satisfazem necessidades — dinheiro, mercadorias, veículos, máquinas, imóveis, marcas, softwares.</w:t>
      </w:r>
    </w:p>
    <w:p>
      <w:pPr>
        <w:pStyle w:val="ListBullet"/>
      </w:pPr>
      <w:r>
        <w:rPr>
          <w:rFonts w:ascii="Georgia" w:hAnsi="Georgia"/>
          <w:b/>
          <w:i w:val="0"/>
        </w:rPr>
        <w:t>Direitos:</w:t>
      </w:r>
      <w:r>
        <w:rPr>
          <w:rFonts w:ascii="Georgia" w:hAnsi="Georgia"/>
          <w:b w:val="0"/>
          <w:i w:val="0"/>
        </w:rPr>
        <w:t xml:space="preserve"> valores a receber de terceiros — duplicatas a receber, aplicações financeiras, impostos a recuperar.</w:t>
      </w:r>
    </w:p>
    <w:p>
      <w:pPr>
        <w:pStyle w:val="ListBullet"/>
      </w:pPr>
      <w:r>
        <w:rPr>
          <w:rFonts w:ascii="Georgia" w:hAnsi="Georgia"/>
          <w:b/>
          <w:i w:val="0"/>
        </w:rPr>
        <w:t>Obrigações:</w:t>
      </w:r>
      <w:r>
        <w:rPr>
          <w:rFonts w:ascii="Georgia" w:hAnsi="Georgia"/>
          <w:b w:val="0"/>
          <w:i w:val="0"/>
        </w:rPr>
        <w:t xml:space="preserve"> valores a pagar a terceiros — fornecedores, salários, impostos, empréstimos.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Bens e direitos formam o </w:t>
      </w:r>
      <w:r>
        <w:rPr>
          <w:rFonts w:ascii="Georgia" w:hAnsi="Georgia"/>
          <w:b/>
          <w:i w:val="0"/>
        </w:rPr>
        <w:t>Ativo</w:t>
      </w:r>
      <w:r>
        <w:rPr>
          <w:rFonts w:ascii="Georgia" w:hAnsi="Georgia"/>
          <w:b w:val="0"/>
          <w:i w:val="0"/>
        </w:rPr>
        <w:t xml:space="preserve"> (parte positiva). Obrigações com terceiros formam o </w:t>
      </w:r>
      <w:r>
        <w:rPr>
          <w:rFonts w:ascii="Georgia" w:hAnsi="Georgia"/>
          <w:b/>
          <w:i w:val="0"/>
        </w:rPr>
        <w:t>Passivo exigível</w:t>
      </w:r>
      <w:r>
        <w:rPr>
          <w:rFonts w:ascii="Georgia" w:hAnsi="Georgia"/>
          <w:b w:val="0"/>
          <w:i w:val="0"/>
        </w:rPr>
        <w:t xml:space="preserve"> (parte negativa). A diferença é o </w:t>
      </w:r>
      <w:r>
        <w:rPr>
          <w:rFonts w:ascii="Georgia" w:hAnsi="Georgia"/>
          <w:b/>
          <w:i w:val="0"/>
        </w:rPr>
        <w:t>Patrimônio Líquido</w:t>
      </w:r>
      <w:r>
        <w:rPr>
          <w:rFonts w:ascii="Georgia" w:hAnsi="Georgia"/>
          <w:b w:val="0"/>
          <w:i w:val="0"/>
        </w:rPr>
        <w:t xml:space="preserve"> (PL), que representa o que pertence aos sócios.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A equação fundamental</w:t>
      </w:r>
    </w:p>
    <w:p>
      <w:pPr>
        <w:jc w:val="center"/>
      </w:pPr>
      <w:r>
        <w:rPr>
          <w:rFonts w:ascii="Georgia" w:hAnsi="Georgia"/>
          <w:b/>
          <w:i w:val="0"/>
        </w:rPr>
        <w:t>Ativo = Passivo + Patrimônio Líquido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Ou, de outro jeito: </w:t>
      </w:r>
      <w:r>
        <w:rPr>
          <w:rFonts w:ascii="Georgia" w:hAnsi="Georgia"/>
          <w:b/>
          <w:i w:val="0"/>
        </w:rPr>
        <w:t>PL = Ativo − Passivo</w:t>
      </w:r>
      <w:r>
        <w:rPr>
          <w:rFonts w:ascii="Georgia" w:hAnsi="Georgia"/>
          <w:b w:val="0"/>
          <w:i w:val="0"/>
        </w:rPr>
        <w:t>.</w:t>
      </w:r>
    </w:p>
    <w:p>
      <w:pPr>
        <w:jc w:val="both"/>
      </w:pPr>
      <w:r>
        <w:rPr>
          <w:rFonts w:ascii="Georgia" w:hAnsi="Georgia"/>
          <w:b w:val="0"/>
          <w:i w:val="0"/>
        </w:rPr>
        <w:t>Dessa equação nascem as situações patrimoniais:</w:t>
      </w:r>
    </w:p>
    <w:p>
      <w:pPr>
        <w:pStyle w:val="ListBullet"/>
      </w:pPr>
      <w:r>
        <w:rPr>
          <w:rFonts w:ascii="Georgia" w:hAnsi="Georgia"/>
          <w:b/>
          <w:i w:val="0"/>
        </w:rPr>
        <w:t>Ativo maior que passivo:</w:t>
      </w:r>
      <w:r>
        <w:rPr>
          <w:rFonts w:ascii="Georgia" w:hAnsi="Georgia"/>
          <w:b w:val="0"/>
          <w:i w:val="0"/>
        </w:rPr>
        <w:t xml:space="preserve"> PL positivo. Situação favorável (superávit).</w:t>
      </w:r>
    </w:p>
    <w:p>
      <w:pPr>
        <w:pStyle w:val="ListBullet"/>
      </w:pPr>
      <w:r>
        <w:rPr>
          <w:rFonts w:ascii="Georgia" w:hAnsi="Georgia"/>
          <w:b/>
          <w:i w:val="0"/>
        </w:rPr>
        <w:t>Ativo igual ao passivo:</w:t>
      </w:r>
      <w:r>
        <w:rPr>
          <w:rFonts w:ascii="Georgia" w:hAnsi="Georgia"/>
          <w:b w:val="0"/>
          <w:i w:val="0"/>
        </w:rPr>
        <w:t xml:space="preserve"> PL nulo. Tudo o que a empresa tem pertence a terceiros.</w:t>
      </w:r>
    </w:p>
    <w:p>
      <w:pPr>
        <w:pStyle w:val="ListBullet"/>
      </w:pPr>
      <w:r>
        <w:rPr>
          <w:rFonts w:ascii="Georgia" w:hAnsi="Georgia"/>
          <w:b/>
          <w:i w:val="0"/>
        </w:rPr>
        <w:t>Ativo menor que passivo:</w:t>
      </w:r>
      <w:r>
        <w:rPr>
          <w:rFonts w:ascii="Georgia" w:hAnsi="Georgia"/>
          <w:b w:val="0"/>
          <w:i w:val="0"/>
        </w:rPr>
        <w:t xml:space="preserve"> PL negativo, o chamado </w:t>
      </w:r>
      <w:r>
        <w:rPr>
          <w:rFonts w:ascii="Georgia" w:hAnsi="Georgia"/>
          <w:b/>
          <w:i w:val="0"/>
        </w:rPr>
        <w:t>passivo a descoberto</w:t>
      </w:r>
      <w:r>
        <w:rPr>
          <w:rFonts w:ascii="Georgia" w:hAnsi="Georgia"/>
          <w:b w:val="0"/>
          <w:i w:val="0"/>
        </w:rPr>
        <w:t>. A empresa deve mais do que tem.</w:t>
      </w:r>
    </w:p>
    <w:p>
      <w:pPr>
        <w:pStyle w:val="ListBullet"/>
      </w:pPr>
      <w:r>
        <w:rPr>
          <w:rFonts w:ascii="Georgia" w:hAnsi="Georgia"/>
          <w:b/>
          <w:i w:val="0"/>
        </w:rPr>
        <w:t>Ativo e PL iguais, sem passivo:</w:t>
      </w:r>
      <w:r>
        <w:rPr>
          <w:rFonts w:ascii="Georgia" w:hAnsi="Georgia"/>
          <w:b w:val="0"/>
          <w:i w:val="0"/>
        </w:rPr>
        <w:t xml:space="preserve"> situação rara, em que tudo pertence aos sócios.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Origens e aplicações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Outra forma de ler o balanço: o lado do </w:t>
      </w:r>
      <w:r>
        <w:rPr>
          <w:rFonts w:ascii="Georgia" w:hAnsi="Georgia"/>
          <w:b/>
          <w:i w:val="0"/>
        </w:rPr>
        <w:t>Passivo e PL</w:t>
      </w:r>
      <w:r>
        <w:rPr>
          <w:rFonts w:ascii="Georgia" w:hAnsi="Georgia"/>
          <w:b w:val="0"/>
          <w:i w:val="0"/>
        </w:rPr>
        <w:t xml:space="preserve"> mostra as </w:t>
      </w:r>
      <w:r>
        <w:rPr>
          <w:rFonts w:ascii="Georgia" w:hAnsi="Georgia"/>
          <w:b/>
          <w:i w:val="0"/>
        </w:rPr>
        <w:t>origens</w:t>
      </w:r>
      <w:r>
        <w:rPr>
          <w:rFonts w:ascii="Georgia" w:hAnsi="Georgia"/>
          <w:b w:val="0"/>
          <w:i w:val="0"/>
        </w:rPr>
        <w:t xml:space="preserve"> dos recursos (de onde veio o dinheiro: de terceiros ou dos sócios); o lado do </w:t>
      </w:r>
      <w:r>
        <w:rPr>
          <w:rFonts w:ascii="Georgia" w:hAnsi="Georgia"/>
          <w:b/>
          <w:i w:val="0"/>
        </w:rPr>
        <w:t>Ativo</w:t>
      </w:r>
      <w:r>
        <w:rPr>
          <w:rFonts w:ascii="Georgia" w:hAnsi="Georgia"/>
          <w:b w:val="0"/>
          <w:i w:val="0"/>
        </w:rPr>
        <w:t xml:space="preserve"> mostra as </w:t>
      </w:r>
      <w:r>
        <w:rPr>
          <w:rFonts w:ascii="Georgia" w:hAnsi="Georgia"/>
          <w:b/>
          <w:i w:val="0"/>
        </w:rPr>
        <w:t>aplicações</w:t>
      </w:r>
      <w:r>
        <w:rPr>
          <w:rFonts w:ascii="Georgia" w:hAnsi="Georgia"/>
          <w:b w:val="0"/>
          <w:i w:val="0"/>
        </w:rPr>
        <w:t xml:space="preserve"> (onde o dinheiro foi colocado). Toda origem tem uma aplicação de igual valor. Por isso o balanço sempre fecha.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Por que o auditor fiscal precisa disso</w:t>
      </w:r>
    </w:p>
    <w:p>
      <w:pPr>
        <w:jc w:val="both"/>
      </w:pPr>
      <w:r>
        <w:rPr>
          <w:rFonts w:ascii="Georgia" w:hAnsi="Georgia"/>
          <w:b w:val="0"/>
          <w:i w:val="0"/>
        </w:rPr>
        <w:t>Quase todas as presunções de omissão de receita que veremos na Parte IV nascem da equação patrimonial. Se o ativo cresce sem que haja origem declarada — sem receita, sem empréstimo, sem aporte dos sócios —, de onde veio o dinheiro? Quem entende a equação enxerga o que não fecha.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Contabilidade é conhecer o estado do rebanho: bens e direitos no ativo, obrigações no passivo, e a diferença pertence aos sócios. O balanço sempre fecha; quando não fecha, alguém precisa explicar.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assume a primeira equipe</w:t>
      </w:r>
    </w:p>
    <w:p>
      <w:pPr>
        <w:jc w:val="both"/>
      </w:pPr>
      <w:r>
        <w:rPr>
          <w:rFonts w:ascii="Georgia" w:hAnsi="Georgia"/>
          <w:b w:val="0"/>
          <w:i w:val="0"/>
        </w:rPr>
        <w:t>Débora recebeu a pasta da Comercial Boa Colheita Ltda. numa segunda-feira de setembro. Pela primeira vez seria a sênior, responsável por dois assistentes: Thiago, recém-formado, e Priscila, que estava no terceiro ano de faculdade. Marta continuava como gerente e Elias como sócio.</w:t>
      </w:r>
    </w:p>
    <w:p>
      <w:pPr>
        <w:jc w:val="both"/>
      </w:pPr>
      <w:r>
        <w:rPr>
          <w:rFonts w:ascii="Georgia" w:hAnsi="Georgia"/>
          <w:b w:val="0"/>
          <w:i w:val="0"/>
        </w:rPr>
        <w:t>Antes de qualquer teste, Débora fez o que Elias tinha ensinado: montou a equação patrimonial dos últimos três anos numa folha só. Ativo de R$ 140 milhões, passivo de R$ 95 milhões, PL de R$ 45 milhões. E percebeu algo curioso: o caixa e as aplicações tinham crescido R$ 18 milhões em dois anos, enquanto o lucro somado do período era de apenas R$ 6 milhões, sem empréstimos novos e sem aporte dos sócios. A equação fechava no papel. Mas a origem do dinheiro não estava clara. Ela anotou a pergunta na primeira página do papel de trabalho: "De onde vieram os R$ 12 milhões?".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Exercício de equação patrimonial</w:t>
      </w:r>
    </w:p>
    <w:p>
      <w:pPr>
        <w:jc w:val="both"/>
      </w:pPr>
      <w:r>
        <w:rPr>
          <w:rFonts w:ascii="Georgia" w:hAnsi="Georgia"/>
          <w:b w:val="0"/>
          <w:i w:val="0"/>
        </w:rPr>
        <w:t>Uma empresa tem: caixa R$ 20.000; estoques R$ 50.000; veículos R$ 80.000; duplicatas a receber R$ 30.000; fornecedores R$ 40.000; empréstimos R$ 60.000; salários a pagar R$ 10.000.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Ativo = 20.000 + 50.000 + 80.000 + 30.000 = R$ 180.000.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Passivo = 40.000 + 60.000 + 10.000 = R$ 110.000.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PL = 180.000 − 110.000 = R$ 70.000. Situação favorável.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Você conhece o "estado das suas ovelhas" — o patrimônio da sua casa e da sua empresa?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Por que o Fisco é um usuário legítimo da contabilidade?</w:t>
      </w:r>
    </w:p>
    <w:p>
      <w:pPr>
        <w:jc w:val="both"/>
      </w:pPr>
      <w:r>
        <w:rPr>
          <w:rFonts w:ascii="Georgia" w:hAnsi="Georgia"/>
          <w:b/>
          <w:i w:val="0"/>
        </w:rPr>
        <w:t>3.</w:t>
      </w:r>
      <w:r>
        <w:rPr>
          <w:rFonts w:ascii="Georgia" w:hAnsi="Georgia"/>
          <w:b w:val="0"/>
          <w:i w:val="0"/>
        </w:rPr>
        <w:t xml:space="preserve"> Qual seria a sua prestação de contas, se fosse feita hoje, como a de Jacó a Labão?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Ore: "Senhor, ensina-me a conhecer o estado do rebanho que me confiaste".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Monte a equação patrimonial da sua família numa folha de papel.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Faça o mesmo com a empresa onde você trabalha ou com um cliente, usando o último balanço.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Compare a variação do PL com o lucro do período. Se não baterem, descubra por quê.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Revise todos os capítulos da Parte I antes de avançar para as demonstrações.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2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Débito, crédito e escrituração: o idioma das partidas dobradas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02 ]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02 — Uma balança de dois pratos perfeitamente equilibrada — o débito e o crédito</w:t>
      </w:r>
    </w:p>
    <w:p>
      <w:pPr>
        <w:jc w:val="both"/>
      </w:pPr>
      <w:r>
        <w:rPr>
          <w:rFonts w:ascii="Georgia" w:hAnsi="Georgia"/>
          <w:b w:val="0"/>
          <w:i w:val="0"/>
        </w:rPr>
        <w:t>"Balança justa, peso justo, efa justa e him justo tereis" (Levítico 19.36). A Lei de Moisés exigia equilíbrio entre os dois pratos. Quinhentos anos antes de Cristo, o mercador sabia que, se um prato descia, o outro precisava subir na mesma medida, ou alguém estava sendo roubado.</w:t>
      </w:r>
    </w:p>
    <w:p>
      <w:pPr>
        <w:jc w:val="both"/>
      </w:pPr>
      <w:r>
        <w:rPr>
          <w:rFonts w:ascii="Georgia" w:hAnsi="Georgia"/>
          <w:b w:val="0"/>
          <w:i w:val="0"/>
        </w:rPr>
        <w:t>O método das partidas dobradas, sistematizado pelo frei Luca Pacioli em 1494, é essa balança aplicada aos registros. Para cada débito, um crédito de igual valor. Não existe lançamento com um prato só.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Aplicar o método das partidas dobradas.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Identificar a natureza devedora e credora das contas.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Distinguir contas patrimoniais e de resultado.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o plano de contas, o Livro Diário, o Livro Razão e o balancete de verificação.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Reconhecer as formalidades da escrituração e sua importância como prova.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Levítico 19.35-36</w:t>
      </w:r>
    </w:p>
    <w:p>
      <w:pPr>
        <w:ind w:left="567" w:right="567"/>
      </w:pPr>
      <w:r>
        <w:rPr>
          <w:rFonts w:ascii="Georgia" w:hAnsi="Georgia"/>
          <w:b w:val="0"/>
          <w:i/>
        </w:rPr>
        <w:t>Não cometereis injustiça no juízo, nem na vara, nem no peso, nem na medida. Balança justa, peso justo... tereis.</w:t>
      </w:r>
    </w:p>
    <w:p>
      <w:pPr>
        <w:jc w:val="both"/>
      </w:pPr>
      <w:r>
        <w:rPr>
          <w:rFonts w:ascii="Georgia" w:hAnsi="Georgia"/>
          <w:b/>
          <w:i w:val="0"/>
        </w:rPr>
        <w:t>Provérbios 16.11</w:t>
      </w:r>
    </w:p>
    <w:p>
      <w:pPr>
        <w:ind w:left="567" w:right="567"/>
      </w:pPr>
      <w:r>
        <w:rPr>
          <w:rFonts w:ascii="Georgia" w:hAnsi="Georgia"/>
          <w:b w:val="0"/>
          <w:i/>
        </w:rPr>
        <w:t>O peso e a balança justos pertencem ao Senhor; obra sua são todos os pesos da bolsa.</w:t>
      </w:r>
    </w:p>
    <w:p>
      <w:pPr>
        <w:jc w:val="both"/>
      </w:pPr>
      <w:r>
        <w:rPr>
          <w:rFonts w:ascii="Georgia" w:hAnsi="Georgia"/>
          <w:b w:val="0"/>
          <w:i w:val="0"/>
        </w:rPr>
        <w:t>O equilíbrio dos registros não é invenção humana: é reflexo de um Deus que ama a justiça.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 método das partidas dobradas</w:t>
      </w:r>
    </w:p>
    <w:p>
      <w:pPr>
        <w:jc w:val="both"/>
      </w:pPr>
      <w:r>
        <w:rPr>
          <w:rFonts w:ascii="Georgia" w:hAnsi="Georgia"/>
          <w:b w:val="0"/>
          <w:i w:val="0"/>
        </w:rPr>
        <w:t>Todo fato contábil afeta, no mínimo, duas contas. A soma dos débitos é sempre igual à soma dos créditos.</w:t>
      </w:r>
    </w:p>
    <w:p>
      <w:pPr>
        <w:jc w:val="both"/>
      </w:pPr>
      <w:r>
        <w:rPr>
          <w:rFonts w:ascii="Georgia" w:hAnsi="Georgia"/>
          <w:b/>
          <w:i w:val="0"/>
        </w:rPr>
        <w:t>Débito e crédito não significam "bom" ou "ruim".</w:t>
      </w:r>
      <w:r>
        <w:rPr>
          <w:rFonts w:ascii="Georgia" w:hAnsi="Georgia"/>
          <w:b w:val="0"/>
          <w:i w:val="0"/>
        </w:rPr>
        <w:t xml:space="preserve"> São apenas os lados de uma conta:</w:t>
      </w:r>
    </w:p>
    <w:p>
      <w:pPr>
        <w:pStyle w:val="ListBullet"/>
      </w:pPr>
      <w:r>
        <w:rPr>
          <w:rFonts w:ascii="Georgia" w:hAnsi="Georgia"/>
          <w:b/>
          <w:i w:val="0"/>
        </w:rPr>
        <w:t>Contas do Ativo:</w:t>
      </w:r>
      <w:r>
        <w:rPr>
          <w:rFonts w:ascii="Georgia" w:hAnsi="Georgia"/>
          <w:b w:val="0"/>
          <w:i w:val="0"/>
        </w:rPr>
        <w:t xml:space="preserve"> aumentam a débito e diminuem a crédito (natureza devedora).</w:t>
      </w:r>
    </w:p>
    <w:p>
      <w:pPr>
        <w:pStyle w:val="ListBullet"/>
      </w:pPr>
      <w:r>
        <w:rPr>
          <w:rFonts w:ascii="Georgia" w:hAnsi="Georgia"/>
          <w:b/>
          <w:i w:val="0"/>
        </w:rPr>
        <w:t>Contas do Passivo e do PL:</w:t>
      </w:r>
      <w:r>
        <w:rPr>
          <w:rFonts w:ascii="Georgia" w:hAnsi="Georgia"/>
          <w:b w:val="0"/>
          <w:i w:val="0"/>
        </w:rPr>
        <w:t xml:space="preserve"> aumentam a crédito e diminuem a débito (natureza credora).</w:t>
      </w:r>
    </w:p>
    <w:p>
      <w:pPr>
        <w:pStyle w:val="ListBullet"/>
      </w:pPr>
      <w:r>
        <w:rPr>
          <w:rFonts w:ascii="Georgia" w:hAnsi="Georgia"/>
          <w:b/>
          <w:i w:val="0"/>
        </w:rPr>
        <w:t>Despesas e custos:</w:t>
      </w:r>
      <w:r>
        <w:rPr>
          <w:rFonts w:ascii="Georgia" w:hAnsi="Georgia"/>
          <w:b w:val="0"/>
          <w:i w:val="0"/>
        </w:rPr>
        <w:t xml:space="preserve"> são debitados (reduzem o PL).</w:t>
      </w:r>
    </w:p>
    <w:p>
      <w:pPr>
        <w:pStyle w:val="ListBullet"/>
      </w:pPr>
      <w:r>
        <w:rPr>
          <w:rFonts w:ascii="Georgia" w:hAnsi="Georgia"/>
          <w:b/>
          <w:i w:val="0"/>
        </w:rPr>
        <w:t>Receitas:</w:t>
      </w:r>
      <w:r>
        <w:rPr>
          <w:rFonts w:ascii="Georgia" w:hAnsi="Georgia"/>
          <w:b w:val="0"/>
          <w:i w:val="0"/>
        </w:rPr>
        <w:t xml:space="preserve"> são creditadas (aumentam o PL).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Um truque de memória: </w:t>
      </w:r>
      <w:r>
        <w:rPr>
          <w:rFonts w:ascii="Georgia" w:hAnsi="Georgia"/>
          <w:b/>
          <w:i w:val="0"/>
        </w:rPr>
        <w:t>D</w:t>
      </w:r>
      <w:r>
        <w:rPr>
          <w:rFonts w:ascii="Georgia" w:hAnsi="Georgia"/>
          <w:b w:val="0"/>
          <w:i w:val="0"/>
        </w:rPr>
        <w:t xml:space="preserve">ebita-se o </w:t>
      </w:r>
      <w:r>
        <w:rPr>
          <w:rFonts w:ascii="Georgia" w:hAnsi="Georgia"/>
          <w:b/>
          <w:i w:val="0"/>
        </w:rPr>
        <w:t>D</w:t>
      </w:r>
      <w:r>
        <w:rPr>
          <w:rFonts w:ascii="Georgia" w:hAnsi="Georgia"/>
          <w:b w:val="0"/>
          <w:i w:val="0"/>
        </w:rPr>
        <w:t xml:space="preserve">estino do recurso; </w:t>
      </w:r>
      <w:r>
        <w:rPr>
          <w:rFonts w:ascii="Georgia" w:hAnsi="Georgia"/>
          <w:b/>
          <w:i w:val="0"/>
        </w:rPr>
        <w:t>C</w:t>
      </w:r>
      <w:r>
        <w:rPr>
          <w:rFonts w:ascii="Georgia" w:hAnsi="Georgia"/>
          <w:b w:val="0"/>
          <w:i w:val="0"/>
        </w:rPr>
        <w:t xml:space="preserve">redita-se a </w:t>
      </w:r>
      <w:r>
        <w:rPr>
          <w:rFonts w:ascii="Georgia" w:hAnsi="Georgia"/>
          <w:b/>
          <w:i w:val="0"/>
        </w:rPr>
        <w:t>C</w:t>
      </w:r>
      <w:r>
        <w:rPr>
          <w:rFonts w:ascii="Georgia" w:hAnsi="Georgia"/>
          <w:b w:val="0"/>
          <w:i w:val="0"/>
        </w:rPr>
        <w:t>ausa ou origem.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Exemplos de lançamentos</w:t>
      </w:r>
    </w:p>
    <w:p>
      <w:pPr>
        <w:jc w:val="both"/>
      </w:pPr>
      <w:r>
        <w:rPr>
          <w:rFonts w:ascii="Georgia" w:hAnsi="Georgia"/>
          <w:b w:val="0"/>
          <w:i w:val="0"/>
        </w:rPr>
        <w:t>Compra de mercadorias a prazo, R$ 10.000: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Estoque de mercadorias: R$ 10.000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Fornecedores: R$ 10.000</w:t>
      </w:r>
    </w:p>
    <w:p>
      <w:pPr>
        <w:jc w:val="both"/>
      </w:pPr>
      <w:r>
        <w:rPr>
          <w:rFonts w:ascii="Georgia" w:hAnsi="Georgia"/>
          <w:b w:val="0"/>
          <w:i w:val="0"/>
        </w:rPr>
        <w:t>Venda à vista de serviços, R$ 3.000: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Caixa: R$ 3.000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Receita de serviços: R$ 3.000</w:t>
      </w:r>
    </w:p>
    <w:p>
      <w:pPr>
        <w:jc w:val="both"/>
      </w:pPr>
      <w:r>
        <w:rPr>
          <w:rFonts w:ascii="Georgia" w:hAnsi="Georgia"/>
          <w:b w:val="0"/>
          <w:i w:val="0"/>
        </w:rPr>
        <w:t>Pagamento de aluguel, R$ 1.500: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Despesa de aluguel: R$ 1.500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Bancos: R$ 1.500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Contas patrimoniais e de resultado</w:t>
      </w:r>
    </w:p>
    <w:p>
      <w:pPr>
        <w:pStyle w:val="ListBullet"/>
      </w:pPr>
      <w:r>
        <w:rPr>
          <w:rFonts w:ascii="Georgia" w:hAnsi="Georgia"/>
          <w:b/>
          <w:i w:val="0"/>
        </w:rPr>
        <w:t>Patrimoniais:</w:t>
      </w:r>
      <w:r>
        <w:rPr>
          <w:rFonts w:ascii="Georgia" w:hAnsi="Georgia"/>
          <w:b w:val="0"/>
          <w:i w:val="0"/>
        </w:rPr>
        <w:t xml:space="preserve"> Ativo, Passivo e PL. Seus saldos passam de um ano para o outro.</w:t>
      </w:r>
    </w:p>
    <w:p>
      <w:pPr>
        <w:pStyle w:val="ListBullet"/>
      </w:pPr>
      <w:r>
        <w:rPr>
          <w:rFonts w:ascii="Georgia" w:hAnsi="Georgia"/>
          <w:b/>
          <w:i w:val="0"/>
        </w:rPr>
        <w:t>De resultado:</w:t>
      </w:r>
      <w:r>
        <w:rPr>
          <w:rFonts w:ascii="Georgia" w:hAnsi="Georgia"/>
          <w:b w:val="0"/>
          <w:i w:val="0"/>
        </w:rPr>
        <w:t xml:space="preserve"> receitas, custos e despesas. São encerradas no fim do exercício, transferindo o saldo para a apuração do resultado, que vai para o PL (lucros ou prejuízos acumulados).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contas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É o roteiro de todas as contas que a empresa usa, organizado em grupos e códigos. Para a escrituração digital, a Receita Federal exige que a empresa relacione cada conta do seu plano com o </w:t>
      </w:r>
      <w:r>
        <w:rPr>
          <w:rFonts w:ascii="Georgia" w:hAnsi="Georgia"/>
          <w:b/>
          <w:i w:val="0"/>
        </w:rPr>
        <w:t>plano de contas referencial</w:t>
      </w:r>
      <w:r>
        <w:rPr>
          <w:rFonts w:ascii="Georgia" w:hAnsi="Georgia"/>
          <w:b w:val="0"/>
          <w:i w:val="0"/>
        </w:rPr>
        <w:t>, para permitir os cruzamentos. Uma conta mal classificada no plano referencial pode gerar inconsistência na ECF e chamar a atenção da fiscalização.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Os livros</w:t>
      </w:r>
    </w:p>
    <w:p>
      <w:pPr>
        <w:pStyle w:val="ListBullet"/>
      </w:pPr>
      <w:r>
        <w:rPr>
          <w:rFonts w:ascii="Georgia" w:hAnsi="Georgia"/>
          <w:b/>
          <w:i w:val="0"/>
        </w:rPr>
        <w:t>Livro Diário:</w:t>
      </w:r>
      <w:r>
        <w:rPr>
          <w:rFonts w:ascii="Georgia" w:hAnsi="Georgia"/>
          <w:b w:val="0"/>
          <w:i w:val="0"/>
        </w:rPr>
        <w:t xml:space="preserve"> registra todas as operações em ordem cronológica, dia a dia. É obrigatório (Código Civil, art. 1.180) e, no meio digital, é transmitido na ECD, assinado com certificado digital pelo contador e pelo representante da empresa.</w:t>
      </w:r>
    </w:p>
    <w:p>
      <w:pPr>
        <w:pStyle w:val="ListBullet"/>
      </w:pPr>
      <w:r>
        <w:rPr>
          <w:rFonts w:ascii="Georgia" w:hAnsi="Georgia"/>
          <w:b/>
          <w:i w:val="0"/>
        </w:rPr>
        <w:t>Livro Razão:</w:t>
      </w:r>
      <w:r>
        <w:rPr>
          <w:rFonts w:ascii="Georgia" w:hAnsi="Georgia"/>
          <w:b w:val="0"/>
          <w:i w:val="0"/>
        </w:rPr>
        <w:t xml:space="preserve"> organiza os lançamentos por conta, mostrando a movimentação e o saldo de cada uma. É obrigatório para empresas do Lucro Real (Lei 8.218/1991, art. 14).</w:t>
      </w:r>
    </w:p>
    <w:p>
      <w:pPr>
        <w:pStyle w:val="ListBullet"/>
      </w:pPr>
      <w:r>
        <w:rPr>
          <w:rFonts w:ascii="Georgia" w:hAnsi="Georgia"/>
          <w:b/>
          <w:i w:val="0"/>
        </w:rPr>
        <w:t>Balancete de verificação:</w:t>
      </w:r>
      <w:r>
        <w:rPr>
          <w:rFonts w:ascii="Georgia" w:hAnsi="Georgia"/>
          <w:b w:val="0"/>
          <w:i w:val="0"/>
        </w:rPr>
        <w:t xml:space="preserve"> relação das contas com seus saldos devedores e credores. Se a soma dos saldos devedores for igual à dos credores, a escrituração está matematicamente equilibrada — o que não significa que esteja correta.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Formalidades e valor de prova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A escrituração deve ser feita em idioma e moeda nacionais, em forma contábil, por ordem cronológica, sem intervalos em branco, entrelinhas, borrões, rasuras ou emendas (Código Civil, art. 1.183). Erros são corrigidos por </w:t>
      </w:r>
      <w:r>
        <w:rPr>
          <w:rFonts w:ascii="Georgia" w:hAnsi="Georgia"/>
          <w:b/>
          <w:i w:val="0"/>
        </w:rPr>
        <w:t>estorno</w:t>
      </w:r>
      <w:r>
        <w:rPr>
          <w:rFonts w:ascii="Georgia" w:hAnsi="Georgia"/>
          <w:b w:val="0"/>
          <w:i w:val="0"/>
        </w:rPr>
        <w:t xml:space="preserve">, </w:t>
      </w:r>
      <w:r>
        <w:rPr>
          <w:rFonts w:ascii="Georgia" w:hAnsi="Georgia"/>
          <w:b/>
          <w:i w:val="0"/>
        </w:rPr>
        <w:t>transferência</w:t>
      </w:r>
      <w:r>
        <w:rPr>
          <w:rFonts w:ascii="Georgia" w:hAnsi="Georgia"/>
          <w:b w:val="0"/>
          <w:i w:val="0"/>
        </w:rPr>
        <w:t xml:space="preserve"> ou </w:t>
      </w:r>
      <w:r>
        <w:rPr>
          <w:rFonts w:ascii="Georgia" w:hAnsi="Georgia"/>
          <w:b/>
          <w:i w:val="0"/>
        </w:rPr>
        <w:t>complementação</w:t>
      </w:r>
      <w:r>
        <w:rPr>
          <w:rFonts w:ascii="Georgia" w:hAnsi="Georgia"/>
          <w:b w:val="0"/>
          <w:i w:val="0"/>
        </w:rPr>
        <w:t>, nunca apagando.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A escrituração regular faz prova a favor da empresa (Decreto-Lei 1.598/1977, art. 9º, § 1º), desde que os fatos estejam comprovados por documentos hábeis. Escrituração imprestável, ao contrário, pode levar ao </w:t>
      </w:r>
      <w:r>
        <w:rPr>
          <w:rFonts w:ascii="Georgia" w:hAnsi="Georgia"/>
          <w:b/>
          <w:i w:val="0"/>
        </w:rPr>
        <w:t>arbitramento do lucro</w:t>
      </w:r>
      <w:r>
        <w:rPr>
          <w:rFonts w:ascii="Georgia" w:hAnsi="Georgia"/>
          <w:b w:val="0"/>
          <w:i w:val="0"/>
        </w:rPr>
        <w:t xml:space="preserve"> (capítulo 15).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Para cada débito, um crédito de igual valor: é a balança justa dos registros. Diário em ordem cronológica, Razão por conta, balancete para conferir o equilíbrio.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e o balancete que fechava demais</w:t>
      </w:r>
    </w:p>
    <w:p>
      <w:pPr>
        <w:jc w:val="both"/>
      </w:pPr>
      <w:r>
        <w:rPr>
          <w:rFonts w:ascii="Georgia" w:hAnsi="Georgia"/>
          <w:b w:val="0"/>
          <w:i w:val="0"/>
        </w:rPr>
        <w:t>Thiago trouxe o balancete da Boa Colheita orgulhoso: "Fechou certinho, Débora. Débito igual a crédito". Débora sorriu e mostrou a conta "Adiantamentos diversos", com saldo devedor de R$ 4,2 milhões, sem movimentação há dois anos.</w:t>
      </w:r>
    </w:p>
    <w:p>
      <w:pPr>
        <w:jc w:val="both"/>
      </w:pPr>
      <w:r>
        <w:rPr>
          <w:rFonts w:ascii="Georgia" w:hAnsi="Georgia"/>
          <w:b w:val="0"/>
          <w:i w:val="0"/>
        </w:rPr>
        <w:t>"Balancete fechado só prova que a soma está certa", explicou. "Não prova que o lançamento está certo. Uma balança pode estar equilibrada com dois pesos falsos." Pediu a composição da conta. Ninguém na empresa sabia explicar.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Tabela de natureza das contas (para estudo)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Ativo: natureza devedora. Aumenta a débito.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Passivo: natureza credora. Aumenta a crédito.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PL: natureza credora. Aumenta a crédito.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Receitas: natureza credora.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Custos e despesas: natureza devedora.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Contas redutoras do ativo (depreciação acumulada, perdas estimadas): natureza credora.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Por que um balancete equilibrado pode esconder registros errados?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O que a regra "nada se apaga, tudo se estorna" ensina sobre arrependimento e verdade?</w:t>
      </w:r>
    </w:p>
    <w:p>
      <w:pPr>
        <w:jc w:val="both"/>
      </w:pPr>
      <w:r>
        <w:rPr>
          <w:rFonts w:ascii="Georgia" w:hAnsi="Georgia"/>
          <w:b/>
          <w:i w:val="0"/>
        </w:rPr>
        <w:t>3.</w:t>
      </w:r>
      <w:r>
        <w:rPr>
          <w:rFonts w:ascii="Georgia" w:hAnsi="Georgia"/>
          <w:b w:val="0"/>
          <w:i w:val="0"/>
        </w:rPr>
        <w:t xml:space="preserve"> Existe, na sua contabilidade, uma conta que ninguém sabe explicar?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Faça dez lançamentos simples de partidas dobradas no caderno.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Peça o balancete de uma empresa e identifique as contas sem movimentação há mais de um ano.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Estude o plano de contas referencial da Receita Federal e compare com o plano de contas de um cliente.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Faça a composição de saldo de todas as contas "diversas" ou "transitórias" de um cliente.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3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Estrutura conceitual e regime de competência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03 ]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03 — O semeador e o ceifeiro em estações diferentes — cada fruto no seu tempo</w:t>
      </w:r>
    </w:p>
    <w:p>
      <w:pPr>
        <w:jc w:val="both"/>
      </w:pPr>
      <w:r>
        <w:rPr>
          <w:rFonts w:ascii="Georgia" w:hAnsi="Georgia"/>
          <w:b w:val="0"/>
          <w:i w:val="0"/>
        </w:rPr>
        <w:t>"Tudo tem o seu tempo determinado, e há tempo para todo propósito debaixo do céu: há tempo de plantar e tempo de arrancar o que se plantou" (Eclesiastes 3.1-2). Salomão sabia que cada coisa pertence a uma estação. Colher fora do tempo é perder o fruto.</w:t>
      </w:r>
    </w:p>
    <w:p>
      <w:pPr>
        <w:jc w:val="both"/>
      </w:pPr>
      <w:r>
        <w:rPr>
          <w:rFonts w:ascii="Georgia" w:hAnsi="Georgia"/>
          <w:b w:val="0"/>
          <w:i w:val="0"/>
        </w:rPr>
        <w:t>A contabilidade também tem estações. Uma receita pertence ao período em que foi ganha, não ao dia em que o dinheiro entrou. Uma despesa pertence ao período em que foi incorrida, não ao dia em que foi paga. Esse é o regime de competência, e é aqui que mora a maior parte dos problemas de corte que o auditor encontra.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a Estrutura Conceitual (CPC 00) e o objetivo da informação contábil.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Identificar as características qualitativas fundamentais e de melhoria.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Distinguir regime de competência e regime de caixa.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Reconhecer a importância da competência para a apuração dos tributos.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Eclesiastes 3.1</w:t>
      </w:r>
    </w:p>
    <w:p>
      <w:pPr>
        <w:ind w:left="567" w:right="567"/>
      </w:pPr>
      <w:r>
        <w:rPr>
          <w:rFonts w:ascii="Georgia" w:hAnsi="Georgia"/>
          <w:b w:val="0"/>
          <w:i/>
        </w:rPr>
        <w:t>Tudo tem o seu tempo determinado.</w:t>
      </w:r>
    </w:p>
    <w:p>
      <w:pPr>
        <w:jc w:val="both"/>
      </w:pPr>
      <w:r>
        <w:rPr>
          <w:rFonts w:ascii="Georgia" w:hAnsi="Georgia"/>
          <w:b/>
          <w:i w:val="0"/>
        </w:rPr>
        <w:t>Gálatas 6.7</w:t>
      </w:r>
    </w:p>
    <w:p>
      <w:pPr>
        <w:ind w:left="567" w:right="567"/>
      </w:pPr>
      <w:r>
        <w:rPr>
          <w:rFonts w:ascii="Georgia" w:hAnsi="Georgia"/>
          <w:b w:val="0"/>
          <w:i/>
        </w:rPr>
        <w:t>Aquilo que o homem semear, isso também ceifará.</w:t>
      </w:r>
    </w:p>
    <w:p>
      <w:pPr>
        <w:jc w:val="both"/>
      </w:pPr>
      <w:r>
        <w:rPr>
          <w:rFonts w:ascii="Georgia" w:hAnsi="Georgia"/>
          <w:b w:val="0"/>
          <w:i w:val="0"/>
        </w:rPr>
        <w:t>O fruto pertence a quem plantou, na estação em que amadureceu. A competência contábil é o reconhecimento honesto de quando o fruto amadureceu.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A Estrutura Conceitual</w:t>
      </w:r>
    </w:p>
    <w:p>
      <w:pPr>
        <w:jc w:val="both"/>
      </w:pPr>
      <w:r>
        <w:rPr>
          <w:rFonts w:ascii="Georgia" w:hAnsi="Georgia"/>
          <w:b w:val="0"/>
          <w:i w:val="0"/>
        </w:rPr>
        <w:t>O CPC 00 (R2) é a base de todas as normas contábeis brasileiras. Ele diz que o objetivo do relatório financeiro é fornecer informações úteis a investidores, credores e outros para tomar decisões sobre fornecer recursos à entidade.</w:t>
      </w:r>
    </w:p>
    <w:p>
      <w:pPr>
        <w:jc w:val="both"/>
      </w:pPr>
      <w:r>
        <w:rPr>
          <w:rFonts w:ascii="Georgia" w:hAnsi="Georgia"/>
          <w:b/>
          <w:i w:val="0"/>
        </w:rPr>
        <w:t>Características qualitativas fundamentais:</w:t>
      </w:r>
    </w:p>
    <w:p>
      <w:pPr>
        <w:pStyle w:val="ListBullet"/>
      </w:pPr>
      <w:r>
        <w:rPr>
          <w:rFonts w:ascii="Georgia" w:hAnsi="Georgia"/>
          <w:b/>
          <w:i w:val="0"/>
        </w:rPr>
        <w:t>Relevância:</w:t>
      </w:r>
      <w:r>
        <w:rPr>
          <w:rFonts w:ascii="Georgia" w:hAnsi="Georgia"/>
          <w:b w:val="0"/>
          <w:i w:val="0"/>
        </w:rPr>
        <w:t xml:space="preserve"> a informação é capaz de fazer diferença nas decisões. Inclui valor preditivo, valor confirmatório e materialidade.</w:t>
      </w:r>
    </w:p>
    <w:p>
      <w:pPr>
        <w:pStyle w:val="ListBullet"/>
      </w:pPr>
      <w:r>
        <w:rPr>
          <w:rFonts w:ascii="Georgia" w:hAnsi="Georgia"/>
          <w:b/>
          <w:i w:val="0"/>
        </w:rPr>
        <w:t>Representação fidedigna:</w:t>
      </w:r>
      <w:r>
        <w:rPr>
          <w:rFonts w:ascii="Georgia" w:hAnsi="Georgia"/>
          <w:b w:val="0"/>
          <w:i w:val="0"/>
        </w:rPr>
        <w:t xml:space="preserve"> a informação representa o fenômeno de forma completa, neutra e livre de erro.</w:t>
      </w:r>
    </w:p>
    <w:p>
      <w:pPr>
        <w:jc w:val="both"/>
      </w:pPr>
      <w:r>
        <w:rPr>
          <w:rFonts w:ascii="Georgia" w:hAnsi="Georgia"/>
          <w:b/>
          <w:i w:val="0"/>
        </w:rPr>
        <w:t>Características qualitativas de melhoria:</w:t>
      </w:r>
    </w:p>
    <w:p>
      <w:pPr>
        <w:pStyle w:val="ListBullet"/>
      </w:pPr>
      <w:r>
        <w:rPr>
          <w:rFonts w:ascii="Georgia" w:hAnsi="Georgia"/>
          <w:b/>
          <w:i w:val="0"/>
        </w:rPr>
        <w:t>Comparabilidade:</w:t>
      </w:r>
      <w:r>
        <w:rPr>
          <w:rFonts w:ascii="Georgia" w:hAnsi="Georgia"/>
          <w:b w:val="0"/>
          <w:i w:val="0"/>
        </w:rPr>
        <w:t xml:space="preserve"> permite comparar com outros períodos e outras entidades.</w:t>
      </w:r>
    </w:p>
    <w:p>
      <w:pPr>
        <w:pStyle w:val="ListBullet"/>
      </w:pPr>
      <w:r>
        <w:rPr>
          <w:rFonts w:ascii="Georgia" w:hAnsi="Georgia"/>
          <w:b/>
          <w:i w:val="0"/>
        </w:rPr>
        <w:t>Verificabilidade:</w:t>
      </w:r>
      <w:r>
        <w:rPr>
          <w:rFonts w:ascii="Georgia" w:hAnsi="Georgia"/>
          <w:b w:val="0"/>
          <w:i w:val="0"/>
        </w:rPr>
        <w:t xml:space="preserve"> observadores independentes chegariam a consenso — é a característica que torna a auditoria possível.</w:t>
      </w:r>
    </w:p>
    <w:p>
      <w:pPr>
        <w:pStyle w:val="ListBullet"/>
      </w:pPr>
      <w:r>
        <w:rPr>
          <w:rFonts w:ascii="Georgia" w:hAnsi="Georgia"/>
          <w:b/>
          <w:i w:val="0"/>
        </w:rPr>
        <w:t>Tempestividade:</w:t>
      </w:r>
      <w:r>
        <w:rPr>
          <w:rFonts w:ascii="Georgia" w:hAnsi="Georgia"/>
          <w:b w:val="0"/>
          <w:i w:val="0"/>
        </w:rPr>
        <w:t xml:space="preserve"> a informação chega a tempo de influenciar a decisão.</w:t>
      </w:r>
    </w:p>
    <w:p>
      <w:pPr>
        <w:pStyle w:val="ListBullet"/>
      </w:pPr>
      <w:r>
        <w:rPr>
          <w:rFonts w:ascii="Georgia" w:hAnsi="Georgia"/>
          <w:b/>
          <w:i w:val="0"/>
        </w:rPr>
        <w:t>Compreensibilidade:</w:t>
      </w:r>
      <w:r>
        <w:rPr>
          <w:rFonts w:ascii="Georgia" w:hAnsi="Georgia"/>
          <w:b w:val="0"/>
          <w:i w:val="0"/>
        </w:rPr>
        <w:t xml:space="preserve"> é apresentada de forma clara.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A estrutura conceitual também trata da </w:t>
      </w:r>
      <w:r>
        <w:rPr>
          <w:rFonts w:ascii="Georgia" w:hAnsi="Georgia"/>
          <w:b/>
          <w:i w:val="0"/>
        </w:rPr>
        <w:t>primazia da essência sobre a forma</w:t>
      </w:r>
      <w:r>
        <w:rPr>
          <w:rFonts w:ascii="Georgia" w:hAnsi="Georgia"/>
          <w:b w:val="0"/>
          <w:i w:val="0"/>
        </w:rPr>
        <w:t>: as transações são contabilizadas segundo sua realidade econômica, e não apenas segundo o formato jurídico. Esse conceito será decisivo no capítulo de planejamento tributário.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Os elementos das demonstrações</w:t>
      </w:r>
    </w:p>
    <w:p>
      <w:pPr>
        <w:pStyle w:val="ListBullet"/>
      </w:pPr>
      <w:r>
        <w:rPr>
          <w:rFonts w:ascii="Georgia" w:hAnsi="Georgia"/>
          <w:b/>
          <w:i w:val="0"/>
        </w:rPr>
        <w:t>Ativo:</w:t>
      </w:r>
      <w:r>
        <w:rPr>
          <w:rFonts w:ascii="Georgia" w:hAnsi="Georgia"/>
          <w:b w:val="0"/>
          <w:i w:val="0"/>
        </w:rPr>
        <w:t xml:space="preserve"> recurso econômico presente controlado pela entidade como resultado de eventos passados.</w:t>
      </w:r>
    </w:p>
    <w:p>
      <w:pPr>
        <w:pStyle w:val="ListBullet"/>
      </w:pPr>
      <w:r>
        <w:rPr>
          <w:rFonts w:ascii="Georgia" w:hAnsi="Georgia"/>
          <w:b/>
          <w:i w:val="0"/>
        </w:rPr>
        <w:t>Passivo:</w:t>
      </w:r>
      <w:r>
        <w:rPr>
          <w:rFonts w:ascii="Georgia" w:hAnsi="Georgia"/>
          <w:b w:val="0"/>
          <w:i w:val="0"/>
        </w:rPr>
        <w:t xml:space="preserve"> obrigação presente de transferir um recurso econômico como resultado de eventos passados.</w:t>
      </w:r>
    </w:p>
    <w:p>
      <w:pPr>
        <w:pStyle w:val="ListBullet"/>
      </w:pPr>
      <w:r>
        <w:rPr>
          <w:rFonts w:ascii="Georgia" w:hAnsi="Georgia"/>
          <w:b/>
          <w:i w:val="0"/>
        </w:rPr>
        <w:t>Patrimônio líquido:</w:t>
      </w:r>
      <w:r>
        <w:rPr>
          <w:rFonts w:ascii="Georgia" w:hAnsi="Georgia"/>
          <w:b w:val="0"/>
          <w:i w:val="0"/>
        </w:rPr>
        <w:t xml:space="preserve"> participação residual nos ativos após deduzir os passivos.</w:t>
      </w:r>
    </w:p>
    <w:p>
      <w:pPr>
        <w:pStyle w:val="ListBullet"/>
      </w:pPr>
      <w:r>
        <w:rPr>
          <w:rFonts w:ascii="Georgia" w:hAnsi="Georgia"/>
          <w:b/>
          <w:i w:val="0"/>
        </w:rPr>
        <w:t>Receitas:</w:t>
      </w:r>
      <w:r>
        <w:rPr>
          <w:rFonts w:ascii="Georgia" w:hAnsi="Georgia"/>
          <w:b w:val="0"/>
          <w:i w:val="0"/>
        </w:rPr>
        <w:t xml:space="preserve"> aumentos nos ativos ou reduções nos passivos que aumentam o PL, exceto aportes dos sócios.</w:t>
      </w:r>
    </w:p>
    <w:p>
      <w:pPr>
        <w:pStyle w:val="ListBullet"/>
      </w:pPr>
      <w:r>
        <w:rPr>
          <w:rFonts w:ascii="Georgia" w:hAnsi="Georgia"/>
          <w:b/>
          <w:i w:val="0"/>
        </w:rPr>
        <w:t>Despesas:</w:t>
      </w:r>
      <w:r>
        <w:rPr>
          <w:rFonts w:ascii="Georgia" w:hAnsi="Georgia"/>
          <w:b w:val="0"/>
          <w:i w:val="0"/>
        </w:rPr>
        <w:t xml:space="preserve"> reduções nos ativos ou aumentos nos passivos que reduzem o PL, exceto distribuições aos sócios.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Competência e caixa</w:t>
      </w:r>
    </w:p>
    <w:p>
      <w:pPr>
        <w:jc w:val="both"/>
      </w:pPr>
      <w:r>
        <w:rPr>
          <w:rFonts w:ascii="Georgia" w:hAnsi="Georgia"/>
          <w:b/>
          <w:i w:val="0"/>
        </w:rPr>
        <w:t>Regime de competência:</w:t>
      </w:r>
      <w:r>
        <w:rPr>
          <w:rFonts w:ascii="Georgia" w:hAnsi="Georgia"/>
          <w:b w:val="0"/>
          <w:i w:val="0"/>
        </w:rPr>
        <w:t xml:space="preserve"> receitas e despesas são reconhecidas quando ocorrem, independentemente de recebimento ou pagamento. É o regime exigido pela contabilidade societária (Lei 6.404/1976, art. 177) e pelo Lucro Real.</w:t>
      </w:r>
    </w:p>
    <w:p>
      <w:pPr>
        <w:jc w:val="both"/>
      </w:pPr>
      <w:r>
        <w:rPr>
          <w:rFonts w:ascii="Georgia" w:hAnsi="Georgia"/>
          <w:b/>
          <w:i w:val="0"/>
        </w:rPr>
        <w:t>Regime de caixa:</w:t>
      </w:r>
      <w:r>
        <w:rPr>
          <w:rFonts w:ascii="Georgia" w:hAnsi="Georgia"/>
          <w:b w:val="0"/>
          <w:i w:val="0"/>
        </w:rPr>
        <w:t xml:space="preserve"> receitas e despesas são reconhecidas quando recebidas ou pagas. É permitido, para fins tributários, em situações específicas — por exemplo, no Lucro Presumido, para a tributação das receitas (IN RFB 1.700/2017, art. 223), e no Simples Nacional, por opção. Mesmo nesses casos, a contabilidade societária continua obrigada à competência.</w:t>
      </w:r>
    </w:p>
    <w:p>
      <w:pPr>
        <w:jc w:val="both"/>
      </w:pPr>
      <w:r>
        <w:rPr>
          <w:rFonts w:ascii="Georgia" w:hAnsi="Georgia"/>
          <w:b w:val="0"/>
          <w:i w:val="0"/>
        </w:rPr>
        <w:t>Exemplo: a empresa vende R$ 100.000 em dezembro de 2026, para receber em fevereiro de 2027.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Pela competência: a receita é de dezembro de 2026.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Pelo caixa: a receita é de fevereiro de 2027.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Competência e tributos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Na competência, o tributo nasce com o fato gerador, não com o recebimento. Uma receita registrada no ano errado pode significar IRPJ, CSLL, PIS e COFINS pagos no período errado. Antecipar receita gera pagamento antecipado de tributo; postergar receita gera </w:t>
      </w:r>
      <w:r>
        <w:rPr>
          <w:rFonts w:ascii="Georgia" w:hAnsi="Georgia"/>
          <w:b/>
          <w:i w:val="0"/>
        </w:rPr>
        <w:t>postergação do pagamento</w:t>
      </w:r>
      <w:r>
        <w:rPr>
          <w:rFonts w:ascii="Georgia" w:hAnsi="Georgia"/>
          <w:b w:val="0"/>
          <w:i w:val="0"/>
        </w:rPr>
        <w:t>, que, em caso de fiscalização, pode ser exigida com juros e multa (Parecer Normativo COSIT 2/1996 trata dos efeitos da inexatidão quanto ao período de apuração).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A estrutura conceitual exige informação relevante e fidedigna, com a essência acima da forma. Pela competência, cada receita e despesa pertence ao período em que amadureceu, não ao dia em que o dinheiro se moveu.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e as despesas de dezembro</w:t>
      </w:r>
    </w:p>
    <w:p>
      <w:pPr>
        <w:jc w:val="both"/>
      </w:pPr>
      <w:r>
        <w:rPr>
          <w:rFonts w:ascii="Georgia" w:hAnsi="Georgia"/>
          <w:b w:val="0"/>
          <w:i w:val="0"/>
        </w:rPr>
        <w:t>Ao testar o corte de despesas, Priscila encontrou notas de frete de dezembro, num total de R$ 1,8 milhão, contabilizadas em janeiro do ano seguinte. "Foi quando chegou o boleto", explicou o contador da Boa Colheita.</w:t>
      </w:r>
    </w:p>
    <w:p>
      <w:pPr>
        <w:jc w:val="both"/>
      </w:pPr>
      <w:r>
        <w:rPr>
          <w:rFonts w:ascii="Georgia" w:hAnsi="Georgia"/>
          <w:b w:val="0"/>
          <w:i w:val="0"/>
        </w:rPr>
        <w:t>Débora mostrou que, pela competência, a despesa pertencia a dezembro. A mudança reduziria o lucro do ano auditado e, consequentemente, o IRPJ e a CSLL daquele ano — mas aumentaria o do ano seguinte. "Não é sobre pagar mais ou menos", explicou ela ao contador. "É sobre pagar no tempo certo. Cada coisa na sua estação."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Teste rápido de competência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Quando o serviço foi prestado ou a mercadoria entregue? Essa é a data da receita.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Quando o bem ou serviço foi consumido pela empresa? Essa é a data da despesa.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 data do pagamento ou recebimento só importa para o caixa.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Na sua vida, você tenta colher antes do tempo?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Por que a verificabilidade é a característica que torna a auditoria possível?</w:t>
      </w:r>
    </w:p>
    <w:p>
      <w:pPr>
        <w:jc w:val="both"/>
      </w:pPr>
      <w:r>
        <w:rPr>
          <w:rFonts w:ascii="Georgia" w:hAnsi="Georgia"/>
          <w:b/>
          <w:i w:val="0"/>
        </w:rPr>
        <w:t>3.</w:t>
      </w:r>
      <w:r>
        <w:rPr>
          <w:rFonts w:ascii="Georgia" w:hAnsi="Georgia"/>
          <w:b w:val="0"/>
          <w:i w:val="0"/>
        </w:rPr>
        <w:t xml:space="preserve"> Como a primazia da essência sobre a forma se relaciona com a honestidade cristã?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Eclesiastes 3.1-15 e ore entregando os seus tempos a Deus.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 CPC 00 (R2), capítulos 2 e 4.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Faça um teste de corte de receitas e despesas nos últimos e primeiros dez dias do exercício de um cliente.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Monte um mapa dos regimes (competência ou caixa) usados por cada tributo da empresa que você atende.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4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Estoques, custo das vendas e impostos recuperáveis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04 ]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04 — José armazenando o trigo nos celeiros do Egito — o estoque bem administrado</w:t>
      </w:r>
    </w:p>
    <w:p>
      <w:pPr>
        <w:jc w:val="both"/>
      </w:pPr>
      <w:r>
        <w:rPr>
          <w:rFonts w:ascii="Georgia" w:hAnsi="Georgia"/>
          <w:b w:val="0"/>
          <w:i w:val="0"/>
        </w:rPr>
        <w:t>José administrou o maior estoque da história antiga. Durante sete anos, ajuntou trigo "como a areia do mar, até perder a conta, porque ia além das medidas" (Gênesis 41.49). Depois, nos anos de fome, vendeu o trigo ao Egito e às nações vizinhas. Ele sabia quanto entrou, quanto saiu e por quanto vendeu.</w:t>
      </w:r>
    </w:p>
    <w:p>
      <w:pPr>
        <w:jc w:val="both"/>
      </w:pPr>
      <w:r>
        <w:rPr>
          <w:rFonts w:ascii="Georgia" w:hAnsi="Georgia"/>
          <w:b w:val="0"/>
          <w:i w:val="0"/>
        </w:rPr>
        <w:t>Estoque é, quase sempre, a área de maior risco numa empresa comercial ou industrial. É onde o dinheiro se transforma em mercadoria e a mercadoria pode desaparecer, ser superavaliada ou subavaliada. E é onde se calcula um dos números mais importantes do resultado: o custo das mercadorias vendidas.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os critérios de mensuração de estoques (CPC 16).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Apurar o custo das mercadorias vendidas (CMV).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Distinguir inventário periódico e permanente, e os métodos PEPS e custo médio.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Contabilizar compras e vendas com impostos recuperáveis (ICMS, IPI, PIS e COFINS).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Gênesis 41.49</w:t>
      </w:r>
    </w:p>
    <w:p>
      <w:pPr>
        <w:ind w:left="567" w:right="567"/>
      </w:pPr>
      <w:r>
        <w:rPr>
          <w:rFonts w:ascii="Georgia" w:hAnsi="Georgia"/>
          <w:b w:val="0"/>
          <w:i/>
        </w:rPr>
        <w:t>Assim ajuntou José muitíssimo trigo, como a areia do mar.</w:t>
      </w:r>
    </w:p>
    <w:p>
      <w:pPr>
        <w:jc w:val="both"/>
      </w:pPr>
      <w:r>
        <w:rPr>
          <w:rFonts w:ascii="Georgia" w:hAnsi="Georgia"/>
          <w:b/>
          <w:i w:val="0"/>
        </w:rPr>
        <w:t>Lucas 12.42</w:t>
      </w:r>
    </w:p>
    <w:p>
      <w:pPr>
        <w:ind w:left="567" w:right="567"/>
      </w:pPr>
      <w:r>
        <w:rPr>
          <w:rFonts w:ascii="Georgia" w:hAnsi="Georgia"/>
          <w:b w:val="0"/>
          <w:i/>
        </w:rPr>
        <w:t>Quem é, pois, o administrador fiel e prudente, a quem o senhor confiará os seus conservos para dar-lhes o sustento a seu tempo?</w:t>
      </w:r>
    </w:p>
    <w:p>
      <w:pPr>
        <w:jc w:val="both"/>
      </w:pPr>
      <w:r>
        <w:rPr>
          <w:rFonts w:ascii="Georgia" w:hAnsi="Georgia"/>
          <w:b w:val="0"/>
          <w:i w:val="0"/>
        </w:rPr>
        <w:t>O bom administrador de estoques é o que tem o necessário, no tempo certo, e sabe exatamente o que tem.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Mensuração dos estoques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O CPC 16 manda mensurar os estoques pelo </w:t>
      </w:r>
      <w:r>
        <w:rPr>
          <w:rFonts w:ascii="Georgia" w:hAnsi="Georgia"/>
          <w:b/>
          <w:i w:val="0"/>
        </w:rPr>
        <w:t>menor valor entre o custo e o valor realizável líquido</w:t>
      </w:r>
      <w:r>
        <w:rPr>
          <w:rFonts w:ascii="Georgia" w:hAnsi="Georgia"/>
          <w:b w:val="0"/>
          <w:i w:val="0"/>
        </w:rPr>
        <w:t>.</w:t>
      </w:r>
    </w:p>
    <w:p>
      <w:pPr>
        <w:pStyle w:val="ListBullet"/>
      </w:pPr>
      <w:r>
        <w:rPr>
          <w:rFonts w:ascii="Georgia" w:hAnsi="Georgia"/>
          <w:b/>
          <w:i w:val="0"/>
        </w:rPr>
        <w:t>Custo:</w:t>
      </w:r>
      <w:r>
        <w:rPr>
          <w:rFonts w:ascii="Georgia" w:hAnsi="Georgia"/>
          <w:b w:val="0"/>
          <w:i w:val="0"/>
        </w:rPr>
        <w:t xml:space="preserve"> inclui o preço de compra, impostos não recuperáveis, fretes, seguros e outros custos para colocar o estoque em condição de venda. Exclui os impostos </w:t>
      </w:r>
      <w:r>
        <w:rPr>
          <w:rFonts w:ascii="Georgia" w:hAnsi="Georgia"/>
          <w:b/>
          <w:i w:val="0"/>
        </w:rPr>
        <w:t>recuperáveis</w:t>
      </w:r>
      <w:r>
        <w:rPr>
          <w:rFonts w:ascii="Georgia" w:hAnsi="Georgia"/>
          <w:b w:val="0"/>
          <w:i w:val="0"/>
        </w:rPr>
        <w:t xml:space="preserve"> e os descontos comerciais.</w:t>
      </w:r>
    </w:p>
    <w:p>
      <w:pPr>
        <w:pStyle w:val="ListBullet"/>
      </w:pPr>
      <w:r>
        <w:rPr>
          <w:rFonts w:ascii="Georgia" w:hAnsi="Georgia"/>
          <w:b/>
          <w:i w:val="0"/>
        </w:rPr>
        <w:t>Valor realizável líquido:</w:t>
      </w:r>
      <w:r>
        <w:rPr>
          <w:rFonts w:ascii="Georgia" w:hAnsi="Georgia"/>
          <w:b w:val="0"/>
          <w:i w:val="0"/>
        </w:rPr>
        <w:t xml:space="preserve"> preço estimado de venda menos os custos para concluir e vender.</w:t>
      </w:r>
    </w:p>
    <w:p>
      <w:pPr>
        <w:jc w:val="both"/>
      </w:pPr>
      <w:r>
        <w:rPr>
          <w:rFonts w:ascii="Georgia" w:hAnsi="Georgia"/>
          <w:b w:val="0"/>
          <w:i w:val="0"/>
        </w:rPr>
        <w:t>Se o valor realizável for menor que o custo, reconhece-se uma perda estimada. Para fins fiscais, essa perda estimada não é dedutível até sua realização (é adicionada no LALUR, capítulo 14).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Apuração do CMV</w:t>
      </w:r>
    </w:p>
    <w:p>
      <w:pPr>
        <w:jc w:val="center"/>
      </w:pPr>
      <w:r>
        <w:rPr>
          <w:rFonts w:ascii="Georgia" w:hAnsi="Georgia"/>
          <w:b/>
          <w:i w:val="0"/>
        </w:rPr>
        <w:t>CMV = Estoque inicial + Compras líquidas − Estoque final</w:t>
      </w:r>
    </w:p>
    <w:p>
      <w:pPr>
        <w:jc w:val="both"/>
      </w:pPr>
      <w:r>
        <w:rPr>
          <w:rFonts w:ascii="Georgia" w:hAnsi="Georgia"/>
          <w:b w:val="0"/>
          <w:i w:val="0"/>
        </w:rPr>
        <w:t>Exemplo: estoque inicial R$ 200.000; compras líquidas R$ 800.000; estoque final R$ 250.000. CMV = 200.000 + 800.000 − 250.000 = R$ 750.000.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Repare na consequência: se o estoque final for </w:t>
      </w:r>
      <w:r>
        <w:rPr>
          <w:rFonts w:ascii="Georgia" w:hAnsi="Georgia"/>
          <w:b/>
          <w:i w:val="0"/>
        </w:rPr>
        <w:t>subavaliado</w:t>
      </w:r>
      <w:r>
        <w:rPr>
          <w:rFonts w:ascii="Georgia" w:hAnsi="Georgia"/>
          <w:b w:val="0"/>
          <w:i w:val="0"/>
        </w:rPr>
        <w:t>, o CMV aumenta, o lucro diminui e o imposto cai. É por isso que o estoque é alvo frequente de fiscalização.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Inventário periódico e permanente</w:t>
      </w:r>
    </w:p>
    <w:p>
      <w:pPr>
        <w:pStyle w:val="ListBullet"/>
      </w:pPr>
      <w:r>
        <w:rPr>
          <w:rFonts w:ascii="Georgia" w:hAnsi="Georgia"/>
          <w:b/>
          <w:i w:val="0"/>
        </w:rPr>
        <w:t>Periódico:</w:t>
      </w:r>
      <w:r>
        <w:rPr>
          <w:rFonts w:ascii="Georgia" w:hAnsi="Georgia"/>
          <w:b w:val="0"/>
          <w:i w:val="0"/>
        </w:rPr>
        <w:t xml:space="preserve"> o estoque é apurado por contagem física no fim do período, e o CMV é calculado pela fórmula.</w:t>
      </w:r>
    </w:p>
    <w:p>
      <w:pPr>
        <w:pStyle w:val="ListBullet"/>
      </w:pPr>
      <w:r>
        <w:rPr>
          <w:rFonts w:ascii="Georgia" w:hAnsi="Georgia"/>
          <w:b/>
          <w:i w:val="0"/>
        </w:rPr>
        <w:t>Permanente:</w:t>
      </w:r>
      <w:r>
        <w:rPr>
          <w:rFonts w:ascii="Georgia" w:hAnsi="Georgia"/>
          <w:b w:val="0"/>
          <w:i w:val="0"/>
        </w:rPr>
        <w:t xml:space="preserve"> cada entrada e saída é registrada continuamente, e o CMV é conhecido a cada venda. Para fins fiscais, a empresa no Lucro Real que não mantém sistema de custo integrado e coordenado com a escrituração deve avaliar os estoques por critérios de arbitramento previstos na legislação (RIR/2018, art. 308), o que normalmente é desvantajoso.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PEPS e custo médio</w:t>
      </w:r>
    </w:p>
    <w:p>
      <w:pPr>
        <w:pStyle w:val="ListBullet"/>
      </w:pPr>
      <w:r>
        <w:rPr>
          <w:rFonts w:ascii="Georgia" w:hAnsi="Georgia"/>
          <w:b/>
          <w:i w:val="0"/>
        </w:rPr>
        <w:t>PEPS (primeiro que entra, primeiro que sai):</w:t>
      </w:r>
      <w:r>
        <w:rPr>
          <w:rFonts w:ascii="Georgia" w:hAnsi="Georgia"/>
          <w:b w:val="0"/>
          <w:i w:val="0"/>
        </w:rPr>
        <w:t xml:space="preserve"> as saídas são valoradas pelos custos mais antigos. Em período de inflação, gera estoque final maior e CMV menor.</w:t>
      </w:r>
    </w:p>
    <w:p>
      <w:pPr>
        <w:pStyle w:val="ListBullet"/>
      </w:pPr>
      <w:r>
        <w:rPr>
          <w:rFonts w:ascii="Georgia" w:hAnsi="Georgia"/>
          <w:b/>
          <w:i w:val="0"/>
        </w:rPr>
        <w:t>Custo médio ponderado:</w:t>
      </w:r>
      <w:r>
        <w:rPr>
          <w:rFonts w:ascii="Georgia" w:hAnsi="Georgia"/>
          <w:b w:val="0"/>
          <w:i w:val="0"/>
        </w:rPr>
        <w:t xml:space="preserve"> a cada entrada, recalcula-se o custo médio.</w:t>
      </w:r>
    </w:p>
    <w:p>
      <w:pPr>
        <w:pStyle w:val="ListBullet"/>
      </w:pPr>
      <w:r>
        <w:rPr>
          <w:rFonts w:ascii="Georgia" w:hAnsi="Georgia"/>
          <w:b/>
          <w:i w:val="0"/>
        </w:rPr>
        <w:t>UEPS (último que entra, primeiro que sai):</w:t>
      </w:r>
      <w:r>
        <w:rPr>
          <w:rFonts w:ascii="Georgia" w:hAnsi="Georgia"/>
          <w:b w:val="0"/>
          <w:i w:val="0"/>
        </w:rPr>
        <w:t xml:space="preserve"> </w:t>
      </w:r>
      <w:r>
        <w:rPr>
          <w:rFonts w:ascii="Georgia" w:hAnsi="Georgia"/>
          <w:b/>
          <w:i w:val="0"/>
        </w:rPr>
        <w:t>não é aceito</w:t>
      </w:r>
      <w:r>
        <w:rPr>
          <w:rFonts w:ascii="Georgia" w:hAnsi="Georgia"/>
          <w:b w:val="0"/>
          <w:i w:val="0"/>
        </w:rPr>
        <w:t xml:space="preserve"> pelo CPC 16 nem pela legislação do imposto de renda.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Impostos recuperáveis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Quando a empresa tem direito a crédito de um imposto pago na compra, esse imposto </w:t>
      </w:r>
      <w:r>
        <w:rPr>
          <w:rFonts w:ascii="Georgia" w:hAnsi="Georgia"/>
          <w:b/>
          <w:i w:val="0"/>
        </w:rPr>
        <w:t>não</w:t>
      </w:r>
      <w:r>
        <w:rPr>
          <w:rFonts w:ascii="Georgia" w:hAnsi="Georgia"/>
          <w:b w:val="0"/>
          <w:i w:val="0"/>
        </w:rPr>
        <w:t xml:space="preserve"> compõe o custo do estoque. Ele vai para uma conta de ativo, "impostos a recuperar".</w:t>
      </w:r>
    </w:p>
    <w:p>
      <w:pPr>
        <w:jc w:val="both"/>
      </w:pPr>
      <w:r>
        <w:rPr>
          <w:rFonts w:ascii="Georgia" w:hAnsi="Georgia"/>
          <w:b w:val="0"/>
          <w:i w:val="0"/>
        </w:rPr>
        <w:t>Exemplo: compra de mercadoria para revenda por R$ 10.000, com ICMS de 18% destacado (R$ 1.800), empresa no Lucro Real com crédito de PIS (1,65%) e COFINS (7,6%) sobre o valor: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PIS a recuperar: 1,65% de R$ 10.000 = R$ 165 (base simplificada para fins didáticos).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COFINS a recuperar: 7,6% de R$ 10.000 = R$ 760.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Estoque: 10.000 − 1.800 − 165 − 760 = R$ 7.275.</w:t>
      </w:r>
    </w:p>
    <w:p>
      <w:pPr>
        <w:jc w:val="both"/>
      </w:pPr>
      <w:r>
        <w:rPr>
          <w:rFonts w:ascii="Georgia" w:hAnsi="Georgia"/>
          <w:b w:val="0"/>
          <w:i w:val="0"/>
        </w:rPr>
        <w:t>Lançamento: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Estoque de mercadorias: R$ 7.275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ICMS a recuperar: R$ 1.800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PIS a recuperar: R$ 165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COFINS a recuperar: R$ 760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Fornecedores: R$ 10.000</w:t>
      </w:r>
    </w:p>
    <w:p>
      <w:pPr>
        <w:jc w:val="both"/>
      </w:pPr>
      <w:r>
        <w:rPr>
          <w:rFonts w:ascii="Georgia" w:hAnsi="Georgia"/>
          <w:b w:val="0"/>
          <w:i w:val="0"/>
        </w:rPr>
        <w:t>Observação: desde o julgamento do Tema 69 pelo STF, e da Lei 14.592/2023, o ICMS é excluído da base de cálculo dos créditos de PIS e COFINS na compra. Por isso, na prática atual, a base do crédito seria R$ 8.200 (10.000 − 1.800). Use o exemplo acima apenas para fixar o mecanismo e confira sempre a regra vigente.</w:t>
      </w:r>
    </w:p>
    <w:p>
      <w:pPr>
        <w:jc w:val="both"/>
      </w:pPr>
      <w:r>
        <w:rPr>
          <w:rFonts w:ascii="Georgia" w:hAnsi="Georgia"/>
          <w:b w:val="0"/>
          <w:i w:val="0"/>
        </w:rPr>
        <w:t>Com a Reforma Tributária, o mesmo raciocínio se aplicará à CBS e ao IBS: tributos com crédito amplo, registrados como recuperáveis, fora do custo (capítulo 19).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Estoque se mede pelo menor entre custo e valor realizável; CMV = estoque inicial + compras − estoque final; imposto recuperável não é custo, é direito.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e o inventário da madrugada</w:t>
      </w:r>
    </w:p>
    <w:p>
      <w:pPr>
        <w:jc w:val="both"/>
      </w:pPr>
      <w:r>
        <w:rPr>
          <w:rFonts w:ascii="Georgia" w:hAnsi="Georgia"/>
          <w:b w:val="0"/>
          <w:i w:val="0"/>
        </w:rPr>
        <w:t>A Boa Colheita fazia inventário apenas uma vez por ano, e o sistema de custos não conversava com a contabilidade. Débora acompanhou a contagem no maior centro de distribuição, de madrugada, entre pilhas de arroz e óleo. A contagem deu R$ 3,4 milhões a menos do que o sistema.</w:t>
      </w:r>
    </w:p>
    <w:p>
      <w:pPr>
        <w:jc w:val="both"/>
      </w:pPr>
      <w:r>
        <w:rPr>
          <w:rFonts w:ascii="Georgia" w:hAnsi="Georgia"/>
          <w:b w:val="0"/>
          <w:i w:val="0"/>
        </w:rPr>
        <w:t>O gerente explicou: "É quebra. Saco rasgado, lata amassada". Débora pediu os relatórios de quebra, os laudos e as notas de baixa. Não havia nenhum. Anotou no papel de trabalho: diferença de inventário sem documentação. Ela lembrou da pergunta da primeira semana: os R$ 12 milhões no caixa sem origem. Será que as duas coisas se conversavam?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Checklist de auditoria de estoques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Acompanhar a contagem física e testar contagens.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Testar o corte de entradas e saídas nos dias próximos à data do balanço.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Testar o custo unitário de uma amostra de itens contra notas de compra.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Verificar se os impostos recuperáveis foram excluídos do custo.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Comparar custo com preço de venda posterior (valor realizável).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Exigir documentação de perdas, quebras e baixas.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Por que subavaliar o estoque final reduz o imposto? Isso é planejamento ou fraude?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O que significa ser "administrador fiel e prudente" do estoque de uma empresa?</w:t>
      </w:r>
    </w:p>
    <w:p>
      <w:pPr>
        <w:jc w:val="both"/>
      </w:pPr>
      <w:r>
        <w:rPr>
          <w:rFonts w:ascii="Georgia" w:hAnsi="Georgia"/>
          <w:b/>
          <w:i w:val="0"/>
        </w:rPr>
        <w:t>3.</w:t>
      </w:r>
      <w:r>
        <w:rPr>
          <w:rFonts w:ascii="Georgia" w:hAnsi="Georgia"/>
          <w:b w:val="0"/>
          <w:i w:val="0"/>
        </w:rPr>
        <w:t xml:space="preserve"> A sua empresa documenta as perdas de estoque ou apenas as "assume"?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Refaça o cálculo do CMV e do lançamento de compra com impostos recuperáveis.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 CPC 16 e os artigos do RIR/2018 sobre avaliação de estoques (arts. 304 a 310).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Acompanhe uma contagem física de estoque, mesmo que parcial.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Implante ou recomende um procedimento formal de registro de perdas com laudo e aprovação.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5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Imobilizado, depreciação, perdas e provisões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05 ]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05 — O desgaste natural de uma ferramenta usada no trabalho — o tempo que consome o bem</w:t>
      </w:r>
    </w:p>
    <w:p>
      <w:pPr>
        <w:jc w:val="both"/>
      </w:pPr>
      <w:r>
        <w:rPr>
          <w:rFonts w:ascii="Georgia" w:hAnsi="Georgia"/>
          <w:b w:val="0"/>
          <w:i w:val="0"/>
        </w:rPr>
        <w:t>Quando Eliseu e os discípulos dos profetas cortavam madeira para construir uma casa junto ao Jordão, o ferro do machado de um deles caiu na água. O homem gritou: "Ai, meu senhor! Era emprestado!" (2 Reis 6.5). A ferramenta era um bem de uso, não de revenda. E, como todo bem de uso, se desgastava e podia se perder.</w:t>
      </w:r>
    </w:p>
    <w:p>
      <w:pPr>
        <w:jc w:val="both"/>
      </w:pPr>
      <w:r>
        <w:rPr>
          <w:rFonts w:ascii="Georgia" w:hAnsi="Georgia"/>
          <w:b w:val="0"/>
          <w:i w:val="0"/>
        </w:rPr>
        <w:t>O imobilizado é o machado da empresa: máquinas, veículos, prédios, computadores. Não está ali para ser vendido, mas para ser usado. E, ao ser usado, perde valor. A contabilidade reconhece essa perda pela depreciação. A empresa também precisa reconhecer outras perdas prováveis e obrigações incertas. É disso que trata este capítulo.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Reconhecer e mensurar o ativo imobilizado (CPC 27).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Calcular e contabilizar a depreciação.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Distinguir a depreciação contábil da depreciação fiscal.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Contabilizar perdas estimadas com créditos de liquidação duvidosa.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Distinguir provisões, passivos contingentes e ativos contingentes (CPC 25).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2 Reis 6.5-7</w:t>
      </w:r>
    </w:p>
    <w:p>
      <w:pPr>
        <w:ind w:left="567" w:right="567"/>
      </w:pPr>
      <w:r>
        <w:rPr>
          <w:rFonts w:ascii="Georgia" w:hAnsi="Georgia"/>
          <w:b w:val="0"/>
          <w:i/>
        </w:rPr>
        <w:t>Ai, meu senhor! Era emprestado!</w:t>
      </w:r>
    </w:p>
    <w:p>
      <w:pPr>
        <w:jc w:val="both"/>
      </w:pPr>
      <w:r>
        <w:rPr>
          <w:rFonts w:ascii="Georgia" w:hAnsi="Georgia"/>
          <w:b w:val="0"/>
          <w:i w:val="0"/>
        </w:rPr>
        <w:t>O discípulo sabia que o bem usado no trabalho tinha valor e que sua perda gerava uma obrigação. A boa contabilidade reconhece desgaste e perdas com a mesma honestidade.</w:t>
      </w:r>
    </w:p>
    <w:p>
      <w:pPr>
        <w:jc w:val="both"/>
      </w:pPr>
      <w:r>
        <w:rPr>
          <w:rFonts w:ascii="Georgia" w:hAnsi="Georgia"/>
          <w:b/>
          <w:i w:val="0"/>
        </w:rPr>
        <w:t>Provérbios 22.3</w:t>
      </w:r>
    </w:p>
    <w:p>
      <w:pPr>
        <w:ind w:left="567" w:right="567"/>
      </w:pPr>
      <w:r>
        <w:rPr>
          <w:rFonts w:ascii="Georgia" w:hAnsi="Georgia"/>
          <w:b w:val="0"/>
          <w:i/>
        </w:rPr>
        <w:t>O prudente vê o mal e esconde-se.</w:t>
      </w:r>
    </w:p>
    <w:p>
      <w:pPr>
        <w:jc w:val="both"/>
      </w:pPr>
      <w:r>
        <w:rPr>
          <w:rFonts w:ascii="Georgia" w:hAnsi="Georgia"/>
          <w:b w:val="0"/>
          <w:i w:val="0"/>
        </w:rPr>
        <w:t>A provisão é a prudência registrada: reconhecer agora a obrigação provável que se materializará depois.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Imobilizado</w:t>
      </w:r>
    </w:p>
    <w:p>
      <w:pPr>
        <w:jc w:val="both"/>
      </w:pPr>
      <w:r>
        <w:rPr>
          <w:rFonts w:ascii="Georgia" w:hAnsi="Georgia"/>
          <w:b w:val="0"/>
          <w:i w:val="0"/>
        </w:rPr>
        <w:t>O CPC 27 define imobilizado como o item tangível mantido para uso na produção, no fornecimento de bens ou serviços, para aluguel ou para fins administrativos, e que se espera usar por mais de um período.</w:t>
      </w:r>
    </w:p>
    <w:p>
      <w:pPr>
        <w:jc w:val="both"/>
      </w:pPr>
      <w:r>
        <w:rPr>
          <w:rFonts w:ascii="Georgia" w:hAnsi="Georgia"/>
          <w:b w:val="0"/>
          <w:i w:val="0"/>
        </w:rPr>
        <w:t>Para fins fiscais, bens de pequeno valor podem ser deduzidos diretamente como despesa, sem ativação, quando o custo unitário não ultrapassar R$ 1.200 ou o prazo de vida útil não ultrapassar um ano (Lei 12.973/2014, art. 2º; RIR/2018, art. 313).</w:t>
      </w:r>
    </w:p>
    <w:p>
      <w:pPr>
        <w:jc w:val="both"/>
      </w:pPr>
      <w:r>
        <w:rPr>
          <w:rFonts w:ascii="Georgia" w:hAnsi="Georgia"/>
          <w:b w:val="0"/>
          <w:i w:val="0"/>
        </w:rPr>
        <w:t>O custo do imobilizado inclui preço de compra, impostos não recuperáveis, custos de instalação e de colocação em funcionamento. Desde a Lei 12.973/2014, há crédito de PIS e COFINS não cumulativos sobre a depreciação de máquinas e equipamentos usados na produção, ou, para alguns bens, crédito imediato.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Depreciação</w:t>
      </w:r>
    </w:p>
    <w:p>
      <w:pPr>
        <w:jc w:val="both"/>
      </w:pPr>
      <w:r>
        <w:rPr>
          <w:rFonts w:ascii="Georgia" w:hAnsi="Georgia"/>
          <w:b w:val="0"/>
          <w:i w:val="0"/>
        </w:rPr>
        <w:t>Depreciação é a alocação sistemática do valor depreciável de um ativo ao longo de sua vida útil.</w:t>
      </w:r>
    </w:p>
    <w:p>
      <w:pPr>
        <w:jc w:val="center"/>
      </w:pPr>
      <w:r>
        <w:rPr>
          <w:rFonts w:ascii="Georgia" w:hAnsi="Georgia"/>
          <w:b/>
          <w:i w:val="0"/>
        </w:rPr>
        <w:t>Valor depreciável = Custo − Valor residual</w:t>
      </w:r>
    </w:p>
    <w:p>
      <w:pPr>
        <w:jc w:val="both"/>
      </w:pPr>
      <w:r>
        <w:rPr>
          <w:rFonts w:ascii="Georgia" w:hAnsi="Georgia"/>
          <w:b w:val="0"/>
          <w:i w:val="0"/>
        </w:rPr>
        <w:t>Exemplo pelo método linear: caminhão de R$ 400.000, valor residual R$ 80.000, vida útil de 8 anos.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Depreciação anual = (400.000 − 80.000) ÷ 8 = R$ 40.000.</w:t>
      </w:r>
    </w:p>
    <w:p>
      <w:pPr>
        <w:jc w:val="both"/>
      </w:pPr>
      <w:r>
        <w:rPr>
          <w:rFonts w:ascii="Georgia" w:hAnsi="Georgia"/>
          <w:b w:val="0"/>
          <w:i w:val="0"/>
        </w:rPr>
        <w:t>Lançamento anual: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Despesa (ou custo) de depreciação: R$ 40.000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Depreciação acumulada (redutora do ativo): R$ 40.000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Depreciação contábil e fiscal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A depreciação contábil segue a vida útil econômica estimada pela empresa. A depreciação fiscal segue, em regra, as taxas da Receita Federal (IN RFB 1.700/2017, Anexo III) — por exemplo, 10% ao ano para máquinas, 20% para veículos, 4% para edificações. Quando as duas diferem, os ajustes são feitos no LALUR e no LACS, e surgem </w:t>
      </w:r>
      <w:r>
        <w:rPr>
          <w:rFonts w:ascii="Georgia" w:hAnsi="Georgia"/>
          <w:b/>
          <w:i w:val="0"/>
        </w:rPr>
        <w:t>diferenças temporárias</w:t>
      </w:r>
      <w:r>
        <w:rPr>
          <w:rFonts w:ascii="Georgia" w:hAnsi="Georgia"/>
          <w:b w:val="0"/>
          <w:i w:val="0"/>
        </w:rPr>
        <w:t xml:space="preserve"> que podem gerar tributos diferidos (capítulo 17). Existem também regimes de </w:t>
      </w:r>
      <w:r>
        <w:rPr>
          <w:rFonts w:ascii="Georgia" w:hAnsi="Georgia"/>
          <w:b/>
          <w:i w:val="0"/>
        </w:rPr>
        <w:t>depreciação acelerada</w:t>
      </w:r>
      <w:r>
        <w:rPr>
          <w:rFonts w:ascii="Georgia" w:hAnsi="Georgia"/>
          <w:b w:val="0"/>
          <w:i w:val="0"/>
        </w:rPr>
        <w:t xml:space="preserve"> incentivada, controlados apenas no LALUR.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Perdas estimadas com créditos de liquidação duvidosa</w:t>
      </w:r>
    </w:p>
    <w:p>
      <w:pPr>
        <w:jc w:val="both"/>
      </w:pPr>
      <w:r>
        <w:rPr>
          <w:rFonts w:ascii="Georgia" w:hAnsi="Georgia"/>
          <w:b w:val="0"/>
          <w:i w:val="0"/>
        </w:rPr>
        <w:t>A contabilidade reconhece a perda esperada com clientes que não vão pagar: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Despesa com perdas estimadas: R$ 50.000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Perdas estimadas em créditos de liquidação duvidosa (redutora de clientes): R$ 50.000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Atenção fiscal: essa despesa estimada </w:t>
      </w:r>
      <w:r>
        <w:rPr>
          <w:rFonts w:ascii="Georgia" w:hAnsi="Georgia"/>
          <w:b/>
          <w:i w:val="0"/>
        </w:rPr>
        <w:t>não é dedutível</w:t>
      </w:r>
      <w:r>
        <w:rPr>
          <w:rFonts w:ascii="Georgia" w:hAnsi="Georgia"/>
          <w:b w:val="0"/>
          <w:i w:val="0"/>
        </w:rPr>
        <w:t xml:space="preserve"> do IRPJ e da CSLL. Só são dedutíveis as perdas efetivas que atendem aos critérios da Lei 9.430/1996, arts. 9º a 14 (por exemplo, valor do crédito, tempo de vencimento, procedimentos de cobrança, falência ou recuperação judicial do devedor). A diferença é adicionada no LALUR.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Provisões e contingências (CPC 25)</w:t>
      </w:r>
    </w:p>
    <w:p>
      <w:pPr>
        <w:pStyle w:val="ListBullet"/>
      </w:pPr>
      <w:r>
        <w:rPr>
          <w:rFonts w:ascii="Georgia" w:hAnsi="Georgia"/>
          <w:b/>
          <w:i w:val="0"/>
        </w:rPr>
        <w:t>Provisão:</w:t>
      </w:r>
      <w:r>
        <w:rPr>
          <w:rFonts w:ascii="Georgia" w:hAnsi="Georgia"/>
          <w:b w:val="0"/>
          <w:i w:val="0"/>
        </w:rPr>
        <w:t xml:space="preserve"> passivo de prazo ou valor incerto, quando há obrigação presente, a saída de recursos é </w:t>
      </w:r>
      <w:r>
        <w:rPr>
          <w:rFonts w:ascii="Georgia" w:hAnsi="Georgia"/>
          <w:b/>
          <w:i w:val="0"/>
        </w:rPr>
        <w:t>provável</w:t>
      </w:r>
      <w:r>
        <w:rPr>
          <w:rFonts w:ascii="Georgia" w:hAnsi="Georgia"/>
          <w:b w:val="0"/>
          <w:i w:val="0"/>
        </w:rPr>
        <w:t xml:space="preserve"> e o valor pode ser estimado com confiabilidade. É </w:t>
      </w:r>
      <w:r>
        <w:rPr>
          <w:rFonts w:ascii="Georgia" w:hAnsi="Georgia"/>
          <w:b/>
          <w:i w:val="0"/>
        </w:rPr>
        <w:t>reconhecida</w:t>
      </w:r>
      <w:r>
        <w:rPr>
          <w:rFonts w:ascii="Georgia" w:hAnsi="Georgia"/>
          <w:b w:val="0"/>
          <w:i w:val="0"/>
        </w:rPr>
        <w:t xml:space="preserve"> no balanço.</w:t>
      </w:r>
    </w:p>
    <w:p>
      <w:pPr>
        <w:pStyle w:val="ListBullet"/>
      </w:pPr>
      <w:r>
        <w:rPr>
          <w:rFonts w:ascii="Georgia" w:hAnsi="Georgia"/>
          <w:b/>
          <w:i w:val="0"/>
        </w:rPr>
        <w:t>Passivo contingente:</w:t>
      </w:r>
      <w:r>
        <w:rPr>
          <w:rFonts w:ascii="Georgia" w:hAnsi="Georgia"/>
          <w:b w:val="0"/>
          <w:i w:val="0"/>
        </w:rPr>
        <w:t xml:space="preserve"> obrigação possível, ou obrigação presente em que a saída de recursos não é provável ou não pode ser mensurada. </w:t>
      </w:r>
      <w:r>
        <w:rPr>
          <w:rFonts w:ascii="Georgia" w:hAnsi="Georgia"/>
          <w:b/>
          <w:i w:val="0"/>
        </w:rPr>
        <w:t>Não é reconhecido</w:t>
      </w:r>
      <w:r>
        <w:rPr>
          <w:rFonts w:ascii="Georgia" w:hAnsi="Georgia"/>
          <w:b w:val="0"/>
          <w:i w:val="0"/>
        </w:rPr>
        <w:t xml:space="preserve">, mas é </w:t>
      </w:r>
      <w:r>
        <w:rPr>
          <w:rFonts w:ascii="Georgia" w:hAnsi="Georgia"/>
          <w:b/>
          <w:i w:val="0"/>
        </w:rPr>
        <w:t>divulgado</w:t>
      </w:r>
      <w:r>
        <w:rPr>
          <w:rFonts w:ascii="Georgia" w:hAnsi="Georgia"/>
          <w:b w:val="0"/>
          <w:i w:val="0"/>
        </w:rPr>
        <w:t xml:space="preserve"> em nota explicativa, exceto se a possibilidade for remota.</w:t>
      </w:r>
    </w:p>
    <w:p>
      <w:pPr>
        <w:pStyle w:val="ListBullet"/>
      </w:pPr>
      <w:r>
        <w:rPr>
          <w:rFonts w:ascii="Georgia" w:hAnsi="Georgia"/>
          <w:b/>
          <w:i w:val="0"/>
        </w:rPr>
        <w:t>Ativo contingente:</w:t>
      </w:r>
      <w:r>
        <w:rPr>
          <w:rFonts w:ascii="Georgia" w:hAnsi="Georgia"/>
          <w:b w:val="0"/>
          <w:i w:val="0"/>
        </w:rPr>
        <w:t xml:space="preserve"> ativo possível cuja existência depende de evento futuro. </w:t>
      </w:r>
      <w:r>
        <w:rPr>
          <w:rFonts w:ascii="Georgia" w:hAnsi="Georgia"/>
          <w:b/>
          <w:i w:val="0"/>
        </w:rPr>
        <w:t>Não é reconhecido</w:t>
      </w:r>
      <w:r>
        <w:rPr>
          <w:rFonts w:ascii="Georgia" w:hAnsi="Georgia"/>
          <w:b w:val="0"/>
          <w:i w:val="0"/>
        </w:rPr>
        <w:t>; é divulgado quando a entrada for provável. Só se reconhece quando a realização for praticamente certa.</w:t>
      </w:r>
    </w:p>
    <w:p>
      <w:pPr>
        <w:jc w:val="both"/>
      </w:pPr>
      <w:r>
        <w:rPr>
          <w:rFonts w:ascii="Georgia" w:hAnsi="Georgia"/>
          <w:b w:val="0"/>
          <w:i w:val="0"/>
        </w:rPr>
        <w:t>Resumo prático para processos: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Perda provável: provisiona e divulga.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Perda possível: só divulga.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Perda remota: nem provisiona nem divulga.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Provisões para contingências também </w:t>
      </w:r>
      <w:r>
        <w:rPr>
          <w:rFonts w:ascii="Georgia" w:hAnsi="Georgia"/>
          <w:b/>
          <w:i w:val="0"/>
        </w:rPr>
        <w:t>não são dedutíveis</w:t>
      </w:r>
      <w:r>
        <w:rPr>
          <w:rFonts w:ascii="Georgia" w:hAnsi="Georgia"/>
          <w:b w:val="0"/>
          <w:i w:val="0"/>
        </w:rPr>
        <w:t xml:space="preserve"> fiscalmente até o pagamento ou a decisão definitiva (Lei 8.981/1995, art. 41; Lei 9.249/1995, art. 13).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Imobilizado se usa e se deprecia; perda estimada e provisão são a prudência registrada. Mas o Fisco só aceita a dedução quando a perda se realiza: a diferença vai para o LALUR.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e os caminhões que já não existiam</w:t>
      </w:r>
    </w:p>
    <w:p>
      <w:pPr>
        <w:jc w:val="both"/>
      </w:pPr>
      <w:r>
        <w:rPr>
          <w:rFonts w:ascii="Georgia" w:hAnsi="Georgia"/>
          <w:b w:val="0"/>
          <w:i w:val="0"/>
        </w:rPr>
        <w:t>Ao inspecionar fisicamente o imobilizado, Thiago procurou doze caminhões listados no controle patrimonial. Encontrou oito. Os outros quatro tinham sido vendidos três anos antes, mas continuavam no ativo, sendo depreciados.</w:t>
      </w:r>
    </w:p>
    <w:p>
      <w:pPr>
        <w:jc w:val="both"/>
      </w:pPr>
      <w:r>
        <w:rPr>
          <w:rFonts w:ascii="Georgia" w:hAnsi="Georgia"/>
          <w:b w:val="0"/>
          <w:i w:val="0"/>
        </w:rPr>
        <w:t>Débora explicou ao contador que a baixa deveria ter sido feita na data da venda, com apuração do ganho ou perda de capital e seus reflexos tributários. "E o dinheiro da venda?", perguntou ela. O contador procurou e não encontrou o recebimento contabilizado. Débora acrescentou mais uma linha à sua lista de perguntas sem resposta.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Checklist do imobilizado e provisões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Inspecionar fisicamente uma amostra de bens do controle patrimonial.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Partir de bens físicos e verificar se estão no controle (integridade).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Recalcular a depreciação contábil e conferir os ajustes fiscais.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Testar baixas: venda, sucata, sinistro, com documentos e recebimentos.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Obter carta dos advogados e classificar cada processo (provável, possível, remoto).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Verificar se provisões e perdas estimadas foram adicionadas no LALUR.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Por que a contabilidade reconhece perdas prováveis, mas o Fisco só aceita as realizadas?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O que o machado emprestado ensina sobre responsabilidade com bens que não são nossos?</w:t>
      </w:r>
    </w:p>
    <w:p>
      <w:pPr>
        <w:jc w:val="both"/>
      </w:pPr>
      <w:r>
        <w:rPr>
          <w:rFonts w:ascii="Georgia" w:hAnsi="Georgia"/>
          <w:b/>
          <w:i w:val="0"/>
        </w:rPr>
        <w:t>3.</w:t>
      </w:r>
      <w:r>
        <w:rPr>
          <w:rFonts w:ascii="Georgia" w:hAnsi="Georgia"/>
          <w:b w:val="0"/>
          <w:i w:val="0"/>
        </w:rPr>
        <w:t xml:space="preserve"> Que "provisão" você precisa fazer na sua vida para obrigações que sabe que virão?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Recalcule a depreciação de um bem da sua casa ou empresa, pelo método linear.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 CPC 25 e faça um quadro com os três tipos: provisão, passivo contingente e ativo contingente.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Faça a inspeção física de uma amostra do imobilizado de um cliente.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Concilie o controle patrimonial com a contabilidade e regularize as diferenças.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Parte II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As demonstrações sujeitas à auditoria</w:t>
      </w:r>
    </w:p>
    <w:p>
      <w:r>
        <w:rPr>
          <w:rFonts w:ascii="Georgia" w:hAnsi="Georgia"/>
          <w:b w:val="0"/>
          <w:i/>
        </w:rPr>
        <w:t>"Escreve a visão, grava-a sobre tábuas, para que a possa ler até quem passa correndo." (Habacuque 2.2)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6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O Balanço Patrimonial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06 ]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06 — Uma fotografia da cidade num único instante — o balanço como retrato do patrimônio</w:t>
      </w:r>
    </w:p>
    <w:p>
      <w:pPr>
        <w:jc w:val="both"/>
      </w:pPr>
      <w:r>
        <w:rPr>
          <w:rFonts w:ascii="Georgia" w:hAnsi="Georgia"/>
          <w:b w:val="0"/>
          <w:i w:val="0"/>
        </w:rPr>
        <w:t>Quando Neemias terminou os muros, fez um recenseamento: "Achei o livro da genealogia dos que subiram primeiro" e registrou cada família, os servos, os cavalos, os mulos, os camelos e os jumentos, e as ofertas de ouro e prata (Neemias 7). Era um retrato completo do povo e de seus bens naquele momento.</w:t>
      </w:r>
    </w:p>
    <w:p>
      <w:pPr>
        <w:jc w:val="both"/>
      </w:pPr>
      <w:r>
        <w:rPr>
          <w:rFonts w:ascii="Georgia" w:hAnsi="Georgia"/>
          <w:b w:val="0"/>
          <w:i w:val="0"/>
        </w:rPr>
        <w:t>O Balanço Patrimonial é esse retrato. Não mostra um filme, mostra uma fotografia: a posição do patrimônio numa data. E, como toda foto, pode ser tirada com honestidade ou com filtros que escondem as rugas. O auditor está ali para conferir a foto.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as demonstrações obrigatórias segundo a Lei 6.404/1976 e o CPC 26.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Descrever a estrutura do Balanço Patrimonial (art. 178 da Lei 6.404/1976).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Classificar contas em circulante e não circulante.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os grupos do patrimônio líquido.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Neemias 7.5</w:t>
      </w:r>
    </w:p>
    <w:p>
      <w:pPr>
        <w:ind w:left="567" w:right="567"/>
      </w:pPr>
      <w:r>
        <w:rPr>
          <w:rFonts w:ascii="Georgia" w:hAnsi="Georgia"/>
          <w:b w:val="0"/>
          <w:i/>
        </w:rPr>
        <w:t>Então o meu Deus me pôs no coração que ajuntasse os nobres, os magistrados e o povo, para registrar as genealogias.</w:t>
      </w:r>
    </w:p>
    <w:p>
      <w:pPr>
        <w:jc w:val="both"/>
      </w:pPr>
      <w:r>
        <w:rPr>
          <w:rFonts w:ascii="Georgia" w:hAnsi="Georgia"/>
          <w:b w:val="0"/>
          <w:i w:val="0"/>
        </w:rPr>
        <w:t>Registrar com precisão foi algo que Deus colocou no coração de Neemias. A informação ordenada é serviço ao povo.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As demonstrações obrigatórias</w:t>
      </w:r>
    </w:p>
    <w:p>
      <w:pPr>
        <w:jc w:val="both"/>
      </w:pPr>
      <w:r>
        <w:rPr>
          <w:rFonts w:ascii="Georgia" w:hAnsi="Georgia"/>
          <w:b w:val="0"/>
          <w:i w:val="0"/>
        </w:rPr>
        <w:t>A Lei 6.404/1976, art. 176, e o CPC 26 estabelecem o conjunto completo de demonstrações: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Balanço Patrimonial (BP).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Demonstração do Resultado do Exercício (DRE).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Demonstração do Resultado Abrangente (DRA), exigida pelo CPC 26.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Demonstração das Mutações do Patrimônio Líquido (DMPL), ou, alternativamente para as limitadas e companhias fechadas que não a apresentem, a Demonstração de Lucros ou Prejuízos Acumulados (DLPA).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Demonstração dos Fluxos de Caixa (DFC), dispensada para companhia fechada com PL inferior a R$ 2 milhões na data do balanço.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Demonstração do Valor Adicionado (DVA), obrigatória para companhias abertas.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Notas explicativas.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A estrutura do Balanço</w:t>
      </w:r>
    </w:p>
    <w:p>
      <w:pPr>
        <w:jc w:val="both"/>
      </w:pPr>
      <w:r>
        <w:rPr>
          <w:rFonts w:ascii="Georgia" w:hAnsi="Georgia"/>
          <w:b/>
          <w:i w:val="0"/>
        </w:rPr>
        <w:t>Ativo</w:t>
      </w:r>
    </w:p>
    <w:p>
      <w:pPr>
        <w:pStyle w:val="ListBullet"/>
      </w:pPr>
      <w:r>
        <w:rPr>
          <w:rFonts w:ascii="Georgia" w:hAnsi="Georgia"/>
          <w:b/>
          <w:i w:val="0"/>
        </w:rPr>
        <w:t>Ativo circulante:</w:t>
      </w:r>
      <w:r>
        <w:rPr>
          <w:rFonts w:ascii="Georgia" w:hAnsi="Georgia"/>
          <w:b w:val="0"/>
          <w:i w:val="0"/>
        </w:rPr>
        <w:t xml:space="preserve"> disponibilidades, direitos realizáveis no curso do exercício social subsequente (normalmente até 12 meses) e despesas antecipadas do exercício seguinte. Ex.: caixa, bancos, aplicações de liquidez imediata, clientes, estoques, impostos a recuperar.</w:t>
      </w:r>
    </w:p>
    <w:p>
      <w:pPr>
        <w:pStyle w:val="ListBullet"/>
      </w:pPr>
      <w:r>
        <w:rPr>
          <w:rFonts w:ascii="Georgia" w:hAnsi="Georgia"/>
          <w:b/>
          <w:i w:val="0"/>
        </w:rPr>
        <w:t>Ativo não circulante:</w:t>
      </w:r>
    </w:p>
    <w:p>
      <w:pPr>
        <w:pStyle w:val="ListBullet"/>
      </w:pPr>
      <w:r>
        <w:rPr>
          <w:rFonts w:ascii="Georgia" w:hAnsi="Georgia"/>
          <w:b w:val="0"/>
          <w:i/>
        </w:rPr>
        <w:t>Realizável a longo prazo:</w:t>
      </w:r>
      <w:r>
        <w:rPr>
          <w:rFonts w:ascii="Georgia" w:hAnsi="Georgia"/>
          <w:b w:val="0"/>
          <w:i w:val="0"/>
        </w:rPr>
        <w:t xml:space="preserve"> direitos realizáveis após o exercício seguinte e, independentemente do prazo, créditos com sociedades coligadas, controladas, sócios e administradores que não constituam negócios usuais (art. 179, II).</w:t>
      </w:r>
    </w:p>
    <w:p>
      <w:pPr>
        <w:pStyle w:val="ListBullet"/>
      </w:pPr>
      <w:r>
        <w:rPr>
          <w:rFonts w:ascii="Georgia" w:hAnsi="Georgia"/>
          <w:b w:val="0"/>
          <w:i/>
        </w:rPr>
        <w:t>Investimentos:</w:t>
      </w:r>
      <w:r>
        <w:rPr>
          <w:rFonts w:ascii="Georgia" w:hAnsi="Georgia"/>
          <w:b w:val="0"/>
          <w:i w:val="0"/>
        </w:rPr>
        <w:t xml:space="preserve"> participações permanentes em outras sociedades e propriedades para investimento.</w:t>
      </w:r>
    </w:p>
    <w:p>
      <w:pPr>
        <w:pStyle w:val="ListBullet"/>
      </w:pPr>
      <w:r>
        <w:rPr>
          <w:rFonts w:ascii="Georgia" w:hAnsi="Georgia"/>
          <w:b w:val="0"/>
          <w:i/>
        </w:rPr>
        <w:t>Imobilizado:</w:t>
      </w:r>
      <w:r>
        <w:rPr>
          <w:rFonts w:ascii="Georgia" w:hAnsi="Georgia"/>
          <w:b w:val="0"/>
          <w:i w:val="0"/>
        </w:rPr>
        <w:t xml:space="preserve"> bens corpóreos de uso (capítulo 5).</w:t>
      </w:r>
    </w:p>
    <w:p>
      <w:pPr>
        <w:pStyle w:val="ListBullet"/>
      </w:pPr>
      <w:r>
        <w:rPr>
          <w:rFonts w:ascii="Georgia" w:hAnsi="Georgia"/>
          <w:b w:val="0"/>
          <w:i/>
        </w:rPr>
        <w:t>Intangível:</w:t>
      </w:r>
      <w:r>
        <w:rPr>
          <w:rFonts w:ascii="Georgia" w:hAnsi="Georgia"/>
          <w:b w:val="0"/>
          <w:i w:val="0"/>
        </w:rPr>
        <w:t xml:space="preserve"> bens incorpóreos — marcas, softwares, direitos, ágio por expectativa de rentabilidade futura.</w:t>
      </w:r>
    </w:p>
    <w:p>
      <w:pPr>
        <w:jc w:val="both"/>
      </w:pPr>
      <w:r>
        <w:rPr>
          <w:rFonts w:ascii="Georgia" w:hAnsi="Georgia"/>
          <w:b/>
          <w:i w:val="0"/>
        </w:rPr>
        <w:t>Passivo</w:t>
      </w:r>
    </w:p>
    <w:p>
      <w:pPr>
        <w:pStyle w:val="ListBullet"/>
      </w:pPr>
      <w:r>
        <w:rPr>
          <w:rFonts w:ascii="Georgia" w:hAnsi="Georgia"/>
          <w:b/>
          <w:i w:val="0"/>
        </w:rPr>
        <w:t>Passivo circulante:</w:t>
      </w:r>
      <w:r>
        <w:rPr>
          <w:rFonts w:ascii="Georgia" w:hAnsi="Georgia"/>
          <w:b w:val="0"/>
          <w:i w:val="0"/>
        </w:rPr>
        <w:t xml:space="preserve"> obrigações que vencem no exercício seguinte. Ex.: fornecedores, salários, impostos a recolher, empréstimos de curto prazo, dividendos a pagar.</w:t>
      </w:r>
    </w:p>
    <w:p>
      <w:pPr>
        <w:pStyle w:val="ListBullet"/>
      </w:pPr>
      <w:r>
        <w:rPr>
          <w:rFonts w:ascii="Georgia" w:hAnsi="Georgia"/>
          <w:b/>
          <w:i w:val="0"/>
        </w:rPr>
        <w:t>Passivo não circulante:</w:t>
      </w:r>
      <w:r>
        <w:rPr>
          <w:rFonts w:ascii="Georgia" w:hAnsi="Georgia"/>
          <w:b w:val="0"/>
          <w:i w:val="0"/>
        </w:rPr>
        <w:t xml:space="preserve"> obrigações que vencem após o exercício seguinte.</w:t>
      </w:r>
    </w:p>
    <w:p>
      <w:pPr>
        <w:jc w:val="both"/>
      </w:pPr>
      <w:r>
        <w:rPr>
          <w:rFonts w:ascii="Georgia" w:hAnsi="Georgia"/>
          <w:b/>
          <w:i w:val="0"/>
        </w:rPr>
        <w:t>Patrimônio líquido</w:t>
      </w:r>
      <w:r>
        <w:rPr>
          <w:rFonts w:ascii="Georgia" w:hAnsi="Georgia"/>
          <w:b w:val="0"/>
          <w:i w:val="0"/>
        </w:rPr>
        <w:t xml:space="preserve"> (art. 182)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Capital social (subscrito, deduzido o capital a integralizar).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Reservas de capital.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Ajustes de avaliação patrimonial.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Reservas de lucros (legal, estatutária, para contingências, de incentivos fiscais, de lucros a realizar, de retenção de lucros, especial).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Ações ou quotas em tesouraria (redutora).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Prejuízos acumulados.</w:t>
      </w:r>
    </w:p>
    <w:p>
      <w:pPr>
        <w:jc w:val="both"/>
      </w:pPr>
      <w:r>
        <w:rPr>
          <w:rFonts w:ascii="Georgia" w:hAnsi="Georgia"/>
          <w:b w:val="0"/>
          <w:i w:val="0"/>
        </w:rPr>
        <w:t>Atenção: nas sociedades por ações, a conta "lucros acumulados" não pode ter saldo positivo no balanço; o lucro deve ser destinado a reservas ou distribuído (Lei 6.404/1976, art. 202, § 6º).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Pontos de atenção do auditor fiscal</w:t>
      </w:r>
    </w:p>
    <w:p>
      <w:pPr>
        <w:pStyle w:val="ListBullet"/>
      </w:pPr>
      <w:r>
        <w:rPr>
          <w:rFonts w:ascii="Georgia" w:hAnsi="Georgia"/>
          <w:b w:val="0"/>
          <w:i w:val="0"/>
        </w:rPr>
        <w:t xml:space="preserve">Créditos com sócios no </w:t>
      </w:r>
      <w:r>
        <w:rPr>
          <w:rFonts w:ascii="Georgia" w:hAnsi="Georgia"/>
          <w:b/>
          <w:i w:val="0"/>
        </w:rPr>
        <w:t>realizável a longo prazo</w:t>
      </w:r>
      <w:r>
        <w:rPr>
          <w:rFonts w:ascii="Georgia" w:hAnsi="Georgia"/>
          <w:b w:val="0"/>
          <w:i w:val="0"/>
        </w:rPr>
        <w:t xml:space="preserve"> podem indicar empréstimos disfarçados ou distribuição disfarçada de lucros, e há regras tributárias específicas (por exemplo, a sujeição ao IOF e, em certos casos, a tributação como receita financeira presumida).</w:t>
      </w:r>
    </w:p>
    <w:p>
      <w:pPr>
        <w:pStyle w:val="ListBullet"/>
      </w:pPr>
      <w:r>
        <w:rPr>
          <w:rFonts w:ascii="Georgia" w:hAnsi="Georgia"/>
          <w:b/>
          <w:i w:val="0"/>
        </w:rPr>
        <w:t>Passivo circulante</w:t>
      </w:r>
      <w:r>
        <w:rPr>
          <w:rFonts w:ascii="Georgia" w:hAnsi="Georgia"/>
          <w:b w:val="0"/>
          <w:i w:val="0"/>
        </w:rPr>
        <w:t xml:space="preserve"> com fornecedores antigos, já pagos, mantidos no balanço é um clássico indício de </w:t>
      </w:r>
      <w:r>
        <w:rPr>
          <w:rFonts w:ascii="Georgia" w:hAnsi="Georgia"/>
          <w:b/>
          <w:i w:val="0"/>
        </w:rPr>
        <w:t>passivo fictício</w:t>
      </w:r>
      <w:r>
        <w:rPr>
          <w:rFonts w:ascii="Georgia" w:hAnsi="Georgia"/>
          <w:b w:val="0"/>
          <w:i w:val="0"/>
        </w:rPr>
        <w:t>, que estudaremos no capítulo 21.</w:t>
      </w:r>
    </w:p>
    <w:p>
      <w:pPr>
        <w:pStyle w:val="ListBullet"/>
      </w:pPr>
      <w:r>
        <w:rPr>
          <w:rFonts w:ascii="Georgia" w:hAnsi="Georgia"/>
          <w:b/>
          <w:i w:val="0"/>
        </w:rPr>
        <w:t>Impostos a recuperar</w:t>
      </w:r>
      <w:r>
        <w:rPr>
          <w:rFonts w:ascii="Georgia" w:hAnsi="Georgia"/>
          <w:b w:val="0"/>
          <w:i w:val="0"/>
        </w:rPr>
        <w:t xml:space="preserve"> crescendo sem compensação podem indicar créditos indevidos ou créditos legítimos que a empresa não consegue usar — ambos merecem exame.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O Balanço é a fotografia do patrimônio numa data: ativo e passivo divididos em circulante e não circulante, e o patrimônio líquido mostrando o que pertence aos sócios.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e o fornecedor de 2019</w:t>
      </w:r>
    </w:p>
    <w:p>
      <w:pPr>
        <w:jc w:val="both"/>
      </w:pPr>
      <w:r>
        <w:rPr>
          <w:rFonts w:ascii="Georgia" w:hAnsi="Georgia"/>
          <w:b w:val="0"/>
          <w:i w:val="0"/>
        </w:rPr>
        <w:t>No passivo circulante da Boa Colheita, Débora encontrou uma lista de fornecedores com saldo de R$ 6,3 milhões. Ao abrir a composição, viu que R$ 2,7 milhões eram de notas emitidas entre 2019 e 2021, sem pagamento registrado.</w:t>
      </w:r>
    </w:p>
    <w:p>
      <w:pPr>
        <w:jc w:val="both"/>
      </w:pPr>
      <w:r>
        <w:rPr>
          <w:rFonts w:ascii="Georgia" w:hAnsi="Georgia"/>
          <w:b w:val="0"/>
          <w:i w:val="0"/>
        </w:rPr>
        <w:t>Ela enviou cartas de circularização aos cinco maiores. Três responderam: não havia nada a receber da Boa Colheita. As notas tinham sido pagas anos antes. Se as dívidas já estavam pagas, com que dinheiro tinham sido pagas? E por que continuavam no balanço?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Roteiro de leitura do Balanço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ativo é igual ao passivo mais o PL?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capital circulante líquido (AC − PC) é positivo?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Há créditos com sócios ou partes relacionadas?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Há contas antigas sem movimentação?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PL variou de forma compatível com o lucro, os aportes e os dividendos?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Se alguém tirasse hoje a fotografia do seu patrimônio, ela seria honesta?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Por que créditos com sócios merecem atenção especial do auditor?</w:t>
      </w:r>
    </w:p>
    <w:p>
      <w:pPr>
        <w:jc w:val="both"/>
      </w:pPr>
      <w:r>
        <w:rPr>
          <w:rFonts w:ascii="Georgia" w:hAnsi="Georgia"/>
          <w:b/>
          <w:i w:val="0"/>
        </w:rPr>
        <w:t>3.</w:t>
      </w:r>
      <w:r>
        <w:rPr>
          <w:rFonts w:ascii="Georgia" w:hAnsi="Georgia"/>
          <w:b w:val="0"/>
          <w:i w:val="0"/>
        </w:rPr>
        <w:t xml:space="preserve"> Que "filtros" as empresas costumam usar para embelezar o balanço?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os artigos 176 a 182 da Lei 6.404/1976.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Pegue um balanço publicado e classifique cada conta no seu grupo.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Aplique o roteiro de leitura no balanço de um cliente.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Faça a composição de todas as contas do passivo circulante com saldo há mais de um ano.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7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DRE e Demonstração do Resultado Abrangente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07 ]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07 — A colheita sendo pesada e separada do joio — a apuração do resultado</w:t>
      </w:r>
    </w:p>
    <w:p>
      <w:pPr>
        <w:jc w:val="both"/>
      </w:pPr>
      <w:r>
        <w:rPr>
          <w:rFonts w:ascii="Georgia" w:hAnsi="Georgia"/>
          <w:b w:val="0"/>
          <w:i w:val="0"/>
        </w:rPr>
        <w:t>Na parábola dos talentos, o senhor volta e cada servo apresenta o resultado: "Senhor, entregaste-me cinco talentos; eis aqui outros cinco talentos que ganhei" (Mateus 25.20). O senhor não pergunta apenas quanto o servo tem. Pergunta quanto ele ganhou com o que recebeu.</w:t>
      </w:r>
    </w:p>
    <w:p>
      <w:pPr>
        <w:jc w:val="both"/>
      </w:pPr>
      <w:r>
        <w:rPr>
          <w:rFonts w:ascii="Georgia" w:hAnsi="Georgia"/>
          <w:b w:val="0"/>
          <w:i w:val="0"/>
        </w:rPr>
        <w:t>A DRE responde a essa pergunta para a empresa. Enquanto o balanço é a fotografia, a DRE é o filme do período: quanto entrou de receita, quanto se gastou para gerá-la e quanto sobrou.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Descrever a estrutura da DRE segundo a Lei 6.404/1976 (art. 187) e o CPC 26.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Calcular receita líquida, lucro bruto, resultado operacional e lucro líquido.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a Demonstração do Resultado Abrangente.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Relacionar a DRE à base de cálculo dos tributos.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Mateus 25.20-21</w:t>
      </w:r>
    </w:p>
    <w:p>
      <w:pPr>
        <w:ind w:left="567" w:right="567"/>
      </w:pPr>
      <w:r>
        <w:rPr>
          <w:rFonts w:ascii="Georgia" w:hAnsi="Georgia"/>
          <w:b w:val="0"/>
          <w:i/>
        </w:rPr>
        <w:t>Eis aqui outros cinco talentos que ganhei. Disse-lhe o senhor: Muito bem, servo bom e fiel.</w:t>
      </w:r>
    </w:p>
    <w:p>
      <w:pPr>
        <w:jc w:val="both"/>
      </w:pPr>
      <w:r>
        <w:rPr>
          <w:rFonts w:ascii="Georgia" w:hAnsi="Georgia"/>
          <w:b w:val="0"/>
          <w:i w:val="0"/>
        </w:rPr>
        <w:t>O senhor elogia o resultado obtido com fidelidade. Resultado inflado não é fidelidade; é mentira com bom desempenho.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A estrutura da DRE</w:t>
      </w:r>
    </w:p>
    <w:p>
      <w:pPr>
        <w:pStyle w:val="ListBullet"/>
      </w:pPr>
      <w:r>
        <w:rPr>
          <w:rFonts w:ascii="Georgia" w:hAnsi="Georgia"/>
          <w:b/>
          <w:i w:val="0"/>
        </w:rPr>
        <w:t>Receita bruta</w:t>
      </w:r>
      <w:r>
        <w:rPr>
          <w:rFonts w:ascii="Georgia" w:hAnsi="Georgia"/>
          <w:b w:val="0"/>
          <w:i w:val="0"/>
        </w:rPr>
        <w:t xml:space="preserve"> de vendas e serviços.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 xml:space="preserve">(−) </w:t>
      </w:r>
      <w:r>
        <w:rPr>
          <w:rFonts w:ascii="Georgia" w:hAnsi="Georgia"/>
          <w:b/>
          <w:i w:val="0"/>
        </w:rPr>
        <w:t>Deduções:</w:t>
      </w:r>
      <w:r>
        <w:rPr>
          <w:rFonts w:ascii="Georgia" w:hAnsi="Georgia"/>
          <w:b w:val="0"/>
          <w:i w:val="0"/>
        </w:rPr>
        <w:t xml:space="preserve"> devoluções, abatimentos, descontos incondicionais e tributos sobre a venda (ICMS, ISS, PIS, COFINS, IPI quando incluído na receita bruta).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 xml:space="preserve">(=) </w:t>
      </w:r>
      <w:r>
        <w:rPr>
          <w:rFonts w:ascii="Georgia" w:hAnsi="Georgia"/>
          <w:b/>
          <w:i w:val="0"/>
        </w:rPr>
        <w:t>Receita líquida.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 xml:space="preserve">(−) </w:t>
      </w:r>
      <w:r>
        <w:rPr>
          <w:rFonts w:ascii="Georgia" w:hAnsi="Georgia"/>
          <w:b/>
          <w:i w:val="0"/>
        </w:rPr>
        <w:t>Custo</w:t>
      </w:r>
      <w:r>
        <w:rPr>
          <w:rFonts w:ascii="Georgia" w:hAnsi="Georgia"/>
          <w:b w:val="0"/>
          <w:i w:val="0"/>
        </w:rPr>
        <w:t xml:space="preserve"> das mercadorias vendidas, dos produtos vendidos ou dos serviços prestados.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 xml:space="preserve">(=) </w:t>
      </w:r>
      <w:r>
        <w:rPr>
          <w:rFonts w:ascii="Georgia" w:hAnsi="Georgia"/>
          <w:b/>
          <w:i w:val="0"/>
        </w:rPr>
        <w:t>Lucro bruto.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 xml:space="preserve">(−) </w:t>
      </w:r>
      <w:r>
        <w:rPr>
          <w:rFonts w:ascii="Georgia" w:hAnsi="Georgia"/>
          <w:b/>
          <w:i w:val="0"/>
        </w:rPr>
        <w:t>Despesas operacionais:</w:t>
      </w:r>
      <w:r>
        <w:rPr>
          <w:rFonts w:ascii="Georgia" w:hAnsi="Georgia"/>
          <w:b w:val="0"/>
          <w:i w:val="0"/>
        </w:rPr>
        <w:t xml:space="preserve"> com vendas, gerais e administrativas, outras despesas.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 xml:space="preserve">(+/−) </w:t>
      </w:r>
      <w:r>
        <w:rPr>
          <w:rFonts w:ascii="Georgia" w:hAnsi="Georgia"/>
          <w:b/>
          <w:i w:val="0"/>
        </w:rPr>
        <w:t>Resultado financeiro:</w:t>
      </w:r>
      <w:r>
        <w:rPr>
          <w:rFonts w:ascii="Georgia" w:hAnsi="Georgia"/>
          <w:b w:val="0"/>
          <w:i w:val="0"/>
        </w:rPr>
        <w:t xml:space="preserve"> receitas financeiras menos despesas financeiras.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 xml:space="preserve">(+/−) </w:t>
      </w:r>
      <w:r>
        <w:rPr>
          <w:rFonts w:ascii="Georgia" w:hAnsi="Georgia"/>
          <w:b/>
          <w:i w:val="0"/>
        </w:rPr>
        <w:t>Outras receitas e despesas</w:t>
      </w:r>
      <w:r>
        <w:rPr>
          <w:rFonts w:ascii="Georgia" w:hAnsi="Georgia"/>
          <w:b w:val="0"/>
          <w:i w:val="0"/>
        </w:rPr>
        <w:t xml:space="preserve"> (inclusive resultado na venda de ativo imobilizado) e resultado de equivalência patrimonial.</w:t>
      </w:r>
    </w:p>
    <w:p>
      <w:pPr>
        <w:pStyle w:val="ListBullet"/>
      </w:pPr>
      <w:r>
        <w:rPr>
          <w:rFonts w:ascii="Georgia" w:hAnsi="Georgia"/>
          <w:b w:val="0"/>
          <w:i w:val="0"/>
        </w:rPr>
        <w:t xml:space="preserve">(=) </w:t>
      </w:r>
      <w:r>
        <w:rPr>
          <w:rFonts w:ascii="Georgia" w:hAnsi="Georgia"/>
          <w:b/>
          <w:i w:val="0"/>
        </w:rPr>
        <w:t>Resultado antes dos tributos sobre o lucro.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 xml:space="preserve">(−) </w:t>
      </w:r>
      <w:r>
        <w:rPr>
          <w:rFonts w:ascii="Georgia" w:hAnsi="Georgia"/>
          <w:b/>
          <w:i w:val="0"/>
        </w:rPr>
        <w:t>IRPJ e CSLL</w:t>
      </w:r>
      <w:r>
        <w:rPr>
          <w:rFonts w:ascii="Georgia" w:hAnsi="Georgia"/>
          <w:b w:val="0"/>
          <w:i w:val="0"/>
        </w:rPr>
        <w:t xml:space="preserve"> correntes e diferidos.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 xml:space="preserve">(=) </w:t>
      </w:r>
      <w:r>
        <w:rPr>
          <w:rFonts w:ascii="Georgia" w:hAnsi="Georgia"/>
          <w:b/>
          <w:i w:val="0"/>
        </w:rPr>
        <w:t>Lucro líquido do exercício</w:t>
      </w:r>
      <w:r>
        <w:rPr>
          <w:rFonts w:ascii="Georgia" w:hAnsi="Georgia"/>
          <w:b w:val="0"/>
          <w:i w:val="0"/>
        </w:rPr>
        <w:t xml:space="preserve"> (antes das participações, quando houver).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 xml:space="preserve">(−) </w:t>
      </w:r>
      <w:r>
        <w:rPr>
          <w:rFonts w:ascii="Georgia" w:hAnsi="Georgia"/>
          <w:b/>
          <w:i w:val="0"/>
        </w:rPr>
        <w:t>Participações</w:t>
      </w:r>
      <w:r>
        <w:rPr>
          <w:rFonts w:ascii="Georgia" w:hAnsi="Georgia"/>
          <w:b w:val="0"/>
          <w:i w:val="0"/>
        </w:rPr>
        <w:t xml:space="preserve"> de debêntures, empregados, administradores e partes beneficiárias (art. 190).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 xml:space="preserve">(=) </w:t>
      </w:r>
      <w:r>
        <w:rPr>
          <w:rFonts w:ascii="Georgia" w:hAnsi="Georgia"/>
          <w:b/>
          <w:i w:val="0"/>
        </w:rPr>
        <w:t>Lucro líquido</w:t>
      </w:r>
      <w:r>
        <w:rPr>
          <w:rFonts w:ascii="Georgia" w:hAnsi="Georgia"/>
          <w:b w:val="0"/>
          <w:i w:val="0"/>
        </w:rPr>
        <w:t xml:space="preserve"> final.</w:t>
      </w:r>
    </w:p>
    <w:p>
      <w:pPr>
        <w:jc w:val="both"/>
      </w:pPr>
      <w:r>
        <w:rPr>
          <w:rFonts w:ascii="Georgia" w:hAnsi="Georgia"/>
          <w:b w:val="0"/>
          <w:i w:val="0"/>
        </w:rPr>
        <w:t>Atenção: o conceito de receita bruta foi atualizado pela Lei 12.973/2014, que alterou o Decreto-Lei 1.598/1977, art. 12. Ele inclui o produto da venda de bens, o preço dos serviços, o resultado de operações de conta alheia e as receitas da atividade principal não compreendidas nos itens anteriores. E a receita líquida é a bruta menos devoluções, descontos incondicionais e tributos sobre ela incidentes.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Exemplo numérico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Receita bruta: R$ 1.000.000.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Deduções (ICMS, PIS, COFINS): R$ 270.000.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Receita líquida: R$ 730.000.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CMV: R$ 450.000.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Lucro bruto: R$ 280.000.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Despesas operacionais: R$ 150.000.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Resultado financeiro: −R$ 20.000.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Resultado antes do IR/CSLL: R$ 110.000.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IRPJ e CSLL: R$ 37.400 (34% ilustrativo, sem ajustes do LALUR).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Lucro líquido: R$ 72.600.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A Demonstração do Resultado Abrangente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O CPC 26 exige a DRA, que parte do lucro líquido e acrescenta os </w:t>
      </w:r>
      <w:r>
        <w:rPr>
          <w:rFonts w:ascii="Georgia" w:hAnsi="Georgia"/>
          <w:b/>
          <w:i w:val="0"/>
        </w:rPr>
        <w:t>outros resultados abrangentes</w:t>
      </w:r>
      <w:r>
        <w:rPr>
          <w:rFonts w:ascii="Georgia" w:hAnsi="Georgia"/>
          <w:b w:val="0"/>
          <w:i w:val="0"/>
        </w:rPr>
        <w:t>: itens que afetam o PL sem passar pela DRE, como ajustes de conversão de investimentos no exterior, certos ajustes de instrumentos financeiros e reavaliações atuariais. Esses valores ficam em "ajustes de avaliação patrimonial" no PL.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DRE e tributos</w:t>
      </w:r>
    </w:p>
    <w:p>
      <w:pPr>
        <w:jc w:val="both"/>
      </w:pPr>
      <w:r>
        <w:rPr>
          <w:rFonts w:ascii="Georgia" w:hAnsi="Georgia"/>
          <w:b w:val="0"/>
          <w:i w:val="0"/>
        </w:rPr>
        <w:t>A DRE é o ponto de partida dos principais tributos:</w:t>
      </w:r>
    </w:p>
    <w:p>
      <w:pPr>
        <w:pStyle w:val="ListBullet"/>
      </w:pPr>
      <w:r>
        <w:rPr>
          <w:rFonts w:ascii="Georgia" w:hAnsi="Georgia"/>
          <w:b/>
          <w:i w:val="0"/>
        </w:rPr>
        <w:t>IRPJ e CSLL no Lucro Real</w:t>
      </w:r>
      <w:r>
        <w:rPr>
          <w:rFonts w:ascii="Georgia" w:hAnsi="Georgia"/>
          <w:b w:val="0"/>
          <w:i w:val="0"/>
        </w:rPr>
        <w:t xml:space="preserve"> partem do lucro contábil antes do IR e o ajustam no LALUR e no LACS.</w:t>
      </w:r>
    </w:p>
    <w:p>
      <w:pPr>
        <w:pStyle w:val="ListBullet"/>
      </w:pPr>
      <w:r>
        <w:rPr>
          <w:rFonts w:ascii="Georgia" w:hAnsi="Georgia"/>
          <w:b/>
          <w:i w:val="0"/>
        </w:rPr>
        <w:t>IRPJ e CSLL no Lucro Presumido</w:t>
      </w:r>
      <w:r>
        <w:rPr>
          <w:rFonts w:ascii="Georgia" w:hAnsi="Georgia"/>
          <w:b w:val="0"/>
          <w:i w:val="0"/>
        </w:rPr>
        <w:t xml:space="preserve"> partem da receita bruta.</w:t>
      </w:r>
    </w:p>
    <w:p>
      <w:pPr>
        <w:pStyle w:val="ListBullet"/>
      </w:pPr>
      <w:r>
        <w:rPr>
          <w:rFonts w:ascii="Georgia" w:hAnsi="Georgia"/>
          <w:b/>
          <w:i w:val="0"/>
        </w:rPr>
        <w:t>PIS e COFINS</w:t>
      </w:r>
      <w:r>
        <w:rPr>
          <w:rFonts w:ascii="Georgia" w:hAnsi="Georgia"/>
          <w:b w:val="0"/>
          <w:i w:val="0"/>
        </w:rPr>
        <w:t xml:space="preserve"> incidem sobre a receita.</w:t>
      </w:r>
    </w:p>
    <w:p>
      <w:pPr>
        <w:jc w:val="both"/>
      </w:pPr>
      <w:r>
        <w:rPr>
          <w:rFonts w:ascii="Georgia" w:hAnsi="Georgia"/>
          <w:b w:val="0"/>
          <w:i w:val="0"/>
        </w:rPr>
        <w:t>Por isso, uma receita escondida na DRE é, quase sempre, também uma receita omitida para o Fisco.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A DRE é o filme do período: da receita bruta ao lucro líquido, passando por deduções, custos, despesas e tributos. É dela que nasce a base de quase todos os tributos.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e a margem que não fazia sentido</w:t>
      </w:r>
    </w:p>
    <w:p>
      <w:pPr>
        <w:jc w:val="both"/>
      </w:pPr>
      <w:r>
        <w:rPr>
          <w:rFonts w:ascii="Georgia" w:hAnsi="Georgia"/>
          <w:b w:val="0"/>
          <w:i w:val="0"/>
        </w:rPr>
        <w:t>Débora comparou a margem bruta da Boa Colheita com a de três concorrentes do mesmo setor, usando demonstrações publicadas. Os concorrentes tinham margem bruta entre 18% e 22%. A Boa Colheita, 11%.</w:t>
      </w:r>
    </w:p>
    <w:p>
      <w:pPr>
        <w:jc w:val="both"/>
      </w:pPr>
      <w:r>
        <w:rPr>
          <w:rFonts w:ascii="Georgia" w:hAnsi="Georgia"/>
          <w:b w:val="0"/>
          <w:i w:val="0"/>
        </w:rPr>
        <w:t>"Ou somos muito ineficientes, ou estamos vendendo mais do que registramos", disse ela a Marta. A margem baixa, o estoque desaparecido, o caixa sem origem e os fornecedores antigos começavam a formar um desenho. Marta pediu calma: "Indício não é prova. Mas é para isso que existem procedimentos".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Análise rápida da DRE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Margem bruta = lucro bruto ÷ receita líquida.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Margem operacional = resultado operacional ÷ receita líquida.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Margem líquida = lucro líquido ÷ receita líquida.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Compare com anos anteriores e com concorrentes. Diferenças grandes pedem explicação.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Por que um resultado baixo demais pode ser tão suspeito quanto um alto demais?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Como o elogio "servo bom e fiel" se aplica a quem apresenta um resultado verdadeiro, mesmo que ruim?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Monte a DRE do exemplo deste capítulo no seu caderno.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 art. 187 da Lei 6.404/1976 e o art. 12 do Decreto-Lei 1.598/1977.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Calcule as margens de um cliente e de dois concorrentes e compare.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Faça a análise de margens mês a mês de um cliente e investigue os meses fora do padrão.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8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DMPL e DLPA: o caminho do lucro até o sócio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08 ]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08 — Abraão entregando o dízimo a Melquisedeque — a destinação do resultado</w:t>
      </w:r>
    </w:p>
    <w:p>
      <w:pPr>
        <w:jc w:val="both"/>
      </w:pPr>
      <w:r>
        <w:rPr>
          <w:rFonts w:ascii="Georgia" w:hAnsi="Georgia"/>
          <w:b w:val="0"/>
          <w:i w:val="0"/>
        </w:rPr>
        <w:t>Depois de vencer os reis na batalha, Abraão voltou com os despojos. Antes de qualquer outra coisa, deu o dízimo a Melquisedeque, sacerdote do Deus Altíssimo. Depois, recusou ficar com o restante, exceto o que os seus homens tinham comido e a parte dos aliados (Gênesis 14.20-24). Abraão destinou o resultado com critério: a Deus, aos que trabalharam, aos aliados.</w:t>
      </w:r>
    </w:p>
    <w:p>
      <w:pPr>
        <w:jc w:val="both"/>
      </w:pPr>
      <w:r>
        <w:rPr>
          <w:rFonts w:ascii="Georgia" w:hAnsi="Georgia"/>
          <w:b w:val="0"/>
          <w:i w:val="0"/>
        </w:rPr>
        <w:t>A DMPL e a DLPA mostram como o resultado da empresa foi destinado: quanto ficou retido, quanto foi para reservas, quanto foi distribuído aos sócios. É o caminho do lucro até o bolso de quem investiu.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Distinguir DLPA e DMPL.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Descrever a estrutura de cada uma.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as destinações obrigatórias do lucro: reserva legal e dividendo mínimo.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Identificar pontos de atenção tributária na distribuição de resultados.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Gênesis 14.20</w:t>
      </w:r>
    </w:p>
    <w:p>
      <w:pPr>
        <w:ind w:left="567" w:right="567"/>
      </w:pPr>
      <w:r>
        <w:rPr>
          <w:rFonts w:ascii="Georgia" w:hAnsi="Georgia"/>
          <w:b w:val="0"/>
          <w:i/>
        </w:rPr>
        <w:t>E Abrão lhe deu o dízimo de tudo.</w:t>
      </w:r>
    </w:p>
    <w:p>
      <w:pPr>
        <w:jc w:val="both"/>
      </w:pPr>
      <w:r>
        <w:rPr>
          <w:rFonts w:ascii="Georgia" w:hAnsi="Georgia"/>
          <w:b/>
          <w:i w:val="0"/>
        </w:rPr>
        <w:t>Provérbios 3.9</w:t>
      </w:r>
    </w:p>
    <w:p>
      <w:pPr>
        <w:ind w:left="567" w:right="567"/>
      </w:pPr>
      <w:r>
        <w:rPr>
          <w:rFonts w:ascii="Georgia" w:hAnsi="Georgia"/>
          <w:b w:val="0"/>
          <w:i/>
        </w:rPr>
        <w:t>Honra ao Senhor com os teus bens e com as primícias de toda a tua renda.</w:t>
      </w:r>
    </w:p>
    <w:p>
      <w:pPr>
        <w:jc w:val="both"/>
      </w:pPr>
      <w:r>
        <w:rPr>
          <w:rFonts w:ascii="Georgia" w:hAnsi="Georgia"/>
          <w:b w:val="0"/>
          <w:i w:val="0"/>
        </w:rPr>
        <w:t>Destinar o resultado é um ato de mordomia. Começa honrando a Deus, passa pelo cuidado com quem trabalhou e chega aos que investiram.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DLPA</w:t>
      </w:r>
    </w:p>
    <w:p>
      <w:pPr>
        <w:jc w:val="both"/>
      </w:pPr>
      <w:r>
        <w:rPr>
          <w:rFonts w:ascii="Georgia" w:hAnsi="Georgia"/>
          <w:b w:val="0"/>
          <w:i w:val="0"/>
        </w:rPr>
        <w:t>A Demonstração de Lucros ou Prejuízos Acumulados (Lei 6.404/1976, art. 186) mostra apenas a movimentação da conta de lucros ou prejuízos acumulados: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Saldo inicial.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(+/−) Ajustes de exercícios anteriores.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(+/−) Reversões de reservas.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(+/−) Lucro ou prejuízo do exercício.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(−) Transferências para reservas.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(−) Dividendos ou lucros distribuídos.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(−) Parcela incorporada ao capital.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(=) Saldo final.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DMPL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A Demonstração das Mutações do Patrimônio Líquido é mais completa: mostra a movimentação de </w:t>
      </w:r>
      <w:r>
        <w:rPr>
          <w:rFonts w:ascii="Georgia" w:hAnsi="Georgia"/>
          <w:b/>
          <w:i w:val="0"/>
        </w:rPr>
        <w:t>todas</w:t>
      </w:r>
      <w:r>
        <w:rPr>
          <w:rFonts w:ascii="Georgia" w:hAnsi="Georgia"/>
          <w:b w:val="0"/>
          <w:i w:val="0"/>
        </w:rPr>
        <w:t xml:space="preserve"> as contas do PL, em colunas — capital, reservas de capital, ajustes de avaliação patrimonial, reservas de lucros, lucros ou prejuízos acumulados e total. A DMPL contém a DLPA dentro dela. Por isso, quem publica a DMPL não precisa publicar a DLPA (Lei 6.404/1976, art. 186, § 2º). O CPC 26 exige a DMPL.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Destinações obrigatórias nas sociedades anônimas</w:t>
      </w:r>
    </w:p>
    <w:p>
      <w:pPr>
        <w:pStyle w:val="ListBullet"/>
      </w:pPr>
      <w:r>
        <w:rPr>
          <w:rFonts w:ascii="Georgia" w:hAnsi="Georgia"/>
          <w:b/>
          <w:i w:val="0"/>
        </w:rPr>
        <w:t>Reserva legal:</w:t>
      </w:r>
      <w:r>
        <w:rPr>
          <w:rFonts w:ascii="Georgia" w:hAnsi="Georgia"/>
          <w:b w:val="0"/>
          <w:i w:val="0"/>
        </w:rPr>
        <w:t xml:space="preserve"> 5% do lucro líquido, até atingir 20% do capital social (art. 193).</w:t>
      </w:r>
    </w:p>
    <w:p>
      <w:pPr>
        <w:pStyle w:val="ListBullet"/>
      </w:pPr>
      <w:r>
        <w:rPr>
          <w:rFonts w:ascii="Georgia" w:hAnsi="Georgia"/>
          <w:b/>
          <w:i w:val="0"/>
        </w:rPr>
        <w:t>Dividendo mínimo obrigatório:</w:t>
      </w:r>
      <w:r>
        <w:rPr>
          <w:rFonts w:ascii="Georgia" w:hAnsi="Georgia"/>
          <w:b w:val="0"/>
          <w:i w:val="0"/>
        </w:rPr>
        <w:t xml:space="preserve"> o previsto no estatuto ou, se omisso, metade do lucro líquido ajustado (art. 202).</w:t>
      </w:r>
    </w:p>
    <w:p>
      <w:pPr>
        <w:pStyle w:val="ListBullet"/>
      </w:pPr>
      <w:r>
        <w:rPr>
          <w:rFonts w:ascii="Georgia" w:hAnsi="Georgia"/>
          <w:b/>
          <w:i w:val="0"/>
        </w:rPr>
        <w:t>Reserva de incentivos fiscais:</w:t>
      </w:r>
      <w:r>
        <w:rPr>
          <w:rFonts w:ascii="Georgia" w:hAnsi="Georgia"/>
          <w:b w:val="0"/>
          <w:i w:val="0"/>
        </w:rPr>
        <w:t xml:space="preserve"> parcela do lucro decorrente de doações ou subvenções governamentais para investimento, que pode ser excluída do dividendo obrigatório (art. 195-A). Atenção ao novo regime de subvenções da Lei 14.789/2023 (capítulo 18).</w:t>
      </w:r>
    </w:p>
    <w:p>
      <w:pPr>
        <w:jc w:val="both"/>
      </w:pPr>
      <w:r>
        <w:rPr>
          <w:rFonts w:ascii="Georgia" w:hAnsi="Georgia"/>
          <w:b w:val="0"/>
          <w:i w:val="0"/>
        </w:rPr>
        <w:t>Nas sociedades limitadas, a destinação segue o contrato social e as deliberações dos sócios, aplicando-se supletivamente a Lei 6.404/1976 quando o contrato assim prever.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Pontos de atenção tributária</w:t>
      </w:r>
    </w:p>
    <w:p>
      <w:pPr>
        <w:pStyle w:val="ListBullet"/>
      </w:pPr>
      <w:r>
        <w:rPr>
          <w:rFonts w:ascii="Georgia" w:hAnsi="Georgia"/>
          <w:b/>
          <w:i w:val="0"/>
        </w:rPr>
        <w:t>Lucros e dividendos:</w:t>
      </w:r>
      <w:r>
        <w:rPr>
          <w:rFonts w:ascii="Georgia" w:hAnsi="Georgia"/>
          <w:b w:val="0"/>
          <w:i w:val="0"/>
        </w:rPr>
        <w:t xml:space="preserve"> historicamente isentos para o sócio (Lei 9.249/1995, art. 10). A partir de 2026, a Lei 15.270/2025 instituiu retenção de imposto de renda sobre dividendos pagos a uma mesma pessoa física acima de determinado valor mensal e uma tributação mínima anual para altas rendas. Confira os limites e alíquotas vigentes.</w:t>
      </w:r>
    </w:p>
    <w:p>
      <w:pPr>
        <w:pStyle w:val="ListBullet"/>
      </w:pPr>
      <w:r>
        <w:rPr>
          <w:rFonts w:ascii="Georgia" w:hAnsi="Georgia"/>
          <w:b/>
          <w:i w:val="0"/>
        </w:rPr>
        <w:t>Distribuição disfarçada de lucros (DDL):</w:t>
      </w:r>
      <w:r>
        <w:rPr>
          <w:rFonts w:ascii="Georgia" w:hAnsi="Georgia"/>
          <w:b w:val="0"/>
          <w:i w:val="0"/>
        </w:rPr>
        <w:t xml:space="preserve"> negócios com sócios em condições de favorecimento — por exemplo, venda de bem ao sócio abaixo do valor de mercado ou aluguel pago ao sócio acima do mercado — têm o valor da vantagem tratado como lucro distribuído, adicionado na apuração do IRPJ e da CSLL (RIR/2018, arts. 528 a 530).</w:t>
      </w:r>
    </w:p>
    <w:p>
      <w:pPr>
        <w:pStyle w:val="ListBullet"/>
      </w:pPr>
      <w:r>
        <w:rPr>
          <w:rFonts w:ascii="Georgia" w:hAnsi="Georgia"/>
          <w:b/>
          <w:i w:val="0"/>
        </w:rPr>
        <w:t>Distribuição acima do lucro contábil:</w:t>
      </w:r>
      <w:r>
        <w:rPr>
          <w:rFonts w:ascii="Georgia" w:hAnsi="Georgia"/>
          <w:b w:val="0"/>
          <w:i w:val="0"/>
        </w:rPr>
        <w:t xml:space="preserve"> pagamentos aos sócios sem lucro apurado ou acima dele podem perder a isenção e ser tratados como remuneração ou rendimento tributável.</w:t>
      </w:r>
    </w:p>
    <w:p>
      <w:pPr>
        <w:pStyle w:val="ListBullet"/>
      </w:pPr>
      <w:r>
        <w:rPr>
          <w:rFonts w:ascii="Georgia" w:hAnsi="Georgia"/>
          <w:b/>
          <w:i w:val="0"/>
        </w:rPr>
        <w:t>Juros sobre capital próprio:</w:t>
      </w:r>
      <w:r>
        <w:rPr>
          <w:rFonts w:ascii="Georgia" w:hAnsi="Georgia"/>
          <w:b w:val="0"/>
          <w:i w:val="0"/>
        </w:rPr>
        <w:t xml:space="preserve"> forma de remunerar o sócio com dedutibilidade, tratada no capítulo 18.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A DLPA mostra o caminho do lucro acumulado; a DMPL mostra todas as contas do PL. Reserva legal, dividendo mínimo e cuidado com a distribuição disfarçada de lucros.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e o carro do sócio</w:t>
      </w:r>
    </w:p>
    <w:p>
      <w:pPr>
        <w:jc w:val="both"/>
      </w:pPr>
      <w:r>
        <w:rPr>
          <w:rFonts w:ascii="Georgia" w:hAnsi="Georgia"/>
          <w:b w:val="0"/>
          <w:i w:val="0"/>
        </w:rPr>
        <w:t>Na DMPL da Boa Colheita, Débora viu dividendos distribuídos de R$ 5 milhões, num ano de lucro líquido de R$ 3 milhões, sem reservas suficientes. E encontrou, no imobilizado, a venda de uma caminhonete de luxo para o filho do sócio majoritário por R$ 60 mil, quando o valor de mercado era de R$ 280 mil.</w:t>
      </w:r>
    </w:p>
    <w:p>
      <w:pPr>
        <w:jc w:val="both"/>
      </w:pPr>
      <w:r>
        <w:rPr>
          <w:rFonts w:ascii="Georgia" w:hAnsi="Georgia"/>
          <w:b w:val="0"/>
          <w:i w:val="0"/>
        </w:rPr>
        <w:t>Débora explicou a Marta que havia dois riscos tributários: a distribuição acima do lucro disponível e a possível distribuição disfarçada de lucros na venda da caminhonete. Marta levou o ponto ao Elias, que marcou reunião com os sócios.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Checklist de destinação de resultados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Os dividendos distribuídos estão dentro do lucro e das reservas disponíveis?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 reserva legal foi constituída?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Há atas aprovando as distribuições?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Há negócios com sócios em condições fora do mercado?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As distribuições estão corretamente informadas nas obrigações acessórias (ECF, DIRF ou sucedânea, eSocial/EFD-Reinf)?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Na sua empresa ou família, o resultado é destinado com critério, como fez Abraão?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Por que a distribuição disfarçada de lucros é uma forma de injustiça com os demais sócios e com o Fisco?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Ore entregando as primícias da sua renda ao Senhor.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os artigos 186, 193, 195-A e 202 da Lei 6.404/1976.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Aplique o checklist de destinação de resultados num cliente.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Revise todos os negócios com sócios e partes relacionadas dos últimos cinco anos.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9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DFC, DVA e notas explicativas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09 ]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09 — Rios que correm por canais distintos — os fluxos de caixa e o valor distribuído</w:t>
      </w:r>
    </w:p>
    <w:p>
      <w:pPr>
        <w:jc w:val="both"/>
      </w:pPr>
      <w:r>
        <w:rPr>
          <w:rFonts w:ascii="Georgia" w:hAnsi="Georgia"/>
          <w:b w:val="0"/>
          <w:i w:val="0"/>
        </w:rPr>
        <w:t>No Éden, "saía um rio para regar o jardim e dali se dividia, repartindo-se em quatro braços" (Gênesis 2.10). Um só rio, quatro caminhos. Cada braço levava água para uma região diferente.</w:t>
      </w:r>
    </w:p>
    <w:p>
      <w:pPr>
        <w:jc w:val="both"/>
      </w:pPr>
      <w:r>
        <w:rPr>
          <w:rFonts w:ascii="Georgia" w:hAnsi="Georgia"/>
          <w:b w:val="0"/>
          <w:i w:val="0"/>
        </w:rPr>
        <w:t>O caixa de uma empresa é esse rio. A DFC mostra por quais braços ele correu: operações, investimentos e financiamentos. A DVA mostra para quem a riqueza gerada foi repartida: empregados, governo, financiadores e sócios. E as notas explicativas são o mapa que explica cada curva do rio.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Descrever a estrutura da DFC (CPC 03) e distinguir os métodos direto e indireto.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Classificar os fluxos em operacionais, de investimento e de financiamento.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Descrever a estrutura da DVA (CPC 09).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Reconhecer o conteúdo e a importância das notas explicativas.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Gênesis 2.10</w:t>
      </w:r>
    </w:p>
    <w:p>
      <w:pPr>
        <w:ind w:left="567" w:right="567"/>
      </w:pPr>
      <w:r>
        <w:rPr>
          <w:rFonts w:ascii="Georgia" w:hAnsi="Georgia"/>
          <w:b w:val="0"/>
          <w:i/>
        </w:rPr>
        <w:t>E saía um rio do Éden para regar o jardim, e dali se dividia.</w:t>
      </w:r>
    </w:p>
    <w:p>
      <w:pPr>
        <w:jc w:val="both"/>
      </w:pPr>
      <w:r>
        <w:rPr>
          <w:rFonts w:ascii="Georgia" w:hAnsi="Georgia"/>
          <w:b/>
          <w:i w:val="0"/>
        </w:rPr>
        <w:t>Romanos 13.7</w:t>
      </w:r>
    </w:p>
    <w:p>
      <w:pPr>
        <w:ind w:left="567" w:right="567"/>
      </w:pPr>
      <w:r>
        <w:rPr>
          <w:rFonts w:ascii="Georgia" w:hAnsi="Georgia"/>
          <w:b w:val="0"/>
          <w:i/>
        </w:rPr>
        <w:t>Pagai a todos o que lhes é devido: a quem tributo, tributo.</w:t>
      </w:r>
    </w:p>
    <w:p>
      <w:pPr>
        <w:jc w:val="both"/>
      </w:pPr>
      <w:r>
        <w:rPr>
          <w:rFonts w:ascii="Georgia" w:hAnsi="Georgia"/>
          <w:b w:val="0"/>
          <w:i w:val="0"/>
        </w:rPr>
        <w:t>A DVA mostra, em números, a quem a empresa deu o que era devido: salário ao trabalhador, tributo ao governo, juros ao banco, lucro ao sócio.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A Demonstração dos Fluxos de Caixa</w:t>
      </w:r>
    </w:p>
    <w:p>
      <w:pPr>
        <w:jc w:val="both"/>
      </w:pPr>
      <w:r>
        <w:rPr>
          <w:rFonts w:ascii="Georgia" w:hAnsi="Georgia"/>
          <w:b w:val="0"/>
          <w:i w:val="0"/>
        </w:rPr>
        <w:t>A DFC mostra as entradas e saídas de caixa e equivalentes de caixa do período, em três atividades:</w:t>
      </w:r>
    </w:p>
    <w:p>
      <w:pPr>
        <w:pStyle w:val="ListBullet"/>
      </w:pPr>
      <w:r>
        <w:rPr>
          <w:rFonts w:ascii="Georgia" w:hAnsi="Georgia"/>
          <w:b/>
          <w:i w:val="0"/>
        </w:rPr>
        <w:t>Operacionais:</w:t>
      </w:r>
      <w:r>
        <w:rPr>
          <w:rFonts w:ascii="Georgia" w:hAnsi="Georgia"/>
          <w:b w:val="0"/>
          <w:i w:val="0"/>
        </w:rPr>
        <w:t xml:space="preserve"> principais atividades geradoras de receita — recebimentos de clientes, pagamentos a fornecedores, empregados e tributos.</w:t>
      </w:r>
    </w:p>
    <w:p>
      <w:pPr>
        <w:pStyle w:val="ListBullet"/>
      </w:pPr>
      <w:r>
        <w:rPr>
          <w:rFonts w:ascii="Georgia" w:hAnsi="Georgia"/>
          <w:b/>
          <w:i w:val="0"/>
        </w:rPr>
        <w:t>De investimento:</w:t>
      </w:r>
      <w:r>
        <w:rPr>
          <w:rFonts w:ascii="Georgia" w:hAnsi="Georgia"/>
          <w:b w:val="0"/>
          <w:i w:val="0"/>
        </w:rPr>
        <w:t xml:space="preserve"> aquisição e venda de ativos de longo prazo — imobilizado, intangível, participações.</w:t>
      </w:r>
    </w:p>
    <w:p>
      <w:pPr>
        <w:pStyle w:val="ListBullet"/>
      </w:pPr>
      <w:r>
        <w:rPr>
          <w:rFonts w:ascii="Georgia" w:hAnsi="Georgia"/>
          <w:b/>
          <w:i w:val="0"/>
        </w:rPr>
        <w:t>De financiamento:</w:t>
      </w:r>
      <w:r>
        <w:rPr>
          <w:rFonts w:ascii="Georgia" w:hAnsi="Georgia"/>
          <w:b w:val="0"/>
          <w:i w:val="0"/>
        </w:rPr>
        <w:t xml:space="preserve"> relacionadas ao capital próprio e de terceiros — empréstimos obtidos e pagos, aportes de capital, dividendos pagos.</w:t>
      </w:r>
    </w:p>
    <w:p>
      <w:pPr>
        <w:jc w:val="both"/>
      </w:pPr>
      <w:r>
        <w:rPr>
          <w:rFonts w:ascii="Georgia" w:hAnsi="Georgia"/>
          <w:b/>
          <w:i w:val="0"/>
        </w:rPr>
        <w:t>Método direto:</w:t>
      </w:r>
      <w:r>
        <w:rPr>
          <w:rFonts w:ascii="Georgia" w:hAnsi="Georgia"/>
          <w:b w:val="0"/>
          <w:i w:val="0"/>
        </w:rPr>
        <w:t xml:space="preserve"> apresenta as principais classes de recebimentos e pagamentos brutos.</w:t>
      </w:r>
    </w:p>
    <w:p>
      <w:pPr>
        <w:jc w:val="both"/>
      </w:pPr>
      <w:r>
        <w:rPr>
          <w:rFonts w:ascii="Georgia" w:hAnsi="Georgia"/>
          <w:b/>
          <w:i w:val="0"/>
        </w:rPr>
        <w:t>Método indireto:</w:t>
      </w:r>
      <w:r>
        <w:rPr>
          <w:rFonts w:ascii="Georgia" w:hAnsi="Georgia"/>
          <w:b w:val="0"/>
          <w:i w:val="0"/>
        </w:rPr>
        <w:t xml:space="preserve"> parte do lucro líquido e o ajusta pelas despesas e receitas que não afetam o caixa (depreciação, provisões, equivalência) e pelas variações do capital de giro (clientes, estoques, fornecedores).</w:t>
      </w:r>
    </w:p>
    <w:p>
      <w:pPr>
        <w:jc w:val="both"/>
      </w:pPr>
      <w:r>
        <w:rPr>
          <w:rFonts w:ascii="Georgia" w:hAnsi="Georgia"/>
          <w:b w:val="0"/>
          <w:i w:val="0"/>
        </w:rPr>
        <w:t>Quando a empresa usa o método direto, deve apresentar também a conciliação entre o lucro líquido e o caixa líquido das atividades operacionais.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Por que a DFC interessa ao auditor fiscal</w:t>
      </w:r>
    </w:p>
    <w:p>
      <w:pPr>
        <w:jc w:val="both"/>
      </w:pPr>
      <w:r>
        <w:rPr>
          <w:rFonts w:ascii="Georgia" w:hAnsi="Georgia"/>
          <w:b w:val="0"/>
          <w:i w:val="0"/>
        </w:rPr>
        <w:t>A DFC revela incoerências. Uma empresa com lucro pequeno mas geração de caixa operacional enorme, sem explicação no capital de giro, pode ter receitas registradas no caixa mas não na DRE — ou receitas que nunca passaram pela contabilidade, mas cujo dinheiro apareceu. É a mesma pergunta da equação patrimonial: de onde veio o dinheiro?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A Demonstração do Valor Adicionado</w:t>
      </w:r>
    </w:p>
    <w:p>
      <w:pPr>
        <w:jc w:val="both"/>
      </w:pPr>
      <w:r>
        <w:rPr>
          <w:rFonts w:ascii="Georgia" w:hAnsi="Georgia"/>
          <w:b w:val="0"/>
          <w:i w:val="0"/>
        </w:rPr>
        <w:t>A DVA (CPC 09) mostra a riqueza gerada pela empresa e como ela foi distribuída:</w:t>
      </w:r>
    </w:p>
    <w:p>
      <w:pPr>
        <w:jc w:val="both"/>
      </w:pPr>
      <w:r>
        <w:rPr>
          <w:rFonts w:ascii="Georgia" w:hAnsi="Georgia"/>
          <w:b/>
          <w:i w:val="0"/>
        </w:rPr>
        <w:t>Geração do valor adicionado: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Receitas (vendas, outras receitas, perdas estimadas de clientes).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(−) Insumos adquiridos de terceiros (custos das mercadorias, materiais, energia, serviços de terceiros).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(=) Valor adicionado bruto.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(−) Depreciação, amortização e exaustão.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(=) Valor adicionado líquido produzido.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(+) Valor adicionado recebido em transferência (equivalência patrimonial, receitas financeiras, aluguéis).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(=) Valor adicionado total a distribuir.</w:t>
      </w:r>
    </w:p>
    <w:p>
      <w:pPr>
        <w:jc w:val="both"/>
      </w:pPr>
      <w:r>
        <w:rPr>
          <w:rFonts w:ascii="Georgia" w:hAnsi="Georgia"/>
          <w:b/>
          <w:i w:val="0"/>
        </w:rPr>
        <w:t>Distribuição do valor adicionado: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Pessoal (salários, benefícios, FGTS).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Impostos, taxas e contribuições (federais, estaduais, municipais).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Remuneração de capitais de terceiros (juros, aluguéis).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Remuneração de capitais próprios (dividendos, JCP, lucros retidos).</w:t>
      </w:r>
    </w:p>
    <w:p>
      <w:pPr>
        <w:jc w:val="both"/>
      </w:pPr>
      <w:r>
        <w:rPr>
          <w:rFonts w:ascii="Georgia" w:hAnsi="Georgia"/>
          <w:b w:val="0"/>
          <w:i w:val="0"/>
        </w:rPr>
        <w:t>A DVA é obrigatória para companhias abertas (Lei 6.404/1976, art. 176, V) e muito recomendada para as demais. É, talvez, a demonstração mais cristã de todas, porque mostra a empresa como fonte de sustento para muita gente.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Notas explicativas</w:t>
      </w:r>
    </w:p>
    <w:p>
      <w:pPr>
        <w:jc w:val="both"/>
      </w:pPr>
      <w:r>
        <w:rPr>
          <w:rFonts w:ascii="Georgia" w:hAnsi="Georgia"/>
          <w:b w:val="0"/>
          <w:i w:val="0"/>
        </w:rPr>
        <w:t>As notas explicativas fazem parte das demonstrações. Devem trazer (Lei 6.404/1976, art. 176, § 5º, e CPC 26):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 base de preparação e as políticas contábeis significativas;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as informações exigidas pelas normas e não apresentadas nas demonstrações;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informações adicionais necessárias para a apresentação adequada.</w:t>
      </w:r>
    </w:p>
    <w:p>
      <w:pPr>
        <w:jc w:val="both"/>
      </w:pPr>
      <w:r>
        <w:rPr>
          <w:rFonts w:ascii="Georgia" w:hAnsi="Georgia"/>
          <w:b w:val="0"/>
          <w:i w:val="0"/>
        </w:rPr>
        <w:t>Para o auditor fiscal, as notas mais importantes costumam ser: tributos a recolher e a recuperar, tributos diferidos, provisões e contingências (inclusive as tributárias), parcelamentos, partes relacionadas e eventos subsequentes.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A DFC mostra por onde o caixa correu; a DVA mostra para quem a riqueza foi repartida; as notas explicam cada curva do rio.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e o rio que corria fora do leito</w:t>
      </w:r>
    </w:p>
    <w:p>
      <w:pPr>
        <w:jc w:val="both"/>
      </w:pPr>
      <w:r>
        <w:rPr>
          <w:rFonts w:ascii="Georgia" w:hAnsi="Georgia"/>
          <w:b w:val="0"/>
          <w:i w:val="0"/>
        </w:rPr>
        <w:t>Débora fez a DFC pelo método indireto da Boa Colheita a partir dos balanços. Encontrou caixa operacional de R$ 14 milhões, para um lucro de R$ 3 milhões. As variações de capital de giro não explicavam a diferença. Pior: a DFC preparada pela empresa mostrava valores diferentes dos que ela calculou.</w:t>
      </w:r>
    </w:p>
    <w:p>
      <w:pPr>
        <w:jc w:val="both"/>
      </w:pPr>
      <w:r>
        <w:rPr>
          <w:rFonts w:ascii="Georgia" w:hAnsi="Georgia"/>
          <w:b w:val="0"/>
          <w:i w:val="0"/>
        </w:rPr>
        <w:t>Ela levou o trabalho a Marta e Elias. Elias olhou por muito tempo e disse: "Débora, você já tem quatro indícios: margem baixa, estoque sumido, fornecedores pagos ainda no passivo e caixa sem origem. Isso tem nome na legislação tributária. Antes de falar com o cliente, quero que você estude omissão de receitas. Mas, primeiro, aprenda a lei". E deu a ela um exemplar do Código Tributário Nacional.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Teste de coerência entre DRE, BP e DFC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Lucro líquido + depreciação + provisões ± variação de capital de giro = caixa operacional?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caixa final da DFC bate com o caixa do balanço?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Os tributos pagos na DFC são coerentes com os tributos da DRE e a variação dos tributos a recolher?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Os dividendos pagos na DFC batem com a DMPL e a variação dos dividendos a pagar?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Se a sua empresa publicasse a DVA, quanto da riqueza gerada iria para as pessoas que trabalham nela?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Por que a coerência entre as demonstrações é uma das melhores ferramentas para detectar fraude?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 CPC 03 e o CPC 09 nos seus itens de estrutura.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Monte a DFC pelo método indireto de uma empresa a partir de dois balanços e uma DRE.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Aplique o teste de coerência num cliente.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Elabore a DVA de um cliente e apresente aos sócios como ferramenta de gestão e testemunho.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Parte III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Legislação tributária e contabilização</w:t>
      </w:r>
    </w:p>
    <w:p>
      <w:r>
        <w:rPr>
          <w:rFonts w:ascii="Georgia" w:hAnsi="Georgia"/>
          <w:b w:val="0"/>
          <w:i/>
        </w:rPr>
        <w:t>"Dai, pois, a César o que é de César, e a Deus o que é de Deus." (Mateus 22.21)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10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O Código Tributário Nacional em linguagem de gente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10 ]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10 — A moeda com a efígie de César — o que é devido ao Estado e o que é devido a Deus</w:t>
      </w:r>
    </w:p>
    <w:p>
      <w:pPr>
        <w:jc w:val="both"/>
      </w:pPr>
      <w:r>
        <w:rPr>
          <w:rFonts w:ascii="Georgia" w:hAnsi="Georgia"/>
          <w:b w:val="0"/>
          <w:i w:val="0"/>
        </w:rPr>
        <w:t>Os fariseus perguntaram a Jesus se era lícito pagar tributo a César. Jesus pediu uma moeda e perguntou de quem era a imagem. "De César." Então veio a resposta que separou para sempre as duas esferas: "Dai a César o que é de César, e a Deus o que é de Deus" (Mateus 22.21).</w:t>
      </w:r>
    </w:p>
    <w:p>
      <w:pPr>
        <w:jc w:val="both"/>
      </w:pPr>
      <w:r>
        <w:rPr>
          <w:rFonts w:ascii="Georgia" w:hAnsi="Georgia"/>
          <w:b w:val="0"/>
          <w:i w:val="0"/>
        </w:rPr>
        <w:t>Repare que Jesus não disse "dai a César tudo o que ele pedir". Disse "o que é de César". Ou seja: existe uma medida. O tributo devido é aquele que a lei define. Nem mais, nem menos. Para saber o que é de César, o auditor precisa conhecer a lei de César. No Brasil, essa lei começa na Constituição e se organiza no Código Tributário Nacional.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Definir tributo e identificar suas espécies.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os principais princípios constitucionais tributários.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Distinguir obrigação principal e acessória, fato gerador e sujeito passivo.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Compreender as regras de responsabilidade tributária, inclusive dos administradores.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as hipóteses de suspensão, extinção e exclusão do crédito tributário.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Mateus 22.21</w:t>
      </w:r>
    </w:p>
    <w:p>
      <w:pPr>
        <w:ind w:left="567" w:right="567"/>
      </w:pPr>
      <w:r>
        <w:rPr>
          <w:rFonts w:ascii="Georgia" w:hAnsi="Georgia"/>
          <w:b w:val="0"/>
          <w:i/>
        </w:rPr>
        <w:t>Dai, pois, a César o que é de César.</w:t>
      </w:r>
    </w:p>
    <w:p>
      <w:pPr>
        <w:jc w:val="both"/>
      </w:pPr>
      <w:r>
        <w:rPr>
          <w:rFonts w:ascii="Georgia" w:hAnsi="Georgia"/>
          <w:b/>
          <w:i w:val="0"/>
        </w:rPr>
        <w:t>Romanos 13.7</w:t>
      </w:r>
    </w:p>
    <w:p>
      <w:pPr>
        <w:ind w:left="567" w:right="567"/>
      </w:pPr>
      <w:r>
        <w:rPr>
          <w:rFonts w:ascii="Georgia" w:hAnsi="Georgia"/>
          <w:b w:val="0"/>
          <w:i/>
        </w:rPr>
        <w:t>Pagai a todos o que lhes é devido: a quem tributo, tributo; a quem imposto, imposto.</w:t>
      </w:r>
    </w:p>
    <w:p>
      <w:pPr>
        <w:jc w:val="both"/>
      </w:pPr>
      <w:r>
        <w:rPr>
          <w:rFonts w:ascii="Georgia" w:hAnsi="Georgia"/>
          <w:b w:val="0"/>
          <w:i w:val="0"/>
        </w:rPr>
        <w:t>"O que é devido" pressupõe uma medida justa e conhecida. A legalidade tributária é a forma moderna de dizer que César só pode cobrar o que a lei define.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 que é tributo</w:t>
      </w:r>
    </w:p>
    <w:p>
      <w:pPr>
        <w:jc w:val="both"/>
      </w:pPr>
      <w:r>
        <w:rPr>
          <w:rFonts w:ascii="Georgia" w:hAnsi="Georgia"/>
          <w:b w:val="0"/>
          <w:i w:val="0"/>
        </w:rPr>
        <w:t>O CTN, art. 3º, define: "Tributo é toda prestação pecuniária compulsória, em moeda ou cujo valor nela se possa exprimir, que não constitua sanção de ato ilícito, instituída em lei e cobrada mediante atividade administrativa plenamente vinculada".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Cinco ideias: é em dinheiro, é obrigatório, </w:t>
      </w:r>
      <w:r>
        <w:rPr>
          <w:rFonts w:ascii="Georgia" w:hAnsi="Georgia"/>
          <w:b/>
          <w:i w:val="0"/>
        </w:rPr>
        <w:t>não é multa</w:t>
      </w:r>
      <w:r>
        <w:rPr>
          <w:rFonts w:ascii="Georgia" w:hAnsi="Georgia"/>
          <w:b w:val="0"/>
          <w:i w:val="0"/>
        </w:rPr>
        <w:t xml:space="preserve">, nasce da </w:t>
      </w:r>
      <w:r>
        <w:rPr>
          <w:rFonts w:ascii="Georgia" w:hAnsi="Georgia"/>
          <w:b/>
          <w:i w:val="0"/>
        </w:rPr>
        <w:t>lei</w:t>
      </w:r>
      <w:r>
        <w:rPr>
          <w:rFonts w:ascii="Georgia" w:hAnsi="Georgia"/>
          <w:b w:val="0"/>
          <w:i w:val="0"/>
        </w:rPr>
        <w:t xml:space="preserve"> e é cobrado por atividade </w:t>
      </w:r>
      <w:r>
        <w:rPr>
          <w:rFonts w:ascii="Georgia" w:hAnsi="Georgia"/>
          <w:b/>
          <w:i w:val="0"/>
        </w:rPr>
        <w:t>vinculada</w:t>
      </w:r>
      <w:r>
        <w:rPr>
          <w:rFonts w:ascii="Georgia" w:hAnsi="Georgia"/>
          <w:b w:val="0"/>
          <w:i w:val="0"/>
        </w:rPr>
        <w:t xml:space="preserve"> (o fiscal não escolhe se cobra ou não; se a lei manda, ele cobra).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As espécies tributárias</w:t>
      </w:r>
    </w:p>
    <w:p>
      <w:pPr>
        <w:jc w:val="both"/>
      </w:pPr>
      <w:r>
        <w:rPr>
          <w:rFonts w:ascii="Georgia" w:hAnsi="Georgia"/>
          <w:b w:val="0"/>
          <w:i w:val="0"/>
        </w:rPr>
        <w:t>O STF adota a classificação em cinco espécies:</w:t>
      </w:r>
    </w:p>
    <w:p>
      <w:pPr>
        <w:pStyle w:val="ListBullet"/>
      </w:pPr>
      <w:r>
        <w:rPr>
          <w:rFonts w:ascii="Georgia" w:hAnsi="Georgia"/>
          <w:b/>
          <w:i w:val="0"/>
        </w:rPr>
        <w:t>Impostos:</w:t>
      </w:r>
      <w:r>
        <w:rPr>
          <w:rFonts w:ascii="Georgia" w:hAnsi="Georgia"/>
          <w:b w:val="0"/>
          <w:i w:val="0"/>
        </w:rPr>
        <w:t xml:space="preserve"> não dependem de atividade estatal específica em favor do contribuinte (IR, ICMS, ISS, IPI, IPTU, IPVA, ITCMD, ITBI, IOF, ITR, IBS, IS).</w:t>
      </w:r>
    </w:p>
    <w:p>
      <w:pPr>
        <w:pStyle w:val="ListBullet"/>
      </w:pPr>
      <w:r>
        <w:rPr>
          <w:rFonts w:ascii="Georgia" w:hAnsi="Georgia"/>
          <w:b/>
          <w:i w:val="0"/>
        </w:rPr>
        <w:t>Taxas:</w:t>
      </w:r>
      <w:r>
        <w:rPr>
          <w:rFonts w:ascii="Georgia" w:hAnsi="Georgia"/>
          <w:b w:val="0"/>
          <w:i w:val="0"/>
        </w:rPr>
        <w:t xml:space="preserve"> cobradas pelo exercício do poder de polícia ou pela prestação de serviço público específico e divisível.</w:t>
      </w:r>
    </w:p>
    <w:p>
      <w:pPr>
        <w:pStyle w:val="ListBullet"/>
      </w:pPr>
      <w:r>
        <w:rPr>
          <w:rFonts w:ascii="Georgia" w:hAnsi="Georgia"/>
          <w:b/>
          <w:i w:val="0"/>
        </w:rPr>
        <w:t>Contribuições de melhoria:</w:t>
      </w:r>
      <w:r>
        <w:rPr>
          <w:rFonts w:ascii="Georgia" w:hAnsi="Georgia"/>
          <w:b w:val="0"/>
          <w:i w:val="0"/>
        </w:rPr>
        <w:t xml:space="preserve"> decorrentes de obra pública que valoriza o imóvel.</w:t>
      </w:r>
    </w:p>
    <w:p>
      <w:pPr>
        <w:pStyle w:val="ListBullet"/>
      </w:pPr>
      <w:r>
        <w:rPr>
          <w:rFonts w:ascii="Georgia" w:hAnsi="Georgia"/>
          <w:b/>
          <w:i w:val="0"/>
        </w:rPr>
        <w:t>Empréstimos compulsórios:</w:t>
      </w:r>
      <w:r>
        <w:rPr>
          <w:rFonts w:ascii="Georgia" w:hAnsi="Georgia"/>
          <w:b w:val="0"/>
          <w:i w:val="0"/>
        </w:rPr>
        <w:t xml:space="preserve"> em casos de calamidade, guerra ou investimento público urgente e relevante.</w:t>
      </w:r>
    </w:p>
    <w:p>
      <w:pPr>
        <w:pStyle w:val="ListBullet"/>
      </w:pPr>
      <w:r>
        <w:rPr>
          <w:rFonts w:ascii="Georgia" w:hAnsi="Georgia"/>
          <w:b/>
          <w:i w:val="0"/>
        </w:rPr>
        <w:t>Contribuições especiais:</w:t>
      </w:r>
      <w:r>
        <w:rPr>
          <w:rFonts w:ascii="Georgia" w:hAnsi="Georgia"/>
          <w:b w:val="0"/>
          <w:i w:val="0"/>
        </w:rPr>
        <w:t xml:space="preserve"> sociais (PIS, COFINS, CSLL, INSS, CBS), de intervenção no domínio econômico (CIDE) e de interesse de categorias profissionais.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Princípios constitucionais</w:t>
      </w:r>
    </w:p>
    <w:p>
      <w:pPr>
        <w:jc w:val="both"/>
      </w:pPr>
      <w:r>
        <w:rPr>
          <w:rFonts w:ascii="Georgia" w:hAnsi="Georgia"/>
          <w:b w:val="0"/>
          <w:i w:val="0"/>
        </w:rPr>
        <w:t>A Constituição, nos artigos 150 a 152, protege o contribuinte com limitações ao poder de tributar:</w:t>
      </w:r>
    </w:p>
    <w:p>
      <w:pPr>
        <w:pStyle w:val="ListBullet"/>
      </w:pPr>
      <w:r>
        <w:rPr>
          <w:rFonts w:ascii="Georgia" w:hAnsi="Georgia"/>
          <w:b/>
          <w:i w:val="0"/>
        </w:rPr>
        <w:t>Legalidade:</w:t>
      </w:r>
      <w:r>
        <w:rPr>
          <w:rFonts w:ascii="Georgia" w:hAnsi="Georgia"/>
          <w:b w:val="0"/>
          <w:i w:val="0"/>
        </w:rPr>
        <w:t xml:space="preserve"> tributo só se cria ou aumenta por lei.</w:t>
      </w:r>
    </w:p>
    <w:p>
      <w:pPr>
        <w:pStyle w:val="ListBullet"/>
      </w:pPr>
      <w:r>
        <w:rPr>
          <w:rFonts w:ascii="Georgia" w:hAnsi="Georgia"/>
          <w:b/>
          <w:i w:val="0"/>
        </w:rPr>
        <w:t>Isonomia:</w:t>
      </w:r>
      <w:r>
        <w:rPr>
          <w:rFonts w:ascii="Georgia" w:hAnsi="Georgia"/>
          <w:b w:val="0"/>
          <w:i w:val="0"/>
        </w:rPr>
        <w:t xml:space="preserve"> tratamento igual a contribuintes em situação equivalente.</w:t>
      </w:r>
    </w:p>
    <w:p>
      <w:pPr>
        <w:pStyle w:val="ListBullet"/>
      </w:pPr>
      <w:r>
        <w:rPr>
          <w:rFonts w:ascii="Georgia" w:hAnsi="Georgia"/>
          <w:b/>
          <w:i w:val="0"/>
        </w:rPr>
        <w:t>Irretroatividade:</w:t>
      </w:r>
      <w:r>
        <w:rPr>
          <w:rFonts w:ascii="Georgia" w:hAnsi="Georgia"/>
          <w:b w:val="0"/>
          <w:i w:val="0"/>
        </w:rPr>
        <w:t xml:space="preserve"> a lei não alcança fatos geradores anteriores à sua vigência.</w:t>
      </w:r>
    </w:p>
    <w:p>
      <w:pPr>
        <w:pStyle w:val="ListBullet"/>
      </w:pPr>
      <w:r>
        <w:rPr>
          <w:rFonts w:ascii="Georgia" w:hAnsi="Georgia"/>
          <w:b/>
          <w:i w:val="0"/>
        </w:rPr>
        <w:t>Anterioridade anual:</w:t>
      </w:r>
      <w:r>
        <w:rPr>
          <w:rFonts w:ascii="Georgia" w:hAnsi="Georgia"/>
          <w:b w:val="0"/>
          <w:i w:val="0"/>
        </w:rPr>
        <w:t xml:space="preserve"> não se cobra no mesmo exercício em que a lei foi publicada.</w:t>
      </w:r>
    </w:p>
    <w:p>
      <w:pPr>
        <w:pStyle w:val="ListBullet"/>
      </w:pPr>
      <w:r>
        <w:rPr>
          <w:rFonts w:ascii="Georgia" w:hAnsi="Georgia"/>
          <w:b/>
          <w:i w:val="0"/>
        </w:rPr>
        <w:t>Anterioridade nonagesimal:</w:t>
      </w:r>
      <w:r>
        <w:rPr>
          <w:rFonts w:ascii="Georgia" w:hAnsi="Georgia"/>
          <w:b w:val="0"/>
          <w:i w:val="0"/>
        </w:rPr>
        <w:t xml:space="preserve"> não se cobra antes de 90 dias da publicação.</w:t>
      </w:r>
    </w:p>
    <w:p>
      <w:pPr>
        <w:pStyle w:val="ListBullet"/>
      </w:pPr>
      <w:r>
        <w:rPr>
          <w:rFonts w:ascii="Georgia" w:hAnsi="Georgia"/>
          <w:b/>
          <w:i w:val="0"/>
        </w:rPr>
        <w:t>Vedação ao confisco:</w:t>
      </w:r>
      <w:r>
        <w:rPr>
          <w:rFonts w:ascii="Georgia" w:hAnsi="Georgia"/>
          <w:b w:val="0"/>
          <w:i w:val="0"/>
        </w:rPr>
        <w:t xml:space="preserve"> o tributo não pode ser tão alto que tome o patrimônio.</w:t>
      </w:r>
    </w:p>
    <w:p>
      <w:pPr>
        <w:pStyle w:val="ListBullet"/>
      </w:pPr>
      <w:r>
        <w:rPr>
          <w:rFonts w:ascii="Georgia" w:hAnsi="Georgia"/>
          <w:b/>
          <w:i w:val="0"/>
        </w:rPr>
        <w:t>Imunidades:</w:t>
      </w:r>
      <w:r>
        <w:rPr>
          <w:rFonts w:ascii="Georgia" w:hAnsi="Georgia"/>
          <w:b w:val="0"/>
          <w:i w:val="0"/>
        </w:rPr>
        <w:t xml:space="preserve"> entre elas, a dos templos de qualquer culto (art. 150, VI, "b"), que alcança o patrimônio, a renda e os serviços relacionados às finalidades essenciais das igrejas. Atenção: imunidade não dispensa obrigações acessórias, nem alcança contribuições previdenciárias sobre a folha.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Obrigação tributária</w:t>
      </w:r>
    </w:p>
    <w:p>
      <w:pPr>
        <w:pStyle w:val="ListBullet"/>
      </w:pPr>
      <w:r>
        <w:rPr>
          <w:rFonts w:ascii="Georgia" w:hAnsi="Georgia"/>
          <w:b/>
          <w:i w:val="0"/>
        </w:rPr>
        <w:t>Obrigação principal</w:t>
      </w:r>
      <w:r>
        <w:rPr>
          <w:rFonts w:ascii="Georgia" w:hAnsi="Georgia"/>
          <w:b w:val="0"/>
          <w:i w:val="0"/>
        </w:rPr>
        <w:t xml:space="preserve"> (art. 113, § 1º): pagar tributo ou multa.</w:t>
      </w:r>
    </w:p>
    <w:p>
      <w:pPr>
        <w:pStyle w:val="ListBullet"/>
      </w:pPr>
      <w:r>
        <w:rPr>
          <w:rFonts w:ascii="Georgia" w:hAnsi="Georgia"/>
          <w:b/>
          <w:i w:val="0"/>
        </w:rPr>
        <w:t>Obrigação acessória</w:t>
      </w:r>
      <w:r>
        <w:rPr>
          <w:rFonts w:ascii="Georgia" w:hAnsi="Georgia"/>
          <w:b w:val="0"/>
          <w:i w:val="0"/>
        </w:rPr>
        <w:t xml:space="preserve"> (art. 113, § 2º): fazer ou deixar de fazer algo no interesse da arrecadação ou fiscalização — emitir nota, escriturar livros, entregar declarações. O descumprimento converte-se em obrigação principal quanto à multa.</w:t>
      </w:r>
    </w:p>
    <w:p>
      <w:pPr>
        <w:pStyle w:val="ListBullet"/>
      </w:pPr>
      <w:r>
        <w:rPr>
          <w:rFonts w:ascii="Georgia" w:hAnsi="Georgia"/>
          <w:b/>
          <w:i w:val="0"/>
        </w:rPr>
        <w:t>Fato gerador</w:t>
      </w:r>
      <w:r>
        <w:rPr>
          <w:rFonts w:ascii="Georgia" w:hAnsi="Georgia"/>
          <w:b w:val="0"/>
          <w:i w:val="0"/>
        </w:rPr>
        <w:t xml:space="preserve"> (art. 114): a situação definida em lei como necessária e suficiente para fazer nascer a obrigação. Vender mercadoria é fato gerador do ICMS; auferir renda é fato gerador do IR.</w:t>
      </w:r>
    </w:p>
    <w:p>
      <w:pPr>
        <w:pStyle w:val="ListBullet"/>
      </w:pPr>
      <w:r>
        <w:rPr>
          <w:rFonts w:ascii="Georgia" w:hAnsi="Georgia"/>
          <w:b/>
          <w:i w:val="0"/>
        </w:rPr>
        <w:t>Sujeito passivo</w:t>
      </w:r>
      <w:r>
        <w:rPr>
          <w:rFonts w:ascii="Georgia" w:hAnsi="Georgia"/>
          <w:b w:val="0"/>
          <w:i w:val="0"/>
        </w:rPr>
        <w:t xml:space="preserve"> (art. 121): o </w:t>
      </w:r>
      <w:r>
        <w:rPr>
          <w:rFonts w:ascii="Georgia" w:hAnsi="Georgia"/>
          <w:b/>
          <w:i w:val="0"/>
        </w:rPr>
        <w:t>contribuinte</w:t>
      </w:r>
      <w:r>
        <w:rPr>
          <w:rFonts w:ascii="Georgia" w:hAnsi="Georgia"/>
          <w:b w:val="0"/>
          <w:i w:val="0"/>
        </w:rPr>
        <w:t xml:space="preserve">, que tem relação pessoal e direta com o fato gerador, e o </w:t>
      </w:r>
      <w:r>
        <w:rPr>
          <w:rFonts w:ascii="Georgia" w:hAnsi="Georgia"/>
          <w:b/>
          <w:i w:val="0"/>
        </w:rPr>
        <w:t>responsável</w:t>
      </w:r>
      <w:r>
        <w:rPr>
          <w:rFonts w:ascii="Georgia" w:hAnsi="Georgia"/>
          <w:b w:val="0"/>
          <w:i w:val="0"/>
        </w:rPr>
        <w:t>, que, sem ser contribuinte, é obrigado por disposição expressa de lei.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Responsabilidade tributária</w:t>
      </w:r>
    </w:p>
    <w:p>
      <w:pPr>
        <w:pStyle w:val="ListBullet"/>
      </w:pPr>
      <w:r>
        <w:rPr>
          <w:rFonts w:ascii="Georgia" w:hAnsi="Georgia"/>
          <w:b/>
          <w:i w:val="0"/>
        </w:rPr>
        <w:t>Por sucessão</w:t>
      </w:r>
      <w:r>
        <w:rPr>
          <w:rFonts w:ascii="Georgia" w:hAnsi="Georgia"/>
          <w:b w:val="0"/>
          <w:i w:val="0"/>
        </w:rPr>
        <w:t xml:space="preserve"> (arts. 129 a 133): adquirente de imóvel, espólio, empresa resultante de fusão, incorporação ou cisão, adquirente de fundo de comércio.</w:t>
      </w:r>
    </w:p>
    <w:p>
      <w:pPr>
        <w:pStyle w:val="ListBullet"/>
      </w:pPr>
      <w:r>
        <w:rPr>
          <w:rFonts w:ascii="Georgia" w:hAnsi="Georgia"/>
          <w:b/>
          <w:i w:val="0"/>
        </w:rPr>
        <w:t>De terceiros</w:t>
      </w:r>
      <w:r>
        <w:rPr>
          <w:rFonts w:ascii="Georgia" w:hAnsi="Georgia"/>
          <w:b w:val="0"/>
          <w:i w:val="0"/>
        </w:rPr>
        <w:t xml:space="preserve"> (art. 134): pais, tutores, administradores de bens de terceiros, sócios de sociedades de pessoas em liquidação, quando não for possível exigir do contribuinte.</w:t>
      </w:r>
    </w:p>
    <w:p>
      <w:pPr>
        <w:pStyle w:val="ListBullet"/>
      </w:pPr>
      <w:r>
        <w:rPr>
          <w:rFonts w:ascii="Georgia" w:hAnsi="Georgia"/>
          <w:b/>
          <w:i w:val="0"/>
        </w:rPr>
        <w:t>Pessoal dos administradores</w:t>
      </w:r>
      <w:r>
        <w:rPr>
          <w:rFonts w:ascii="Georgia" w:hAnsi="Georgia"/>
          <w:b w:val="0"/>
          <w:i w:val="0"/>
        </w:rPr>
        <w:t xml:space="preserve"> (art. 135): diretores, gerentes e representantes respondem pessoalmente pelos créditos resultantes de atos praticados com </w:t>
      </w:r>
      <w:r>
        <w:rPr>
          <w:rFonts w:ascii="Georgia" w:hAnsi="Georgia"/>
          <w:b/>
          <w:i w:val="0"/>
        </w:rPr>
        <w:t>excesso de poderes ou infração de lei, contrato social ou estatutos</w:t>
      </w:r>
      <w:r>
        <w:rPr>
          <w:rFonts w:ascii="Georgia" w:hAnsi="Georgia"/>
          <w:b w:val="0"/>
          <w:i w:val="0"/>
        </w:rPr>
        <w:t xml:space="preserve">. O STJ entende que o simples não pagamento não basta (Súmula 430), mas a </w:t>
      </w:r>
      <w:r>
        <w:rPr>
          <w:rFonts w:ascii="Georgia" w:hAnsi="Georgia"/>
          <w:b/>
          <w:i w:val="0"/>
        </w:rPr>
        <w:t>dissolução irregular</w:t>
      </w:r>
      <w:r>
        <w:rPr>
          <w:rFonts w:ascii="Georgia" w:hAnsi="Georgia"/>
          <w:b w:val="0"/>
          <w:i w:val="0"/>
        </w:rPr>
        <w:t xml:space="preserve"> da empresa autoriza o redirecionamento (Súmula 435).</w:t>
      </w:r>
    </w:p>
    <w:p>
      <w:pPr>
        <w:pStyle w:val="ListBullet"/>
      </w:pPr>
      <w:r>
        <w:rPr>
          <w:rFonts w:ascii="Georgia" w:hAnsi="Georgia"/>
          <w:b/>
          <w:i w:val="0"/>
        </w:rPr>
        <w:t>Por infrações</w:t>
      </w:r>
      <w:r>
        <w:rPr>
          <w:rFonts w:ascii="Georgia" w:hAnsi="Georgia"/>
          <w:b w:val="0"/>
          <w:i w:val="0"/>
        </w:rPr>
        <w:t xml:space="preserve"> (art. 136): independe da intenção do agente, salvo disposição em contrário.</w:t>
      </w:r>
    </w:p>
    <w:p>
      <w:pPr>
        <w:pStyle w:val="ListBullet"/>
      </w:pPr>
      <w:r>
        <w:rPr>
          <w:rFonts w:ascii="Georgia" w:hAnsi="Georgia"/>
          <w:b/>
          <w:i w:val="0"/>
        </w:rPr>
        <w:t>Denúncia espontânea</w:t>
      </w:r>
      <w:r>
        <w:rPr>
          <w:rFonts w:ascii="Georgia" w:hAnsi="Georgia"/>
          <w:b w:val="0"/>
          <w:i w:val="0"/>
        </w:rPr>
        <w:t xml:space="preserve"> (art. 138): a responsabilidade é excluída quando o contribuinte confessa a infração e paga o tributo e os juros </w:t>
      </w:r>
      <w:r>
        <w:rPr>
          <w:rFonts w:ascii="Georgia" w:hAnsi="Georgia"/>
          <w:b/>
          <w:i w:val="0"/>
        </w:rPr>
        <w:t>antes</w:t>
      </w:r>
      <w:r>
        <w:rPr>
          <w:rFonts w:ascii="Georgia" w:hAnsi="Georgia"/>
          <w:b w:val="0"/>
          <w:i w:val="0"/>
        </w:rPr>
        <w:t xml:space="preserve"> de qualquer procedimento fiscal relacionado. Não vale depois de iniciada a fiscalização.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Suspensão, extinção e exclusão</w:t>
      </w:r>
    </w:p>
    <w:p>
      <w:pPr>
        <w:jc w:val="both"/>
      </w:pPr>
      <w:r>
        <w:rPr>
          <w:rFonts w:ascii="Georgia" w:hAnsi="Georgia"/>
          <w:b/>
          <w:i w:val="0"/>
        </w:rPr>
        <w:t>Suspensão da exigibilidade</w:t>
      </w:r>
      <w:r>
        <w:rPr>
          <w:rFonts w:ascii="Georgia" w:hAnsi="Georgia"/>
          <w:b w:val="0"/>
          <w:i w:val="0"/>
        </w:rPr>
        <w:t xml:space="preserve"> (art. 151): moratória; depósito do montante integral; reclamações e recursos administrativos; liminar em mandado de segurança; liminar ou tutela antecipada em outras ações; parcelamento.</w:t>
      </w:r>
    </w:p>
    <w:p>
      <w:pPr>
        <w:jc w:val="both"/>
      </w:pPr>
      <w:r>
        <w:rPr>
          <w:rFonts w:ascii="Georgia" w:hAnsi="Georgia"/>
          <w:b/>
          <w:i w:val="0"/>
        </w:rPr>
        <w:t>Extinção</w:t>
      </w:r>
      <w:r>
        <w:rPr>
          <w:rFonts w:ascii="Georgia" w:hAnsi="Georgia"/>
          <w:b w:val="0"/>
          <w:i w:val="0"/>
        </w:rPr>
        <w:t xml:space="preserve"> (art. 156): entre outras, pagamento, compensação, transação, remissão, prescrição e decadência, conversão de depósito em renda, decisão administrativa ou judicial definitiva e dação em pagamento de imóveis.</w:t>
      </w:r>
    </w:p>
    <w:p>
      <w:pPr>
        <w:jc w:val="both"/>
      </w:pPr>
      <w:r>
        <w:rPr>
          <w:rFonts w:ascii="Georgia" w:hAnsi="Georgia"/>
          <w:b/>
          <w:i w:val="0"/>
        </w:rPr>
        <w:t>Exclusão</w:t>
      </w:r>
      <w:r>
        <w:rPr>
          <w:rFonts w:ascii="Georgia" w:hAnsi="Georgia"/>
          <w:b w:val="0"/>
          <w:i w:val="0"/>
        </w:rPr>
        <w:t xml:space="preserve"> (art. 175): isenção e anistia.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Tributo é prestação compulsória criada por lei, que não é multa e é cobrada de forma vinculada. O que é de César é exatamente o que a lei define: nem mais, nem menos.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lê o CTN numa semana</w:t>
      </w:r>
    </w:p>
    <w:p>
      <w:pPr>
        <w:jc w:val="both"/>
      </w:pPr>
      <w:r>
        <w:rPr>
          <w:rFonts w:ascii="Georgia" w:hAnsi="Georgia"/>
          <w:b w:val="0"/>
          <w:i w:val="0"/>
        </w:rPr>
        <w:t>Débora levou o CTN para casa e leu em sete noites, com um marca-texto amarelo e outro verde. Amarelo para o que protegia o contribuinte; verde para o que protegia o Fisco. No fim, percebeu que o livro estava quase meio a meio. "É uma balança", disse ao marido. "César tem direitos, mas também tem limites."</w:t>
      </w:r>
    </w:p>
    <w:p>
      <w:pPr>
        <w:jc w:val="both"/>
      </w:pPr>
      <w:r>
        <w:rPr>
          <w:rFonts w:ascii="Georgia" w:hAnsi="Georgia"/>
          <w:b w:val="0"/>
          <w:i w:val="0"/>
        </w:rPr>
        <w:t>Ela sublinhou duas vezes o artigo 135. Se a Boa Colheita tivesse omitido receitas, os sócios administradores poderiam responder pessoalmente. E sublinhou três vezes o artigo 138: a denúncia espontânea só valia antes da fiscalização chegar.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Mapa do crédito tributário (copie no caderno)</w:t>
      </w:r>
    </w:p>
    <w:p>
      <w:pPr>
        <w:pStyle w:val="ListBullet"/>
      </w:pPr>
      <w:r>
        <w:rPr>
          <w:rFonts w:ascii="Georgia" w:hAnsi="Georgia"/>
          <w:b w:val="0"/>
          <w:i w:val="0"/>
        </w:rPr>
        <w:t>Nasce com o fato gerador (obrigação).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É constituído pelo lançamento (crédito).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Pode ter a exigibilidade suspensa (art. 151).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Pode ser extinto (art. 156).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Pode ser excluído (art. 175).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Por que conhecer a lei é a única forma de saber "o que é de César"?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A imunidade das igrejas é privilégio ou proteção da liberdade religiosa? Como ela deve ser administrada com integridade?</w:t>
      </w:r>
    </w:p>
    <w:p>
      <w:pPr>
        <w:jc w:val="both"/>
      </w:pPr>
      <w:r>
        <w:rPr>
          <w:rFonts w:ascii="Georgia" w:hAnsi="Georgia"/>
          <w:b/>
          <w:i w:val="0"/>
        </w:rPr>
        <w:t>3.</w:t>
      </w:r>
      <w:r>
        <w:rPr>
          <w:rFonts w:ascii="Georgia" w:hAnsi="Georgia"/>
          <w:b w:val="0"/>
          <w:i w:val="0"/>
        </w:rPr>
        <w:t xml:space="preserve"> Como o artigo 135 muda a forma como um administrador deve encarar o tributo?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Mateus 22.15-22 e Romanos 13.1-7. Ore pedindo uma consciência tributária madura.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os artigos 3º, 113 a 138 do CTN.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os artigos 150 a 156 da Constituição Federal.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Monte um resumo pessoal do CTN, artigo por artigo, das partes mais usadas na auditoria.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11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Lançamento, decadência e prescrição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11 ]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11 — Uma ampulheta com a areia escorrendo — o tempo que extingue direitos</w:t>
      </w:r>
    </w:p>
    <w:p>
      <w:pPr>
        <w:jc w:val="both"/>
      </w:pPr>
      <w:r>
        <w:rPr>
          <w:rFonts w:ascii="Georgia" w:hAnsi="Georgia"/>
          <w:b w:val="0"/>
          <w:i w:val="0"/>
        </w:rPr>
        <w:t>A Lei de Moisés tinha um mecanismo curioso: o ano do jubileu. A cada cinquenta anos, as dívidas eram perdoadas e as terras voltavam às famílias de origem (Levítico 25). O tempo tinha poder de extinguir obrigações. Ninguém ficava preso para sempre.</w:t>
      </w:r>
    </w:p>
    <w:p>
      <w:pPr>
        <w:jc w:val="both"/>
      </w:pPr>
      <w:r>
        <w:rPr>
          <w:rFonts w:ascii="Georgia" w:hAnsi="Georgia"/>
          <w:b w:val="0"/>
          <w:i w:val="0"/>
        </w:rPr>
        <w:t>O Direito Tributário também reconhece o poder do tempo. O Fisco tem prazo para constituir o crédito e prazo para cobrá-lo. Depois disso, o direito se extingue. Para o auditor, saber esses prazos é saber quais anos ainda podem ser fiscalizados e quais riscos já não existem.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Definir lançamento tributário e suas modalidades.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Distinguir decadência e prescrição.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Contar os prazos decadenciais nas regras do art. 150, § 4º, e do art. 173, I, do CTN.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Contar o prazo prescricional e conhecer suas causas de interrupção.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Relacionar esses prazos à guarda de documentos.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Levítico 25.10</w:t>
      </w:r>
    </w:p>
    <w:p>
      <w:pPr>
        <w:ind w:left="567" w:right="567"/>
      </w:pPr>
      <w:r>
        <w:rPr>
          <w:rFonts w:ascii="Georgia" w:hAnsi="Georgia"/>
          <w:b w:val="0"/>
          <w:i/>
        </w:rPr>
        <w:t>Santificareis o ano quinquagésimo e apregoareis liberdade na terra.</w:t>
      </w:r>
    </w:p>
    <w:p>
      <w:pPr>
        <w:jc w:val="both"/>
      </w:pPr>
      <w:r>
        <w:rPr>
          <w:rFonts w:ascii="Georgia" w:hAnsi="Georgia"/>
          <w:b/>
          <w:i w:val="0"/>
        </w:rPr>
        <w:t>Eclesiastes 3.6</w:t>
      </w:r>
    </w:p>
    <w:p>
      <w:pPr>
        <w:ind w:left="567" w:right="567"/>
      </w:pPr>
      <w:r>
        <w:rPr>
          <w:rFonts w:ascii="Georgia" w:hAnsi="Georgia"/>
          <w:b w:val="0"/>
          <w:i/>
        </w:rPr>
        <w:t>Tempo de buscar e tempo de perder; tempo de guardar e tempo de deitar fora.</w:t>
      </w:r>
    </w:p>
    <w:p>
      <w:pPr>
        <w:jc w:val="both"/>
      </w:pPr>
      <w:r>
        <w:rPr>
          <w:rFonts w:ascii="Georgia" w:hAnsi="Georgia"/>
          <w:b w:val="0"/>
          <w:i w:val="0"/>
        </w:rPr>
        <w:t>Há tempo de guardar os documentos e tempo em que eles podem ser descartados. Saber qual é qual é sabedoria.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 lançamento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O CTN, art. 142, define lançamento como o procedimento administrativo que verifica a ocorrência do fato gerador, determina a matéria tributável, calcula o montante do tributo, identifica o sujeito passivo e, sendo o caso, propõe a penalidade. É </w:t>
      </w:r>
      <w:r>
        <w:rPr>
          <w:rFonts w:ascii="Georgia" w:hAnsi="Georgia"/>
          <w:b/>
          <w:i w:val="0"/>
        </w:rPr>
        <w:t>privativo da autoridade administrativa</w:t>
      </w:r>
      <w:r>
        <w:rPr>
          <w:rFonts w:ascii="Georgia" w:hAnsi="Georgia"/>
          <w:b w:val="0"/>
          <w:i w:val="0"/>
        </w:rPr>
        <w:t xml:space="preserve"> e </w:t>
      </w:r>
      <w:r>
        <w:rPr>
          <w:rFonts w:ascii="Georgia" w:hAnsi="Georgia"/>
          <w:b/>
          <w:i w:val="0"/>
        </w:rPr>
        <w:t>vinculado</w:t>
      </w:r>
      <w:r>
        <w:rPr>
          <w:rFonts w:ascii="Georgia" w:hAnsi="Georgia"/>
          <w:b w:val="0"/>
          <w:i w:val="0"/>
        </w:rPr>
        <w:t>.</w:t>
      </w:r>
    </w:p>
    <w:p>
      <w:pPr>
        <w:jc w:val="both"/>
      </w:pPr>
      <w:r>
        <w:rPr>
          <w:rFonts w:ascii="Georgia" w:hAnsi="Georgia"/>
          <w:b w:val="0"/>
          <w:i w:val="0"/>
        </w:rPr>
        <w:t>Modalidades:</w:t>
      </w:r>
    </w:p>
    <w:p>
      <w:pPr>
        <w:pStyle w:val="ListBullet"/>
      </w:pPr>
      <w:r>
        <w:rPr>
          <w:rFonts w:ascii="Georgia" w:hAnsi="Georgia"/>
          <w:b/>
          <w:i w:val="0"/>
        </w:rPr>
        <w:t>De ofício</w:t>
      </w:r>
      <w:r>
        <w:rPr>
          <w:rFonts w:ascii="Georgia" w:hAnsi="Georgia"/>
          <w:b w:val="0"/>
          <w:i w:val="0"/>
        </w:rPr>
        <w:t xml:space="preserve"> (art. 149): feito pela própria autoridade, sem participação do contribuinte, ou para revisar lançamentos anteriores. É o caso do </w:t>
      </w:r>
      <w:r>
        <w:rPr>
          <w:rFonts w:ascii="Georgia" w:hAnsi="Georgia"/>
          <w:b/>
          <w:i w:val="0"/>
        </w:rPr>
        <w:t>auto de infração</w:t>
      </w:r>
      <w:r>
        <w:rPr>
          <w:rFonts w:ascii="Georgia" w:hAnsi="Georgia"/>
          <w:b w:val="0"/>
          <w:i w:val="0"/>
        </w:rPr>
        <w:t>. Ex.: IPTU, IPVA, e qualquer tributo quando o contribuinte omite ou erra.</w:t>
      </w:r>
    </w:p>
    <w:p>
      <w:pPr>
        <w:pStyle w:val="ListBullet"/>
      </w:pPr>
      <w:r>
        <w:rPr>
          <w:rFonts w:ascii="Georgia" w:hAnsi="Georgia"/>
          <w:b/>
          <w:i w:val="0"/>
        </w:rPr>
        <w:t>Por declaração</w:t>
      </w:r>
      <w:r>
        <w:rPr>
          <w:rFonts w:ascii="Georgia" w:hAnsi="Georgia"/>
          <w:b w:val="0"/>
          <w:i w:val="0"/>
        </w:rPr>
        <w:t xml:space="preserve"> (art. 147): o contribuinte presta informações e a autoridade calcula e lança.</w:t>
      </w:r>
    </w:p>
    <w:p>
      <w:pPr>
        <w:pStyle w:val="ListBullet"/>
      </w:pPr>
      <w:r>
        <w:rPr>
          <w:rFonts w:ascii="Georgia" w:hAnsi="Georgia"/>
          <w:b/>
          <w:i w:val="0"/>
        </w:rPr>
        <w:t>Por homologação</w:t>
      </w:r>
      <w:r>
        <w:rPr>
          <w:rFonts w:ascii="Georgia" w:hAnsi="Georgia"/>
          <w:b w:val="0"/>
          <w:i w:val="0"/>
        </w:rPr>
        <w:t xml:space="preserve"> (art. 150): o contribuinte apura e paga antecipadamente, e a autoridade homologa expressa ou tacitamente. É a modalidade da maioria dos tributos empresariais — IRPJ, CSLL, PIS, COFINS, ICMS, IPI, ISS.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Atenção: a entrega de declaração que confessa o débito (como a DCTF ou a DCTFWeb) </w:t>
      </w:r>
      <w:r>
        <w:rPr>
          <w:rFonts w:ascii="Georgia" w:hAnsi="Georgia"/>
          <w:b/>
          <w:i w:val="0"/>
        </w:rPr>
        <w:t>constitui</w:t>
      </w:r>
      <w:r>
        <w:rPr>
          <w:rFonts w:ascii="Georgia" w:hAnsi="Georgia"/>
          <w:b w:val="0"/>
          <w:i w:val="0"/>
        </w:rPr>
        <w:t xml:space="preserve"> o crédito, dispensando lançamento (STJ, Súmula 436). Se o contribuinte declara e não paga, a Receita pode inscrever direto em dívida ativa.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Decadência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Decadência é a perda do direito de </w:t>
      </w:r>
      <w:r>
        <w:rPr>
          <w:rFonts w:ascii="Georgia" w:hAnsi="Georgia"/>
          <w:b/>
          <w:i w:val="0"/>
        </w:rPr>
        <w:t>lançar</w:t>
      </w:r>
      <w:r>
        <w:rPr>
          <w:rFonts w:ascii="Georgia" w:hAnsi="Georgia"/>
          <w:b w:val="0"/>
          <w:i w:val="0"/>
        </w:rPr>
        <w:t xml:space="preserve"> (constituir o crédito). O prazo é de </w:t>
      </w:r>
      <w:r>
        <w:rPr>
          <w:rFonts w:ascii="Georgia" w:hAnsi="Georgia"/>
          <w:b/>
          <w:i w:val="0"/>
        </w:rPr>
        <w:t>cinco anos</w:t>
      </w:r>
      <w:r>
        <w:rPr>
          <w:rFonts w:ascii="Georgia" w:hAnsi="Georgia"/>
          <w:b w:val="0"/>
          <w:i w:val="0"/>
        </w:rPr>
        <w:t>, mas a contagem depende da situação:</w:t>
      </w:r>
    </w:p>
    <w:p>
      <w:pPr>
        <w:jc w:val="both"/>
      </w:pPr>
      <w:r>
        <w:rPr>
          <w:rFonts w:ascii="Georgia" w:hAnsi="Georgia"/>
          <w:b/>
          <w:i w:val="0"/>
        </w:rPr>
        <w:t>Regra do art. 150, § 4º:</w:t>
      </w:r>
      <w:r>
        <w:rPr>
          <w:rFonts w:ascii="Georgia" w:hAnsi="Georgia"/>
          <w:b w:val="0"/>
          <w:i w:val="0"/>
        </w:rPr>
        <w:t xml:space="preserve"> nos tributos sujeitos a lançamento por homologação, se houve </w:t>
      </w:r>
      <w:r>
        <w:rPr>
          <w:rFonts w:ascii="Georgia" w:hAnsi="Georgia"/>
          <w:b/>
          <w:i w:val="0"/>
        </w:rPr>
        <w:t>pagamento antecipado</w:t>
      </w:r>
      <w:r>
        <w:rPr>
          <w:rFonts w:ascii="Georgia" w:hAnsi="Georgia"/>
          <w:b w:val="0"/>
          <w:i w:val="0"/>
        </w:rPr>
        <w:t xml:space="preserve"> e </w:t>
      </w:r>
      <w:r>
        <w:rPr>
          <w:rFonts w:ascii="Georgia" w:hAnsi="Georgia"/>
          <w:b/>
          <w:i w:val="0"/>
        </w:rPr>
        <w:t>não houve dolo, fraude ou simulação</w:t>
      </w:r>
      <w:r>
        <w:rPr>
          <w:rFonts w:ascii="Georgia" w:hAnsi="Georgia"/>
          <w:b w:val="0"/>
          <w:i w:val="0"/>
        </w:rPr>
        <w:t xml:space="preserve">, conta-se cinco anos </w:t>
      </w:r>
      <w:r>
        <w:rPr>
          <w:rFonts w:ascii="Georgia" w:hAnsi="Georgia"/>
          <w:b/>
          <w:i w:val="0"/>
        </w:rPr>
        <w:t>a partir do fato gerador</w:t>
      </w:r>
      <w:r>
        <w:rPr>
          <w:rFonts w:ascii="Georgia" w:hAnsi="Georgia"/>
          <w:b w:val="0"/>
          <w:i w:val="0"/>
        </w:rPr>
        <w:t>. Após esse prazo, considera-se homologado tacitamente.</w:t>
      </w:r>
    </w:p>
    <w:p>
      <w:pPr>
        <w:jc w:val="both"/>
      </w:pPr>
      <w:r>
        <w:rPr>
          <w:rFonts w:ascii="Georgia" w:hAnsi="Georgia"/>
          <w:b/>
          <w:i w:val="0"/>
        </w:rPr>
        <w:t>Regra do art. 173, I:</w:t>
      </w:r>
      <w:r>
        <w:rPr>
          <w:rFonts w:ascii="Georgia" w:hAnsi="Georgia"/>
          <w:b w:val="0"/>
          <w:i w:val="0"/>
        </w:rPr>
        <w:t xml:space="preserve"> se </w:t>
      </w:r>
      <w:r>
        <w:rPr>
          <w:rFonts w:ascii="Georgia" w:hAnsi="Georgia"/>
          <w:b/>
          <w:i w:val="0"/>
        </w:rPr>
        <w:t>não houve pagamento</w:t>
      </w:r>
      <w:r>
        <w:rPr>
          <w:rFonts w:ascii="Georgia" w:hAnsi="Georgia"/>
          <w:b w:val="0"/>
          <w:i w:val="0"/>
        </w:rPr>
        <w:t xml:space="preserve"> (ou se houve dolo, fraude ou simulação), conta-se cinco anos </w:t>
      </w:r>
      <w:r>
        <w:rPr>
          <w:rFonts w:ascii="Georgia" w:hAnsi="Georgia"/>
          <w:b/>
          <w:i w:val="0"/>
        </w:rPr>
        <w:t>a partir do primeiro dia do exercício seguinte</w:t>
      </w:r>
      <w:r>
        <w:rPr>
          <w:rFonts w:ascii="Georgia" w:hAnsi="Georgia"/>
          <w:b w:val="0"/>
          <w:i w:val="0"/>
        </w:rPr>
        <w:t xml:space="preserve"> àquele em que o lançamento poderia ter sido efetuado (STJ, Súmula 555, e Tema 163 dos recursos repetitivos).</w:t>
      </w:r>
    </w:p>
    <w:p>
      <w:pPr>
        <w:jc w:val="both"/>
      </w:pPr>
      <w:r>
        <w:rPr>
          <w:rFonts w:ascii="Georgia" w:hAnsi="Georgia"/>
          <w:b w:val="0"/>
          <w:i w:val="0"/>
        </w:rPr>
        <w:t>Exemplo: IRPJ trimestral do 1º trimestre de 2021 (fato gerador em 31/03/2021).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Com pagamento parcial e sem fraude: decadência em 31/03/2026.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Sem pagamento, ou com fraude: o lançamento poderia ser feito em 2021; conta-se a partir de 1º/01/2022; decadência em 31/12/2026.</w:t>
      </w:r>
    </w:p>
    <w:p>
      <w:pPr>
        <w:jc w:val="both"/>
      </w:pPr>
      <w:r>
        <w:rPr>
          <w:rFonts w:ascii="Georgia" w:hAnsi="Georgia"/>
          <w:b w:val="0"/>
          <w:i w:val="0"/>
        </w:rPr>
        <w:t>Repare: a fraude estica o prazo. Quem frauda não ganha tempo; perde.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Prescrição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Prescrição é a perda do direito de </w:t>
      </w:r>
      <w:r>
        <w:rPr>
          <w:rFonts w:ascii="Georgia" w:hAnsi="Georgia"/>
          <w:b/>
          <w:i w:val="0"/>
        </w:rPr>
        <w:t>cobrar</w:t>
      </w:r>
      <w:r>
        <w:rPr>
          <w:rFonts w:ascii="Georgia" w:hAnsi="Georgia"/>
          <w:b w:val="0"/>
          <w:i w:val="0"/>
        </w:rPr>
        <w:t xml:space="preserve"> judicialmente o crédito já constituído. O prazo é de </w:t>
      </w:r>
      <w:r>
        <w:rPr>
          <w:rFonts w:ascii="Georgia" w:hAnsi="Georgia"/>
          <w:b/>
          <w:i w:val="0"/>
        </w:rPr>
        <w:t>cinco anos contados da constituição definitiva</w:t>
      </w:r>
      <w:r>
        <w:rPr>
          <w:rFonts w:ascii="Georgia" w:hAnsi="Georgia"/>
          <w:b w:val="0"/>
          <w:i w:val="0"/>
        </w:rPr>
        <w:t xml:space="preserve"> do crédito (art. 174) — por exemplo, da decisão administrativa final no processo de impugnação, ou da entrega da declaração que confessa o débito.</w:t>
      </w:r>
    </w:p>
    <w:p>
      <w:pPr>
        <w:jc w:val="both"/>
      </w:pPr>
      <w:r>
        <w:rPr>
          <w:rFonts w:ascii="Georgia" w:hAnsi="Georgia"/>
          <w:b/>
          <w:i w:val="0"/>
        </w:rPr>
        <w:t>Interrupção</w:t>
      </w:r>
      <w:r>
        <w:rPr>
          <w:rFonts w:ascii="Georgia" w:hAnsi="Georgia"/>
          <w:b w:val="0"/>
          <w:i w:val="0"/>
        </w:rPr>
        <w:t xml:space="preserve"> (art. 174, parágrafo único): despacho do juiz que ordenar a citação na execução fiscal; protesto judicial; qualquer ato judicial que constitua em mora o devedor; qualquer ato inequívoco, ainda que extrajudicial, que importe reconhecimento do débito pelo devedor (como o pedido de parcelamento).</w:t>
      </w:r>
    </w:p>
    <w:p>
      <w:pPr>
        <w:jc w:val="both"/>
      </w:pPr>
      <w:r>
        <w:rPr>
          <w:rFonts w:ascii="Georgia" w:hAnsi="Georgia"/>
          <w:b w:val="0"/>
          <w:i w:val="0"/>
        </w:rPr>
        <w:t>Durante a discussão administrativa (impugnação e recursos), a exigibilidade está suspensa e não corre prescrição.</w:t>
      </w:r>
    </w:p>
    <w:p>
      <w:pPr>
        <w:jc w:val="both"/>
      </w:pPr>
      <w:r>
        <w:rPr>
          <w:rFonts w:ascii="Georgia" w:hAnsi="Georgia"/>
          <w:b w:val="0"/>
          <w:i w:val="0"/>
        </w:rPr>
        <w:t>A Súmula Vinculante 8 do STF reafirmou que decadência e prescrição de contribuições previdenciárias também seguem o CTN, com prazo de cinco anos.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Guarda de documentos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O CTN, art. 195, parágrafo único, manda conservar livros e documentos até que ocorra a prescrição dos créditos tributários decorrentes das operações a que se refiram. Na prática, isso significa guardar por </w:t>
      </w:r>
      <w:r>
        <w:rPr>
          <w:rFonts w:ascii="Georgia" w:hAnsi="Georgia"/>
          <w:b/>
          <w:i w:val="0"/>
        </w:rPr>
        <w:t>pelo menos cinco anos a partir do primeiro dia do exercício seguinte</w:t>
      </w:r>
      <w:r>
        <w:rPr>
          <w:rFonts w:ascii="Georgia" w:hAnsi="Georgia"/>
          <w:b w:val="0"/>
          <w:i w:val="0"/>
        </w:rPr>
        <w:t>, e por mais tempo enquanto houver discussão, prejuízo fiscal a compensar ou bens no ativo cujo custo precise ser comprovado. Documentos de imóveis, de aumentos de capital e de prejuízos fiscais devem ser guardados enquanto produzirem efeitos.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Decadência é o prazo para lançar; prescrição, para cobrar. Com pagamento e sem fraude, cinco anos do fato gerador; sem pagamento ou com fraude, cinco anos do primeiro dia do exercício seguinte. Quem frauda perde tempo, não ganha.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conta os anos</w:t>
      </w:r>
    </w:p>
    <w:p>
      <w:pPr>
        <w:jc w:val="both"/>
      </w:pPr>
      <w:r>
        <w:rPr>
          <w:rFonts w:ascii="Georgia" w:hAnsi="Georgia"/>
          <w:b w:val="0"/>
          <w:i w:val="0"/>
        </w:rPr>
        <w:t>Para medir o risco da Boa Colheita, Débora montou uma tabela com cada tributo e cada período, marcando quais anos ainda estavam abertos à fiscalização. Como havia pagamentos mensais de PIS, COFINS e estimativas de IRPJ, a regra geral seria a do art. 150, § 4º. Mas, se a omissão de receitas fosse confirmada com características de fraude, a regra mudaria para a do art. 173, I, e mais um ano inteiro voltaria a ficar aberto.</w:t>
      </w:r>
    </w:p>
    <w:p>
      <w:pPr>
        <w:jc w:val="both"/>
      </w:pPr>
      <w:r>
        <w:rPr>
          <w:rFonts w:ascii="Georgia" w:hAnsi="Georgia"/>
          <w:b w:val="0"/>
          <w:i w:val="0"/>
        </w:rPr>
        <w:t>"A fraude estica o prazo", explicou a Thiago. "Por isso não existe esperteza que compense. O tempo trabalha a favor de quem é honesto."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Quadro de decadência (preencha para cada cliente)</w:t>
      </w:r>
    </w:p>
    <w:p>
      <w:pPr>
        <w:pStyle w:val="ListBullet"/>
      </w:pPr>
      <w:r>
        <w:rPr>
          <w:rFonts w:ascii="Georgia" w:hAnsi="Georgia"/>
          <w:b w:val="0"/>
          <w:i w:val="0"/>
        </w:rPr>
        <w:t>Tributo / período / houve pagamento? / há indício de fraude? / regra aplicável / data de decadência.</w:t>
      </w:r>
    </w:p>
    <w:p>
      <w:pPr>
        <w:jc w:val="both"/>
      </w:pPr>
      <w:r>
        <w:rPr>
          <w:rFonts w:ascii="Georgia" w:hAnsi="Georgia"/>
          <w:b/>
          <w:i w:val="0"/>
        </w:rPr>
        <w:t>Tabela de guarda mínima recomendada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Documentos fiscais e contábeis do ano: até o fim do prazo decadencial e prescricional aplicável.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Livros e documentos de prejuízo fiscal: enquanto houver saldo a compensar e por mais cinco anos.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Documentos de imobilizado e imóveis: enquanto o bem estiver no ativo e depois até o fim dos prazos da baixa.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Por que a fraude estica o prazo de decadência? O que isso ensina sobre a mentira?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Existe alguma pendência tributária que você espera "prescrever" em vez de resolver?</w:t>
      </w:r>
    </w:p>
    <w:p>
      <w:pPr>
        <w:jc w:val="both"/>
      </w:pPr>
      <w:r>
        <w:rPr>
          <w:rFonts w:ascii="Georgia" w:hAnsi="Georgia"/>
          <w:b/>
          <w:i w:val="0"/>
        </w:rPr>
        <w:t>3.</w:t>
      </w:r>
      <w:r>
        <w:rPr>
          <w:rFonts w:ascii="Georgia" w:hAnsi="Georgia"/>
          <w:b w:val="0"/>
          <w:i w:val="0"/>
        </w:rPr>
        <w:t xml:space="preserve"> Seus documentos estão guardados pelo tempo necessário?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os artigos 142 a 150 e 173 a 174 do CTN.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Faça o exercício de contagem de decadência para três tributos de um cliente.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Monte o quadro de decadência para todos os tributos do cliente.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Revise a política de guarda de documentos da empresa à luz deste capítulo.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12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Tributos sobre vendas: ICMS, IPI, PIS, COFINS e ISS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12 ]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12 — O mercador pesando a mercadoria na balança da praça — o tributo que nasce na venda</w:t>
      </w:r>
    </w:p>
    <w:p>
      <w:pPr>
        <w:jc w:val="both"/>
      </w:pPr>
      <w:r>
        <w:rPr>
          <w:rFonts w:ascii="Georgia" w:hAnsi="Georgia"/>
          <w:b w:val="0"/>
          <w:i w:val="0"/>
        </w:rPr>
        <w:t>Quando Neemias voltou a Jerusalém, viu comerciantes de Tiro vendendo peixe e mercadorias no sábado, e homens de Judá pisando lagares e carregando jumentos (Neemias 13.15-16). A circulação de mercadorias era intensa, e Neemias precisou regulá-la. Desde sempre, onde há comércio, há regras.</w:t>
      </w:r>
    </w:p>
    <w:p>
      <w:pPr>
        <w:jc w:val="both"/>
      </w:pPr>
      <w:r>
        <w:rPr>
          <w:rFonts w:ascii="Georgia" w:hAnsi="Georgia"/>
          <w:b w:val="0"/>
          <w:i w:val="0"/>
        </w:rPr>
        <w:t>No Brasil de hoje, a cada venda nascem vários tributos ao mesmo tempo. E o auditor precisa saber calcular, contabilizar e conferir cada um. Até 2032, convivem os tributos atuais e os novos da Reforma (capítulo 19). Aqui, estudamos os atuais.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as características essenciais do ICMS, do IPI, do PIS, da COFINS e do ISS.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Distinguir tributo "por dentro" e "por fora".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Distinguir os regimes cumulativo e não cumulativo de PIS e COFINS.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Contabilizar uma venda com os tributos incidentes e a apuração mensal.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Deuteronômio 25.15</w:t>
      </w:r>
    </w:p>
    <w:p>
      <w:pPr>
        <w:ind w:left="567" w:right="567"/>
      </w:pPr>
      <w:r>
        <w:rPr>
          <w:rFonts w:ascii="Georgia" w:hAnsi="Georgia"/>
          <w:b w:val="0"/>
          <w:i/>
        </w:rPr>
        <w:t>Peso inteiro e justo terás; medida inteira e justa terás.</w:t>
      </w:r>
    </w:p>
    <w:p>
      <w:pPr>
        <w:jc w:val="both"/>
      </w:pPr>
      <w:r>
        <w:rPr>
          <w:rFonts w:ascii="Georgia" w:hAnsi="Georgia"/>
          <w:b w:val="0"/>
          <w:i w:val="0"/>
        </w:rPr>
        <w:t>O tributo calculado com exatidão é parte da medida justa.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ICMS</w:t>
      </w:r>
    </w:p>
    <w:p>
      <w:pPr>
        <w:jc w:val="both"/>
      </w:pPr>
      <w:r>
        <w:rPr>
          <w:rFonts w:ascii="Georgia" w:hAnsi="Georgia"/>
          <w:b w:val="0"/>
          <w:i w:val="0"/>
        </w:rPr>
        <w:t>Imposto estadual sobre circulação de mercadorias e prestação de serviços de transporte interestadual e intermunicipal e de comunicação (CF, art. 155, II; LC 87/1996). Características:</w:t>
      </w:r>
    </w:p>
    <w:p>
      <w:pPr>
        <w:pStyle w:val="ListBullet"/>
      </w:pPr>
      <w:r>
        <w:rPr>
          <w:rFonts w:ascii="Georgia" w:hAnsi="Georgia"/>
          <w:b/>
          <w:i w:val="0"/>
        </w:rPr>
        <w:t>Não cumulativo:</w:t>
      </w:r>
      <w:r>
        <w:rPr>
          <w:rFonts w:ascii="Georgia" w:hAnsi="Georgia"/>
          <w:b w:val="0"/>
          <w:i w:val="0"/>
        </w:rPr>
        <w:t xml:space="preserve"> compensa-se o imposto devido em cada operação com o cobrado nas anteriores.</w:t>
      </w:r>
    </w:p>
    <w:p>
      <w:pPr>
        <w:pStyle w:val="ListBullet"/>
      </w:pPr>
      <w:r>
        <w:rPr>
          <w:rFonts w:ascii="Georgia" w:hAnsi="Georgia"/>
          <w:b/>
          <w:i w:val="0"/>
        </w:rPr>
        <w:t>"Por dentro":</w:t>
      </w:r>
      <w:r>
        <w:rPr>
          <w:rFonts w:ascii="Georgia" w:hAnsi="Georgia"/>
          <w:b w:val="0"/>
          <w:i w:val="0"/>
        </w:rPr>
        <w:t xml:space="preserve"> integra sua própria base de cálculo. Uma alíquota nominal de 18% representa cerca de 21,95% sobre o preço sem o imposto.</w:t>
      </w:r>
    </w:p>
    <w:p>
      <w:pPr>
        <w:pStyle w:val="ListBullet"/>
      </w:pPr>
      <w:r>
        <w:rPr>
          <w:rFonts w:ascii="Georgia" w:hAnsi="Georgia"/>
          <w:b/>
          <w:i w:val="0"/>
        </w:rPr>
        <w:t>Alíquotas:</w:t>
      </w:r>
      <w:r>
        <w:rPr>
          <w:rFonts w:ascii="Georgia" w:hAnsi="Georgia"/>
          <w:b w:val="0"/>
          <w:i w:val="0"/>
        </w:rPr>
        <w:t xml:space="preserve"> internas definidas por cada estado (em regra entre 17% e 23%), e interestaduais de 7% ou 12% (4% para importados).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IPI</w:t>
      </w:r>
    </w:p>
    <w:p>
      <w:pPr>
        <w:jc w:val="both"/>
      </w:pPr>
      <w:r>
        <w:rPr>
          <w:rFonts w:ascii="Georgia" w:hAnsi="Georgia"/>
          <w:b w:val="0"/>
          <w:i w:val="0"/>
        </w:rPr>
        <w:t>Imposto federal sobre produtos industrializados (CF, art. 153, IV). Características:</w:t>
      </w:r>
    </w:p>
    <w:p>
      <w:pPr>
        <w:pStyle w:val="ListBullet"/>
      </w:pPr>
      <w:r>
        <w:rPr>
          <w:rFonts w:ascii="Georgia" w:hAnsi="Georgia"/>
          <w:b/>
          <w:i w:val="0"/>
        </w:rPr>
        <w:t>Não cumulativo e seletivo</w:t>
      </w:r>
      <w:r>
        <w:rPr>
          <w:rFonts w:ascii="Georgia" w:hAnsi="Georgia"/>
          <w:b w:val="0"/>
          <w:i w:val="0"/>
        </w:rPr>
        <w:t xml:space="preserve"> (alíquotas maiores para produtos supérfluos).</w:t>
      </w:r>
    </w:p>
    <w:p>
      <w:pPr>
        <w:pStyle w:val="ListBullet"/>
      </w:pPr>
      <w:r>
        <w:rPr>
          <w:rFonts w:ascii="Georgia" w:hAnsi="Georgia"/>
          <w:b/>
          <w:i w:val="0"/>
        </w:rPr>
        <w:t>"Por fora":</w:t>
      </w:r>
      <w:r>
        <w:rPr>
          <w:rFonts w:ascii="Georgia" w:hAnsi="Georgia"/>
          <w:b w:val="0"/>
          <w:i w:val="0"/>
        </w:rPr>
        <w:t xml:space="preserve"> é acrescentado ao preço e não integra a receita bruta (Decreto-Lei 1.598/1977, art. 12, § 4º).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Contribuinte: o industrial ou equiparado.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Com a Reforma, o IPI terá alíquota reduzida a zero a partir de 2027, exceto para produtos que tenham industrialização incentivada na Zona Franca de Manaus.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PIS e COFINS</w:t>
      </w:r>
    </w:p>
    <w:p>
      <w:pPr>
        <w:jc w:val="both"/>
      </w:pPr>
      <w:r>
        <w:rPr>
          <w:rFonts w:ascii="Georgia" w:hAnsi="Georgia"/>
          <w:b w:val="0"/>
          <w:i w:val="0"/>
        </w:rPr>
        <w:t>Contribuições federais sobre a receita.</w:t>
      </w:r>
    </w:p>
    <w:p>
      <w:pPr>
        <w:pStyle w:val="ListBullet"/>
      </w:pPr>
      <w:r>
        <w:rPr>
          <w:rFonts w:ascii="Georgia" w:hAnsi="Georgia"/>
          <w:b/>
          <w:i w:val="0"/>
        </w:rPr>
        <w:t>Regime cumulativo</w:t>
      </w:r>
      <w:r>
        <w:rPr>
          <w:rFonts w:ascii="Georgia" w:hAnsi="Georgia"/>
          <w:b w:val="0"/>
          <w:i w:val="0"/>
        </w:rPr>
        <w:t xml:space="preserve"> (Lei 9.718/1998): alíquotas de 0,65% (PIS) e 3% (COFINS), sem créditos. Aplica-se, em regra, a empresas do Lucro Presumido.</w:t>
      </w:r>
    </w:p>
    <w:p>
      <w:pPr>
        <w:pStyle w:val="ListBullet"/>
      </w:pPr>
      <w:r>
        <w:rPr>
          <w:rFonts w:ascii="Georgia" w:hAnsi="Georgia"/>
          <w:b/>
          <w:i w:val="0"/>
        </w:rPr>
        <w:t>Regime não cumulativo</w:t>
      </w:r>
      <w:r>
        <w:rPr>
          <w:rFonts w:ascii="Georgia" w:hAnsi="Georgia"/>
          <w:b w:val="0"/>
          <w:i w:val="0"/>
        </w:rPr>
        <w:t xml:space="preserve"> (Leis 10.637/2002 e 10.833/2003): alíquotas de 1,65% (PIS) e 7,6% (COFINS), com direito a créditos sobre insumos, energia, aluguéis, depreciação e outros itens previstos. Aplica-se, em regra, ao Lucro Real.</w:t>
      </w:r>
    </w:p>
    <w:p>
      <w:pPr>
        <w:pStyle w:val="ListBullet"/>
      </w:pPr>
      <w:r>
        <w:rPr>
          <w:rFonts w:ascii="Georgia" w:hAnsi="Georgia"/>
          <w:b/>
          <w:i w:val="0"/>
        </w:rPr>
        <w:t>Exclusão do ICMS da base:</w:t>
      </w:r>
      <w:r>
        <w:rPr>
          <w:rFonts w:ascii="Georgia" w:hAnsi="Georgia"/>
          <w:b w:val="0"/>
          <w:i w:val="0"/>
        </w:rPr>
        <w:t xml:space="preserve"> o STF decidiu que o ICMS destacado na nota não compõe a base de cálculo do PIS e da COFINS (RE 574.706, Tema 69).</w:t>
      </w:r>
    </w:p>
    <w:p>
      <w:pPr>
        <w:pStyle w:val="ListBullet"/>
      </w:pPr>
      <w:r>
        <w:rPr>
          <w:rFonts w:ascii="Georgia" w:hAnsi="Georgia"/>
          <w:b/>
          <w:i w:val="0"/>
        </w:rPr>
        <w:t>Conceito de insumo:</w:t>
      </w:r>
      <w:r>
        <w:rPr>
          <w:rFonts w:ascii="Georgia" w:hAnsi="Georgia"/>
          <w:b w:val="0"/>
          <w:i w:val="0"/>
        </w:rPr>
        <w:t xml:space="preserve"> o STJ firmou que insumo é tudo o que é essencial ou relevante para a atividade (REsp 1.221.170, Tema 779). É uma das áreas de maior litígio e de maior oportunidade de recuperação.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Com a Reforma, PIS e COFINS serão extintos a partir de 2027 e substituídos pela CBS.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ISS</w:t>
      </w:r>
    </w:p>
    <w:p>
      <w:pPr>
        <w:jc w:val="both"/>
      </w:pPr>
      <w:r>
        <w:rPr>
          <w:rFonts w:ascii="Georgia" w:hAnsi="Georgia"/>
          <w:b w:val="0"/>
          <w:i w:val="0"/>
        </w:rPr>
        <w:t>Imposto municipal sobre serviços (CF, art. 156, III; LC 116/2003). Alíquota mínima de 2% e máxima de 5%. Em regra é devido no município do estabelecimento prestador, com exceções em que é devido no local da prestação (LC 116/2003, art. 3º). É cumulativo. Será substituído gradualmente pelo IBS entre 2029 e 2032.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Contabilização de uma venda</w:t>
      </w:r>
    </w:p>
    <w:p>
      <w:pPr>
        <w:jc w:val="both"/>
      </w:pPr>
      <w:r>
        <w:rPr>
          <w:rFonts w:ascii="Georgia" w:hAnsi="Georgia"/>
          <w:b w:val="0"/>
          <w:i w:val="0"/>
        </w:rPr>
        <w:t>Venda de mercadoria por R$ 10.000 (ICMS de 18% incluído no preço), empresa no Lucro Real, PIS e COFINS não cumulativos sobre a receita sem o ICMS: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ICMS: 18% de R$ 10.000 = R$ 1.800.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Base de PIS e COFINS: R$ 10.000 − R$ 1.800 = R$ 8.200.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PIS: 1,65% de R$ 8.200 = R$ 135,30.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COFINS: 7,6% de R$ 8.200 = R$ 623,20.</w:t>
      </w:r>
    </w:p>
    <w:p>
      <w:pPr>
        <w:jc w:val="both"/>
      </w:pPr>
      <w:r>
        <w:rPr>
          <w:rFonts w:ascii="Georgia" w:hAnsi="Georgia"/>
          <w:b w:val="0"/>
          <w:i w:val="0"/>
        </w:rPr>
        <w:t>Lançamentos: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Clientes: R$ 10.000 / C — Receita bruta de vendas: R$ 10.000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ICMS sobre vendas (dedução da receita): R$ 1.800 / C — ICMS a recolher: R$ 1.800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PIS sobre vendas (dedução da receita): R$ 135,30 / C — PIS a recolher: R$ 135,30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COFINS sobre vendas (dedução da receita): R$ 623,20 / C — COFINS a recolher: R$ 623,20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Apuração mensal (não cumulatividade)</w:t>
      </w:r>
    </w:p>
    <w:p>
      <w:pPr>
        <w:jc w:val="both"/>
      </w:pPr>
      <w:r>
        <w:rPr>
          <w:rFonts w:ascii="Georgia" w:hAnsi="Georgia"/>
          <w:b w:val="0"/>
          <w:i w:val="0"/>
        </w:rPr>
        <w:t>No fim do mês, confronta-se o imposto a recolher com o imposto a recuperar das compras (capítulo 4). Se a empresa tem R$ 1.800 de ICMS a recolher e R$ 1.200 de ICMS a recuperar: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ICMS a recolher: R$ 1.200 / C — ICMS a recuperar: R$ 1.200</w:t>
      </w:r>
    </w:p>
    <w:p>
      <w:pPr>
        <w:jc w:val="both"/>
      </w:pPr>
      <w:r>
        <w:rPr>
          <w:rFonts w:ascii="Georgia" w:hAnsi="Georgia"/>
          <w:b w:val="0"/>
          <w:i w:val="0"/>
        </w:rPr>
        <w:t>Saldo a pagar: R$ 600. No pagamento: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ICMS a recolher: R$ 600 / C — Bancos: R$ 600</w:t>
      </w:r>
    </w:p>
    <w:p>
      <w:pPr>
        <w:jc w:val="both"/>
      </w:pPr>
      <w:r>
        <w:rPr>
          <w:rFonts w:ascii="Georgia" w:hAnsi="Georgia"/>
          <w:b w:val="0"/>
          <w:i w:val="0"/>
        </w:rPr>
        <w:t>Se o crédito for maior que o débito, o saldo credor permanece no ativo para os meses seguintes.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Na venda nascem ICMS (por dentro), IPI (por fora), PIS e COFINS (sem o ICMS na base) e, nos serviços, ISS. Débito na venda, crédito na compra, e a diferença é o que se paga.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testa as notas de saída</w:t>
      </w:r>
    </w:p>
    <w:p>
      <w:pPr>
        <w:jc w:val="both"/>
      </w:pPr>
      <w:r>
        <w:rPr>
          <w:rFonts w:ascii="Georgia" w:hAnsi="Georgia"/>
          <w:b w:val="0"/>
          <w:i w:val="0"/>
        </w:rPr>
        <w:t>Débora extraiu todas as notas fiscais eletrônicas de saída da Boa Colheita direto do portal da SEFAZ, com autorização do cliente, e comparou com a receita contabilizada. As notas autorizadas somavam R$ 318 milhões. A contabilidade registrava R$ 317,4 milhões — diferença de R$ 600 mil, explicada por notas canceladas fora do prazo. Até ali, tudo batia.</w:t>
      </w:r>
    </w:p>
    <w:p>
      <w:pPr>
        <w:jc w:val="both"/>
      </w:pPr>
      <w:r>
        <w:rPr>
          <w:rFonts w:ascii="Georgia" w:hAnsi="Georgia"/>
          <w:b w:val="0"/>
          <w:i w:val="0"/>
        </w:rPr>
        <w:t>"Então a receita está certa?", perguntou Priscila. "A receita das notas está certa", respondeu Débora. "O que me preocupa é a receita que não teve nota."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Conferência mensal de tributos sobre vendas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Receita contabilizada = notas autorizadas − canceladas − devoluções?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ICMS debitado na contabilidade = EFD ICMS/IPI = notas?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PIS e COFINS sobre a receita sem o ICMS = EFD-Contribuições?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Saldos credores acumulados são explicados?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Por que conferir a receita apenas pelas notas emitidas não basta para descartar omissão?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A sua empresa aproveita todos os créditos de PIS e COFINS que a lei permite? Não aproveitar também é falta de mordomia.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Refaça o cálculo e os lançamentos da venda deste capítulo.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 art. 155, II, da Constituição e os primeiros artigos da LC 87/1996.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Faça a conferência mensal de tributos sobre vendas de um cliente.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Revise o conceito de insumo aplicado por um cliente no Lucro Real e identifique créditos não aproveitados.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13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Substituição tributária, DIFAL e créditos de ICMS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13 ]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13 — Um homem pagando a dívida de outro à porta da cidade — o tributo recolhido por terceiro</w:t>
      </w:r>
    </w:p>
    <w:p>
      <w:pPr>
        <w:jc w:val="both"/>
      </w:pPr>
      <w:r>
        <w:rPr>
          <w:rFonts w:ascii="Georgia" w:hAnsi="Georgia"/>
          <w:b w:val="0"/>
          <w:i w:val="0"/>
        </w:rPr>
        <w:t>Boaz, para resgatar a herança de Elimeleque e casar com Rute, precisou tratar primeiro com um parente mais próximo, que tinha o direito de resgate antes dele. Os dois se encontraram à porta da cidade, diante dos anciãos (Rute 4). Um terceiro assumiu a obrigação que, originalmente, não era sua.</w:t>
      </w:r>
    </w:p>
    <w:p>
      <w:pPr>
        <w:jc w:val="both"/>
      </w:pPr>
      <w:r>
        <w:rPr>
          <w:rFonts w:ascii="Georgia" w:hAnsi="Georgia"/>
          <w:b w:val="0"/>
          <w:i w:val="0"/>
        </w:rPr>
        <w:t>Na substituição tributária, acontece algo parecido: uma empresa recolhe o imposto que seria devido por outras, mais adiante na cadeia. O mecanismo facilita a fiscalização, mas complica muito a vida de quem precisa calcular — e de quem precisa auditar.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Explicar a substituição tributária do ICMS para frente.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Calcular o ICMS-ST com margem de valor agregado (MVA).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Compreender o diferencial de alíquotas (DIFAL).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regras importantes de créditos de ICMS: imobilizado, uso e consumo e estornos.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Rute 4.9-10</w:t>
      </w:r>
    </w:p>
    <w:p>
      <w:pPr>
        <w:ind w:left="567" w:right="567"/>
      </w:pPr>
      <w:r>
        <w:rPr>
          <w:rFonts w:ascii="Georgia" w:hAnsi="Georgia"/>
          <w:b w:val="0"/>
          <w:i/>
        </w:rPr>
        <w:t>Vós sois hoje testemunhas de que comprei da mão de Noemi tudo quanto foi de Elimeleque.</w:t>
      </w:r>
    </w:p>
    <w:p>
      <w:pPr>
        <w:jc w:val="both"/>
      </w:pPr>
      <w:r>
        <w:rPr>
          <w:rFonts w:ascii="Georgia" w:hAnsi="Georgia"/>
          <w:b w:val="0"/>
          <w:i w:val="0"/>
        </w:rPr>
        <w:t>A responsabilidade assumida diante de testemunhas precisa ser cumprida com exatidão. O substituto tributário recolhe, em nome de outros, um tributo que o Estado confiou a ele.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Substituição tributária para frente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Prevista na Constituição (art. 150, § 7º) e na LC 87/1996 (arts. 6º a 10), permite que a lei atribua a um contribuinte (o </w:t>
      </w:r>
      <w:r>
        <w:rPr>
          <w:rFonts w:ascii="Georgia" w:hAnsi="Georgia"/>
          <w:b/>
          <w:i w:val="0"/>
        </w:rPr>
        <w:t>substituto</w:t>
      </w:r>
      <w:r>
        <w:rPr>
          <w:rFonts w:ascii="Georgia" w:hAnsi="Georgia"/>
          <w:b w:val="0"/>
          <w:i w:val="0"/>
        </w:rPr>
        <w:t xml:space="preserve">, normalmente o fabricante ou importador) a responsabilidade pelo ICMS das operações seguintes, até o consumidor final. Os demais da cadeia (os </w:t>
      </w:r>
      <w:r>
        <w:rPr>
          <w:rFonts w:ascii="Georgia" w:hAnsi="Georgia"/>
          <w:b/>
          <w:i w:val="0"/>
        </w:rPr>
        <w:t>substituídos</w:t>
      </w:r>
      <w:r>
        <w:rPr>
          <w:rFonts w:ascii="Georgia" w:hAnsi="Georgia"/>
          <w:b w:val="0"/>
          <w:i w:val="0"/>
        </w:rPr>
        <w:t>) recebem a mercadoria com o imposto já retido.</w:t>
      </w:r>
    </w:p>
    <w:p>
      <w:pPr>
        <w:jc w:val="both"/>
      </w:pPr>
      <w:r>
        <w:rPr>
          <w:rFonts w:ascii="Georgia" w:hAnsi="Georgia"/>
          <w:b w:val="0"/>
          <w:i w:val="0"/>
        </w:rPr>
        <w:t>Exemplo: o fabricante de bebidas recolhe o ICMS próprio e o ICMS que o distribuidor e o varejista pagariam depois.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Cálculo com MVA</w:t>
      </w:r>
    </w:p>
    <w:p>
      <w:pPr>
        <w:jc w:val="both"/>
      </w:pPr>
      <w:r>
        <w:rPr>
          <w:rFonts w:ascii="Georgia" w:hAnsi="Georgia"/>
          <w:b w:val="0"/>
          <w:i w:val="0"/>
        </w:rPr>
        <w:t>Venda do fabricante ao distribuidor: R$ 1.000, alíquota interna de 18%, MVA de 40%.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ICMS próprio: 18% de R$ 1.000 = R$ 180.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Base da ST: R$ 1.000 × 1,40 = R$ 1.400.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ICMS total sobre a base da ST: 18% de R$ 1.400 = R$ 252.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ICMS-ST a reter: R$ 252 − R$ 180 = R$ 72.</w:t>
      </w:r>
    </w:p>
    <w:p>
      <w:pPr>
        <w:jc w:val="both"/>
      </w:pPr>
      <w:r>
        <w:rPr>
          <w:rFonts w:ascii="Georgia" w:hAnsi="Georgia"/>
          <w:b w:val="0"/>
          <w:i w:val="0"/>
        </w:rPr>
        <w:t>O distribuidor paga ao fabricante R$ 1.072. O ICMS-ST não é receita do fabricante: é valor recebido por conta do Estado.</w:t>
      </w:r>
    </w:p>
    <w:p>
      <w:pPr>
        <w:jc w:val="both"/>
      </w:pPr>
      <w:r>
        <w:rPr>
          <w:rFonts w:ascii="Georgia" w:hAnsi="Georgia"/>
          <w:b w:val="0"/>
          <w:i w:val="0"/>
        </w:rPr>
        <w:t>Contabilização no fabricante (substituto):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Clientes: R$ 1.072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Receita bruta: R$ 1.000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ICMS-ST a recolher: R$ 72</w:t>
      </w:r>
    </w:p>
    <w:p>
      <w:pPr>
        <w:jc w:val="both"/>
      </w:pPr>
      <w:r>
        <w:rPr>
          <w:rFonts w:ascii="Georgia" w:hAnsi="Georgia"/>
          <w:b w:val="0"/>
          <w:i w:val="0"/>
        </w:rPr>
        <w:t>Para o distribuidor (substituído), o ICMS-ST pago integra o custo do estoque, porque ele não terá crédito nem débito nas operações seguintes.</w:t>
      </w:r>
    </w:p>
    <w:p>
      <w:pPr>
        <w:jc w:val="both"/>
      </w:pPr>
      <w:r>
        <w:rPr>
          <w:rFonts w:ascii="Georgia" w:hAnsi="Georgia"/>
          <w:b w:val="0"/>
          <w:i w:val="0"/>
        </w:rPr>
        <w:t>O STF decidiu que, se a venda final ocorrer por valor menor que a base presumida, o contribuinte tem direito à restituição da diferença (RE 593.849, Tema 201) — e os estados podem, em contrapartida, exigir complemento quando a venda for maior, conforme suas leis.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DIFAL</w:t>
      </w:r>
    </w:p>
    <w:p>
      <w:pPr>
        <w:jc w:val="both"/>
      </w:pPr>
      <w:r>
        <w:rPr>
          <w:rFonts w:ascii="Georgia" w:hAnsi="Georgia"/>
          <w:b w:val="0"/>
          <w:i w:val="0"/>
        </w:rPr>
        <w:t>O diferencial de alíquotas existe nas operações interestaduais destinadas a consumidor final:</w:t>
      </w:r>
    </w:p>
    <w:p>
      <w:pPr>
        <w:pStyle w:val="ListBullet"/>
      </w:pPr>
      <w:r>
        <w:rPr>
          <w:rFonts w:ascii="Georgia" w:hAnsi="Georgia"/>
          <w:b/>
          <w:i w:val="0"/>
        </w:rPr>
        <w:t>Destinatário contribuinte</w:t>
      </w:r>
      <w:r>
        <w:rPr>
          <w:rFonts w:ascii="Georgia" w:hAnsi="Georgia"/>
          <w:b w:val="0"/>
          <w:i w:val="0"/>
        </w:rPr>
        <w:t xml:space="preserve"> (uso, consumo ou ativo): paga a diferença entre a alíquota interna do seu estado e a interestadual.</w:t>
      </w:r>
    </w:p>
    <w:p>
      <w:pPr>
        <w:pStyle w:val="ListBullet"/>
      </w:pPr>
      <w:r>
        <w:rPr>
          <w:rFonts w:ascii="Georgia" w:hAnsi="Georgia"/>
          <w:b/>
          <w:i w:val="0"/>
        </w:rPr>
        <w:t>Destinatário não contribuinte</w:t>
      </w:r>
      <w:r>
        <w:rPr>
          <w:rFonts w:ascii="Georgia" w:hAnsi="Georgia"/>
          <w:b w:val="0"/>
          <w:i w:val="0"/>
        </w:rPr>
        <w:t xml:space="preserve"> (por exemplo, pessoa física em compra pela internet): desde a EC 87/2015, o DIFAL é recolhido pelo remetente ao estado de destino. A LC 190/2022 regulamentou a cobrança.</w:t>
      </w:r>
    </w:p>
    <w:p>
      <w:pPr>
        <w:jc w:val="both"/>
      </w:pPr>
      <w:r>
        <w:rPr>
          <w:rFonts w:ascii="Georgia" w:hAnsi="Georgia"/>
          <w:b w:val="0"/>
          <w:i w:val="0"/>
        </w:rPr>
        <w:t>Exemplo: empresa de SP vende mercadoria por R$ 1.000 a consumidor final não contribuinte no PR. Alíquota interestadual 12%, interna no PR 19,5%. DIFAL = 7,5% de R$ 1.000 = R$ 75, recolhido pelo remetente ao PR (em cálculo simplificado; vários estados usam a "base dupla").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Créditos de ICMS: regras que o auditor precisa conhecer</w:t>
      </w:r>
    </w:p>
    <w:p>
      <w:pPr>
        <w:pStyle w:val="ListBullet"/>
      </w:pPr>
      <w:r>
        <w:rPr>
          <w:rFonts w:ascii="Georgia" w:hAnsi="Georgia"/>
          <w:b/>
          <w:i w:val="0"/>
        </w:rPr>
        <w:t>Ativo imobilizado:</w:t>
      </w:r>
      <w:r>
        <w:rPr>
          <w:rFonts w:ascii="Georgia" w:hAnsi="Georgia"/>
          <w:b w:val="0"/>
          <w:i w:val="0"/>
        </w:rPr>
        <w:t xml:space="preserve"> crédito apropriado em </w:t>
      </w:r>
      <w:r>
        <w:rPr>
          <w:rFonts w:ascii="Georgia" w:hAnsi="Georgia"/>
          <w:b/>
          <w:i w:val="0"/>
        </w:rPr>
        <w:t>1/48 por mês</w:t>
      </w:r>
      <w:r>
        <w:rPr>
          <w:rFonts w:ascii="Georgia" w:hAnsi="Georgia"/>
          <w:b w:val="0"/>
          <w:i w:val="0"/>
        </w:rPr>
        <w:t>, controlado no CIAP. Se o bem for vendido ou baixado antes de 48 meses, o saldo não aproveitado é cancelado (LC 87/1996, art. 20, § 5º).</w:t>
      </w:r>
    </w:p>
    <w:p>
      <w:pPr>
        <w:pStyle w:val="ListBullet"/>
      </w:pPr>
      <w:r>
        <w:rPr>
          <w:rFonts w:ascii="Georgia" w:hAnsi="Georgia"/>
          <w:b/>
          <w:i w:val="0"/>
        </w:rPr>
        <w:t>Uso e consumo:</w:t>
      </w:r>
      <w:r>
        <w:rPr>
          <w:rFonts w:ascii="Georgia" w:hAnsi="Georgia"/>
          <w:b w:val="0"/>
          <w:i w:val="0"/>
        </w:rPr>
        <w:t xml:space="preserve"> o direito ao crédito foi sucessivamente adiado e hoje está previsto para </w:t>
      </w:r>
      <w:r>
        <w:rPr>
          <w:rFonts w:ascii="Georgia" w:hAnsi="Georgia"/>
          <w:b/>
          <w:i w:val="0"/>
        </w:rPr>
        <w:t>2033</w:t>
      </w:r>
      <w:r>
        <w:rPr>
          <w:rFonts w:ascii="Georgia" w:hAnsi="Georgia"/>
          <w:b w:val="0"/>
          <w:i w:val="0"/>
        </w:rPr>
        <w:t xml:space="preserve"> (LC 87/1996, art. 33, I), quando o ICMS já terá sido substituído pelo IBS.</w:t>
      </w:r>
    </w:p>
    <w:p>
      <w:pPr>
        <w:pStyle w:val="ListBullet"/>
      </w:pPr>
      <w:r>
        <w:rPr>
          <w:rFonts w:ascii="Georgia" w:hAnsi="Georgia"/>
          <w:b/>
          <w:i w:val="0"/>
        </w:rPr>
        <w:t>Energia elétrica e comunicação:</w:t>
      </w:r>
      <w:r>
        <w:rPr>
          <w:rFonts w:ascii="Georgia" w:hAnsi="Georgia"/>
          <w:b w:val="0"/>
          <w:i w:val="0"/>
        </w:rPr>
        <w:t xml:space="preserve"> crédito restrito a situações específicas (industrialização, exportação, entre outras).</w:t>
      </w:r>
    </w:p>
    <w:p>
      <w:pPr>
        <w:pStyle w:val="ListBullet"/>
      </w:pPr>
      <w:r>
        <w:rPr>
          <w:rFonts w:ascii="Georgia" w:hAnsi="Georgia"/>
          <w:b/>
          <w:i w:val="0"/>
        </w:rPr>
        <w:t>Estorno:</w:t>
      </w:r>
      <w:r>
        <w:rPr>
          <w:rFonts w:ascii="Georgia" w:hAnsi="Georgia"/>
          <w:b w:val="0"/>
          <w:i w:val="0"/>
        </w:rPr>
        <w:t xml:space="preserve"> se a entrada gerou crédito mas a saída for isenta ou não tributada, ou se a mercadoria se perder, deteriorar ou for furtada, o crédito deve ser </w:t>
      </w:r>
      <w:r>
        <w:rPr>
          <w:rFonts w:ascii="Georgia" w:hAnsi="Georgia"/>
          <w:b/>
          <w:i w:val="0"/>
        </w:rPr>
        <w:t>estornado</w:t>
      </w:r>
      <w:r>
        <w:rPr>
          <w:rFonts w:ascii="Georgia" w:hAnsi="Georgia"/>
          <w:b w:val="0"/>
          <w:i w:val="0"/>
        </w:rPr>
        <w:t xml:space="preserve"> (art. 21).</w:t>
      </w:r>
    </w:p>
    <w:p>
      <w:pPr>
        <w:jc w:val="both"/>
      </w:pPr>
      <w:r>
        <w:rPr>
          <w:rFonts w:ascii="Georgia" w:hAnsi="Georgia"/>
          <w:b w:val="0"/>
          <w:i w:val="0"/>
        </w:rPr>
        <w:t>Repare no último item: as quebras de estoque sem documentação que Débora encontrou (capítulo 4) exigiriam estorno de crédito de ICMS. Perda de estoque não é só problema contábil; é problema tributário.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Na ST, o substituto recolhe pelo resto da cadeia, com base presumida pela MVA. No DIFAL, o destino recebe a diferença de alíquota. E crédito de ICMS tem regra: imobilizado em 48 meses, uso e consumo só em 2033, e estorno quando a mercadoria se perde.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e as quebras que viraram estorno</w:t>
      </w:r>
    </w:p>
    <w:p>
      <w:pPr>
        <w:jc w:val="both"/>
      </w:pPr>
      <w:r>
        <w:rPr>
          <w:rFonts w:ascii="Georgia" w:hAnsi="Georgia"/>
          <w:b w:val="0"/>
          <w:i w:val="0"/>
        </w:rPr>
        <w:t>Débora calculou o ICMS embutido nos R$ 3,4 milhões de diferença de inventário. Se fossem perdas reais, a Boa Colheita deveria ter estornado os créditos — cerca de R$ 410 mil. Se não fossem perdas, mas vendas sem nota, o problema era muito maior: ICMS, PIS, COFINS, IRPJ e CSLL sobre a receita omitida.</w:t>
      </w:r>
    </w:p>
    <w:p>
      <w:pPr>
        <w:jc w:val="both"/>
      </w:pPr>
      <w:r>
        <w:rPr>
          <w:rFonts w:ascii="Georgia" w:hAnsi="Georgia"/>
          <w:b w:val="0"/>
          <w:i w:val="0"/>
        </w:rPr>
        <w:t>Ela escreveu num cartão e prendeu no monitor: "Perda sem documento ou é estorno, ou é omissão. Não existe terceira opção honesta".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Checklist de ICMS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 empresa é substituta ou substituída? Em quais produtos?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 MVA aplicada é a vigente na legislação do estado de destino?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ICMS-ST está fora da receita do substituto?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DIFAL das vendas a consumidor final de outros estados é recolhido?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CIAP está atualizado e conciliado com o imobilizado?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Há estorno de créditos para perdas, saídas isentas e uso e consumo?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Por que o substituto tributário tem uma responsabilidade moral especial com o dinheiro que recolhe em nome de outros?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Por que a frase "perda sem documento ou é estorno, ou é omissão" é verdadeira?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Refaça o cálculo do ICMS-ST e do DIFAL deste capítulo.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os artigos 6º a 10, 20 e 21 da LC 87/1996.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Aplique o checklist de ICMS num cliente.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Revise o CIAP de um cliente e concilie com o imobilizado.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14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IRPJ e CSLL no Lucro Real: LALUR, adições e exclusões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14 ]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14 — Dois livros abertos lado a lado — o lucro contábil e o lucro fiscal</w:t>
      </w:r>
    </w:p>
    <w:p>
      <w:pPr>
        <w:jc w:val="both"/>
      </w:pPr>
      <w:r>
        <w:rPr>
          <w:rFonts w:ascii="Georgia" w:hAnsi="Georgia"/>
          <w:b w:val="0"/>
          <w:i w:val="0"/>
        </w:rPr>
        <w:t>O apóstolo Paulo escreveu: "Tudo me é lícito, mas nem tudo convém" (1 Coríntios 6.12). Há coisas permitidas que não edificam. A contabilidade e o Fisco vivem uma tensão parecida: nem toda despesa que a contabilidade reconhece o Fisco aceita, e nem toda receita contábil o Fisco tributa.</w:t>
      </w:r>
    </w:p>
    <w:p>
      <w:pPr>
        <w:jc w:val="both"/>
      </w:pPr>
      <w:r>
        <w:rPr>
          <w:rFonts w:ascii="Georgia" w:hAnsi="Georgia"/>
          <w:b w:val="0"/>
          <w:i w:val="0"/>
        </w:rPr>
        <w:t>O Lucro Real é o regime em que essa diferença é registrada com precisão. Parte-se do lucro contábil e, num livro próprio, o LALUR, ajusta-se para chegar ao lucro tributável. É o coração da tributação das grandes empresas e um dos principais alvos da auditoria fiscal.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quem é obrigado ao Lucro Real.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Calcular IRPJ (com adicional) e CSLL.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Aplicar adições, exclusões e compensação de prejuízos fiscais.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o e-LALUR e o e-LACS (partes A e B).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Distinguir apuração trimestral e anual com estimativas mensais.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1 Coríntios 6.12</w:t>
      </w:r>
    </w:p>
    <w:p>
      <w:pPr>
        <w:ind w:left="567" w:right="567"/>
      </w:pPr>
      <w:r>
        <w:rPr>
          <w:rFonts w:ascii="Georgia" w:hAnsi="Georgia"/>
          <w:b w:val="0"/>
          <w:i/>
        </w:rPr>
        <w:t>Todas as coisas me são lícitas, mas nem todas convêm.</w:t>
      </w:r>
    </w:p>
    <w:p>
      <w:pPr>
        <w:jc w:val="both"/>
      </w:pPr>
      <w:r>
        <w:rPr>
          <w:rFonts w:ascii="Georgia" w:hAnsi="Georgia"/>
          <w:b/>
          <w:i w:val="0"/>
        </w:rPr>
        <w:t>Provérbios 11.1</w:t>
      </w:r>
    </w:p>
    <w:p>
      <w:pPr>
        <w:ind w:left="567" w:right="567"/>
      </w:pPr>
      <w:r>
        <w:rPr>
          <w:rFonts w:ascii="Georgia" w:hAnsi="Georgia"/>
          <w:b w:val="0"/>
          <w:i/>
        </w:rPr>
        <w:t>Balança enganosa é abominação para o Senhor.</w:t>
      </w:r>
    </w:p>
    <w:p>
      <w:pPr>
        <w:jc w:val="both"/>
      </w:pPr>
      <w:r>
        <w:rPr>
          <w:rFonts w:ascii="Georgia" w:hAnsi="Georgia"/>
          <w:b w:val="0"/>
          <w:i w:val="0"/>
        </w:rPr>
        <w:t>O LALUR é uma balança: de um lado o lucro contábil, do outro os ajustes que a lei manda fazer. Se a balança é manipulada, o resultado é abominação.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Quem é obrigado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O Lucro Real é obrigatório (Lei 9.718/1998, art. 14) para empresas com receita total acima de </w:t>
      </w:r>
      <w:r>
        <w:rPr>
          <w:rFonts w:ascii="Georgia" w:hAnsi="Georgia"/>
          <w:b/>
          <w:i w:val="0"/>
        </w:rPr>
        <w:t>R$ 78 milhões</w:t>
      </w:r>
      <w:r>
        <w:rPr>
          <w:rFonts w:ascii="Georgia" w:hAnsi="Georgia"/>
          <w:b w:val="0"/>
          <w:i w:val="0"/>
        </w:rPr>
        <w:t xml:space="preserve"> no ano anterior, instituições financeiras, empresas com lucros ou rendimentos do exterior, empresas com benefícios fiscais de isenção ou redução do IR, empresas que pagaram por estimativa mensal, factorings e securitizadoras, entre outras. As demais podem optar.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Alíquotas</w:t>
      </w:r>
    </w:p>
    <w:p>
      <w:pPr>
        <w:pStyle w:val="ListBullet"/>
      </w:pPr>
      <w:r>
        <w:rPr>
          <w:rFonts w:ascii="Georgia" w:hAnsi="Georgia"/>
          <w:b/>
          <w:i w:val="0"/>
        </w:rPr>
        <w:t>IRPJ:</w:t>
      </w:r>
      <w:r>
        <w:rPr>
          <w:rFonts w:ascii="Georgia" w:hAnsi="Georgia"/>
          <w:b w:val="0"/>
          <w:i w:val="0"/>
        </w:rPr>
        <w:t xml:space="preserve"> 15% sobre o lucro real, mais </w:t>
      </w:r>
      <w:r>
        <w:rPr>
          <w:rFonts w:ascii="Georgia" w:hAnsi="Georgia"/>
          <w:b/>
          <w:i w:val="0"/>
        </w:rPr>
        <w:t>adicional de 10%</w:t>
      </w:r>
      <w:r>
        <w:rPr>
          <w:rFonts w:ascii="Georgia" w:hAnsi="Georgia"/>
          <w:b w:val="0"/>
          <w:i w:val="0"/>
        </w:rPr>
        <w:t xml:space="preserve"> sobre a parcela que exceder R$ 20.000 por mês (R$ 60.000 por trimestre, R$ 240.000 por ano).</w:t>
      </w:r>
    </w:p>
    <w:p>
      <w:pPr>
        <w:pStyle w:val="ListBullet"/>
      </w:pPr>
      <w:r>
        <w:rPr>
          <w:rFonts w:ascii="Georgia" w:hAnsi="Georgia"/>
          <w:b/>
          <w:i w:val="0"/>
        </w:rPr>
        <w:t>CSLL:</w:t>
      </w:r>
      <w:r>
        <w:rPr>
          <w:rFonts w:ascii="Georgia" w:hAnsi="Georgia"/>
          <w:b w:val="0"/>
          <w:i w:val="0"/>
        </w:rPr>
        <w:t xml:space="preserve"> 9% para a maioria das empresas (alíquotas maiores para instituições financeiras).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 caminho do lucro tributável</w:t>
      </w:r>
    </w:p>
    <w:p>
      <w:pPr>
        <w:jc w:val="center"/>
      </w:pPr>
      <w:r>
        <w:rPr>
          <w:rFonts w:ascii="Georgia" w:hAnsi="Georgia"/>
          <w:b/>
          <w:i w:val="0"/>
        </w:rPr>
        <w:t>Lucro contábil antes do IR/CSLL + Adições − Exclusões = Lucro real antes da compensação − Compensação de prejuízo (até 30%) = Lucro real</w:t>
      </w:r>
    </w:p>
    <w:p>
      <w:pPr>
        <w:jc w:val="both"/>
      </w:pPr>
      <w:r>
        <w:rPr>
          <w:rFonts w:ascii="Georgia" w:hAnsi="Georgia"/>
          <w:b/>
          <w:i w:val="0"/>
        </w:rPr>
        <w:t>Adições</w:t>
      </w:r>
      <w:r>
        <w:rPr>
          <w:rFonts w:ascii="Georgia" w:hAnsi="Georgia"/>
          <w:b w:val="0"/>
          <w:i w:val="0"/>
        </w:rPr>
        <w:t xml:space="preserve"> (despesas contabilizadas que a lei não aceita, ou receitas não contabilizadas que a lei manda tributar). Exemplos: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Provisões não dedutíveis: perdas estimadas de clientes, contingências, perdas de estoque estimadas.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Multas por infrações fiscais de natureza punitiva (as compensatórias, como a de mora, são dedutíveis).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Brindes; doações não incentivadas; despesas não necessárias à atividade (RIR/2018, art. 311).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Resultado negativo de equivalência patrimonial.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 própria CSLL, que não é dedutível do IRPJ.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Distribuição disfarçada de lucros.</w:t>
      </w:r>
    </w:p>
    <w:p>
      <w:pPr>
        <w:jc w:val="both"/>
      </w:pPr>
      <w:r>
        <w:rPr>
          <w:rFonts w:ascii="Georgia" w:hAnsi="Georgia"/>
          <w:b/>
          <w:i w:val="0"/>
        </w:rPr>
        <w:t>Exclusões</w:t>
      </w:r>
      <w:r>
        <w:rPr>
          <w:rFonts w:ascii="Georgia" w:hAnsi="Georgia"/>
          <w:b w:val="0"/>
          <w:i w:val="0"/>
        </w:rPr>
        <w:t xml:space="preserve"> (receitas contabilizadas que a lei não tributa, ou despesas não contabilizadas que a lei permite deduzir). Exemplos: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Dividendos recebidos de outras empresas brasileiras.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Resultado positivo de equivalência patrimonial.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Reversão de provisões que foram adicionadas anteriormente.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Juros sobre capital próprio, quando não contabilizados como despesa (capítulo 18).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Depreciação acelerada incentivada.</w:t>
      </w:r>
    </w:p>
    <w:p>
      <w:pPr>
        <w:jc w:val="both"/>
      </w:pPr>
      <w:r>
        <w:rPr>
          <w:rFonts w:ascii="Georgia" w:hAnsi="Georgia"/>
          <w:b/>
          <w:i w:val="0"/>
        </w:rPr>
        <w:t>Compensação de prejuízos fiscais:</w:t>
      </w:r>
      <w:r>
        <w:rPr>
          <w:rFonts w:ascii="Georgia" w:hAnsi="Georgia"/>
          <w:b w:val="0"/>
          <w:i w:val="0"/>
        </w:rPr>
        <w:t xml:space="preserve"> o prejuízo fiscal de anos anteriores pode ser compensado sem prazo, mas limitado a </w:t>
      </w:r>
      <w:r>
        <w:rPr>
          <w:rFonts w:ascii="Georgia" w:hAnsi="Georgia"/>
          <w:b/>
          <w:i w:val="0"/>
        </w:rPr>
        <w:t>30% do lucro real</w:t>
      </w:r>
      <w:r>
        <w:rPr>
          <w:rFonts w:ascii="Georgia" w:hAnsi="Georgia"/>
          <w:b w:val="0"/>
          <w:i w:val="0"/>
        </w:rPr>
        <w:t xml:space="preserve"> do período antes da compensação (Lei 9.065/1995, art. 15). A mesma trava vale para a base negativa da CSLL.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Exemplo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Lucro contábil antes do IR/CSLL: R$ 2.000.000.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Adições: provisão para contingências R$ 300.000; multa punitiva R$ 50.000; brindes R$ 20.000. Total R$ 370.000.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Exclusões: dividendos recebidos R$ 120.000; reversão de provisão adicionada no ano anterior R$ 50.000. Total R$ 170.000.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Lucro antes da compensação: 2.000.000 + 370.000 − 170.000 = R$ 2.200.000.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Prejuízo fiscal acumulado: R$ 1.000.000. Limite de 30%: R$ 660.000. Compensa R$ 660.000.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Lucro real: R$ 1.540.000.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IRPJ: 15% de 1.540.000 = R$ 231.000; adicional: 10% de (1.540.000 − 240.000) = R$ 130.000. Total R$ 361.000.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CSLL (supondo os mesmos ajustes e base negativa equivalente): 9% de R$ 1.540.000 = R$ 138.600.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e-LALUR e e-LACS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Desde 2014, o LALUR e o LACS são escriturados dentro da </w:t>
      </w:r>
      <w:r>
        <w:rPr>
          <w:rFonts w:ascii="Georgia" w:hAnsi="Georgia"/>
          <w:b/>
          <w:i w:val="0"/>
        </w:rPr>
        <w:t>ECF</w:t>
      </w:r>
      <w:r>
        <w:rPr>
          <w:rFonts w:ascii="Georgia" w:hAnsi="Georgia"/>
          <w:b w:val="0"/>
          <w:i w:val="0"/>
        </w:rPr>
        <w:t xml:space="preserve"> (Escrituração Contábil Fiscal). Têm duas partes:</w:t>
      </w:r>
    </w:p>
    <w:p>
      <w:pPr>
        <w:pStyle w:val="ListBullet"/>
      </w:pPr>
      <w:r>
        <w:rPr>
          <w:rFonts w:ascii="Georgia" w:hAnsi="Georgia"/>
          <w:b/>
          <w:i w:val="0"/>
        </w:rPr>
        <w:t>Parte A:</w:t>
      </w:r>
      <w:r>
        <w:rPr>
          <w:rFonts w:ascii="Georgia" w:hAnsi="Georgia"/>
          <w:b w:val="0"/>
          <w:i w:val="0"/>
        </w:rPr>
        <w:t xml:space="preserve"> registra os ajustes do período (adições, exclusões, compensações).</w:t>
      </w:r>
    </w:p>
    <w:p>
      <w:pPr>
        <w:pStyle w:val="ListBullet"/>
      </w:pPr>
      <w:r>
        <w:rPr>
          <w:rFonts w:ascii="Georgia" w:hAnsi="Georgia"/>
          <w:b/>
          <w:i w:val="0"/>
        </w:rPr>
        <w:t>Parte B:</w:t>
      </w:r>
      <w:r>
        <w:rPr>
          <w:rFonts w:ascii="Georgia" w:hAnsi="Georgia"/>
          <w:b w:val="0"/>
          <w:i w:val="0"/>
        </w:rPr>
        <w:t xml:space="preserve"> controla os valores que afetarão períodos futuros — saldos de prejuízo fiscal, provisões adicionadas que serão excluídas quando revertidas, depreciação acelerada que será adicionada depois.</w:t>
      </w:r>
    </w:p>
    <w:p>
      <w:pPr>
        <w:jc w:val="both"/>
      </w:pPr>
      <w:r>
        <w:rPr>
          <w:rFonts w:ascii="Georgia" w:hAnsi="Georgia"/>
          <w:b w:val="0"/>
          <w:i w:val="0"/>
        </w:rPr>
        <w:t>Na fiscalização, a Parte B é examinada com muito cuidado: um saldo de prejuízo fiscal sem documentação pode ser glosado.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Trimestral ou anual</w:t>
      </w:r>
    </w:p>
    <w:p>
      <w:pPr>
        <w:pStyle w:val="ListBullet"/>
      </w:pPr>
      <w:r>
        <w:rPr>
          <w:rFonts w:ascii="Georgia" w:hAnsi="Georgia"/>
          <w:b/>
          <w:i w:val="0"/>
        </w:rPr>
        <w:t>Trimestral:</w:t>
      </w:r>
      <w:r>
        <w:rPr>
          <w:rFonts w:ascii="Georgia" w:hAnsi="Georgia"/>
          <w:b w:val="0"/>
          <w:i w:val="0"/>
        </w:rPr>
        <w:t xml:space="preserve"> apuração definitiva a cada trimestre (31/03, 30/06, 30/09, 31/12). Prejuízo de um trimestre só compensa 30% do lucro do trimestre seguinte.</w:t>
      </w:r>
    </w:p>
    <w:p>
      <w:pPr>
        <w:pStyle w:val="ListBullet"/>
      </w:pPr>
      <w:r>
        <w:rPr>
          <w:rFonts w:ascii="Georgia" w:hAnsi="Georgia"/>
          <w:b/>
          <w:i w:val="0"/>
        </w:rPr>
        <w:t>Anual:</w:t>
      </w:r>
      <w:r>
        <w:rPr>
          <w:rFonts w:ascii="Georgia" w:hAnsi="Georgia"/>
          <w:b w:val="0"/>
          <w:i w:val="0"/>
        </w:rPr>
        <w:t xml:space="preserve"> apuração definitiva em 31/12, com pagamentos mensais por </w:t>
      </w:r>
      <w:r>
        <w:rPr>
          <w:rFonts w:ascii="Georgia" w:hAnsi="Georgia"/>
          <w:b/>
          <w:i w:val="0"/>
        </w:rPr>
        <w:t>estimativa</w:t>
      </w:r>
      <w:r>
        <w:rPr>
          <w:rFonts w:ascii="Georgia" w:hAnsi="Georgia"/>
          <w:b w:val="0"/>
          <w:i w:val="0"/>
        </w:rPr>
        <w:t xml:space="preserve"> (sobre a receita, com percentuais de presunção, ou com base em </w:t>
      </w:r>
      <w:r>
        <w:rPr>
          <w:rFonts w:ascii="Georgia" w:hAnsi="Georgia"/>
          <w:b/>
          <w:i w:val="0"/>
        </w:rPr>
        <w:t>balancete de suspensão ou redução</w:t>
      </w:r>
      <w:r>
        <w:rPr>
          <w:rFonts w:ascii="Georgia" w:hAnsi="Georgia"/>
          <w:b w:val="0"/>
          <w:i w:val="0"/>
        </w:rPr>
        <w:t>, que permite pagar menos se o lucro real acumulado for menor).</w:t>
      </w:r>
    </w:p>
    <w:p>
      <w:pPr>
        <w:jc w:val="both"/>
      </w:pPr>
      <w:r>
        <w:rPr>
          <w:rFonts w:ascii="Georgia" w:hAnsi="Georgia"/>
          <w:b w:val="0"/>
          <w:i w:val="0"/>
        </w:rPr>
        <w:t>A falta de pagamento das estimativas gera multa isolada de 50% sobre o valor não pago (Lei 9.430/1996, art. 44, II, "b").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No Lucro Real, parte-se do lucro contábil, soma-se o que a lei não aceita, subtrai-se o que a lei não tributa e compensa-se prejuízo até 30%. IRPJ de 15% mais 10% de adicional e CSLL de 9%.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e a parte B esquecida</w:t>
      </w:r>
    </w:p>
    <w:p>
      <w:pPr>
        <w:jc w:val="both"/>
      </w:pPr>
      <w:r>
        <w:rPr>
          <w:rFonts w:ascii="Georgia" w:hAnsi="Georgia"/>
          <w:b w:val="0"/>
          <w:i w:val="0"/>
        </w:rPr>
        <w:t>Ao revisar a ECF da Boa Colheita, Débora encontrou na Parte B um saldo de prejuízo fiscal de R$ 8 milhões, formado entre 2015 e 2017. A empresa vinha compensando 30% ao ano. Ela pediu os documentos que comprovavam a formação daquele prejuízo. O contador disse que "estavam no arquivo morto", mas nunca os encontrou.</w:t>
      </w:r>
    </w:p>
    <w:p>
      <w:pPr>
        <w:jc w:val="both"/>
      </w:pPr>
      <w:r>
        <w:rPr>
          <w:rFonts w:ascii="Georgia" w:hAnsi="Georgia"/>
          <w:b w:val="0"/>
          <w:i w:val="0"/>
        </w:rPr>
        <w:t>Débora explicou que, sem prova, a Receita poderia glosar a compensação dos últimos cinco anos, com multa e juros. Recomendou que a empresa reconstituísse a documentação imediatamente.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Revisão do LALUR (checklist)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Cada adição e exclusão tem fundamento legal e documento?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As provisões adicionadas estão controladas na Parte B?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 compensação de prejuízo respeita o limite de 30%?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saldo de prejuízo fiscal tem documentação de origem?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As estimativas mensais foram pagas ou suportadas por balancete de suspensão?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adicional de 10% foi calculado corretamente no período (mensal, trimestral ou anual)?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"Tudo é lícito, mas nem tudo convém": que despesas da sua empresa são permitidas, mas não convêm?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Por que a documentação da Parte B é tão importante quanto a da Parte A?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Refaça o exemplo numérico deste capítulo.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os artigos do RIR/2018 sobre adições, exclusões e compensação (arts. 260 a 261 e 579 a 586).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Aplique o checklist de revisão do LALUR num cliente.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Monte um dossiê de documentação de todos os saldos da Parte B de um cliente.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15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Lucro Presumido, Lucro Arbitrado e Simples Nacional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15 ]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15 — Três caminhos que saem da mesma porteira — os regimes de apuração</w:t>
      </w:r>
    </w:p>
    <w:p>
      <w:pPr>
        <w:jc w:val="both"/>
      </w:pPr>
      <w:r>
        <w:rPr>
          <w:rFonts w:ascii="Georgia" w:hAnsi="Georgia"/>
          <w:b w:val="0"/>
          <w:i w:val="0"/>
        </w:rPr>
        <w:t>Quando Abraão e Ló se separaram, Abraão deu a Ló a escolha: "Se escolheres a esquerda, irei para a direita; se a direita, irei para a esquerda" (Gênesis 13.9). Ló escolheu a planície do Jordão, bem regada, sem perceber que estava perto de Sodoma. Escolher bem um caminho exige olhar além da aparência.</w:t>
      </w:r>
    </w:p>
    <w:p>
      <w:pPr>
        <w:jc w:val="both"/>
      </w:pPr>
      <w:r>
        <w:rPr>
          <w:rFonts w:ascii="Georgia" w:hAnsi="Georgia"/>
          <w:b w:val="0"/>
          <w:i w:val="0"/>
        </w:rPr>
        <w:t>Na tributação brasileira, a empresa também escolhe caminhos: Lucro Real, Presumido ou Simples. E existe um quarto caminho, que ninguém escolhe e todos querem evitar: o Lucro Arbitrado. O auditor precisa conhecer os quatro.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Calcular IRPJ e CSLL no Lucro Presumido.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as hipóteses e a forma de cálculo do Lucro Arbitrado.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os fundamentos do Simples Nacional e suas hipóteses de exclusão.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Avaliar riscos de enquadramento indevido em cada regime.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Gênesis 13.10-11</w:t>
      </w:r>
    </w:p>
    <w:p>
      <w:pPr>
        <w:ind w:left="567" w:right="567"/>
      </w:pPr>
      <w:r>
        <w:rPr>
          <w:rFonts w:ascii="Georgia" w:hAnsi="Georgia"/>
          <w:b w:val="0"/>
          <w:i/>
        </w:rPr>
        <w:t>Levantou Ló os olhos e viu toda a campina do Jordão, que era toda bem regada... Então Ló escolheu para si toda a campina.</w:t>
      </w:r>
    </w:p>
    <w:p>
      <w:pPr>
        <w:jc w:val="both"/>
      </w:pPr>
      <w:r>
        <w:rPr>
          <w:rFonts w:ascii="Georgia" w:hAnsi="Georgia"/>
          <w:b/>
          <w:i w:val="0"/>
        </w:rPr>
        <w:t>Provérbios 14.15</w:t>
      </w:r>
    </w:p>
    <w:p>
      <w:pPr>
        <w:ind w:left="567" w:right="567"/>
      </w:pPr>
      <w:r>
        <w:rPr>
          <w:rFonts w:ascii="Georgia" w:hAnsi="Georgia"/>
          <w:b w:val="0"/>
          <w:i/>
        </w:rPr>
        <w:t>O simples dá crédito a toda palavra, mas o prudente atenta para os seus passos.</w:t>
      </w:r>
    </w:p>
    <w:p>
      <w:pPr>
        <w:jc w:val="both"/>
      </w:pPr>
      <w:r>
        <w:rPr>
          <w:rFonts w:ascii="Georgia" w:hAnsi="Georgia"/>
          <w:b w:val="0"/>
          <w:i w:val="0"/>
        </w:rPr>
        <w:t>Escolher regime tributário sem cálculo é escolher pela aparência, como Ló.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Lucro Presumido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Pode optar a empresa com receita total de até </w:t>
      </w:r>
      <w:r>
        <w:rPr>
          <w:rFonts w:ascii="Georgia" w:hAnsi="Georgia"/>
          <w:b/>
          <w:i w:val="0"/>
        </w:rPr>
        <w:t>R$ 78 milhões</w:t>
      </w:r>
      <w:r>
        <w:rPr>
          <w:rFonts w:ascii="Georgia" w:hAnsi="Georgia"/>
          <w:b w:val="0"/>
          <w:i w:val="0"/>
        </w:rPr>
        <w:t xml:space="preserve"> no ano anterior e que não esteja obrigada ao Lucro Real. A apuração é </w:t>
      </w:r>
      <w:r>
        <w:rPr>
          <w:rFonts w:ascii="Georgia" w:hAnsi="Georgia"/>
          <w:b/>
          <w:i w:val="0"/>
        </w:rPr>
        <w:t>trimestral</w:t>
      </w:r>
      <w:r>
        <w:rPr>
          <w:rFonts w:ascii="Georgia" w:hAnsi="Georgia"/>
          <w:b w:val="0"/>
          <w:i w:val="0"/>
        </w:rPr>
        <w:t>. O lucro é presumido aplicando um percentual sobre a receita bruta:</w:t>
      </w:r>
    </w:p>
    <w:p>
      <w:pPr>
        <w:jc w:val="both"/>
      </w:pPr>
      <w:r>
        <w:rPr>
          <w:rFonts w:ascii="Georgia" w:hAnsi="Georgia"/>
          <w:b/>
          <w:i w:val="0"/>
        </w:rPr>
        <w:t>Percentuais de presunção do IRPJ</w:t>
      </w:r>
      <w:r>
        <w:rPr>
          <w:rFonts w:ascii="Georgia" w:hAnsi="Georgia"/>
          <w:b w:val="0"/>
          <w:i w:val="0"/>
        </w:rPr>
        <w:t xml:space="preserve"> (Lei 9.249/1995, art. 15), entre outros: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8%: comércio, indústria, transporte de cargas, atividade imobiliária.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16%: transporte de passageiros e revenda de combustíveis (1,6%).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32%: prestação de serviços em geral, intermediação, administração e locação de bens.</w:t>
      </w:r>
    </w:p>
    <w:p>
      <w:pPr>
        <w:jc w:val="both"/>
      </w:pPr>
      <w:r>
        <w:rPr>
          <w:rFonts w:ascii="Georgia" w:hAnsi="Georgia"/>
          <w:b/>
          <w:i w:val="0"/>
        </w:rPr>
        <w:t>Percentuais da CSLL</w:t>
      </w:r>
      <w:r>
        <w:rPr>
          <w:rFonts w:ascii="Georgia" w:hAnsi="Georgia"/>
          <w:b w:val="0"/>
          <w:i w:val="0"/>
        </w:rPr>
        <w:t xml:space="preserve"> (Lei 9.249/1995, art. 20): 12% para comércio, indústria e transporte; 32% para serviços em geral.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Ao lucro presumido somam-se as </w:t>
      </w:r>
      <w:r>
        <w:rPr>
          <w:rFonts w:ascii="Georgia" w:hAnsi="Georgia"/>
          <w:b/>
          <w:i w:val="0"/>
        </w:rPr>
        <w:t>demais receitas</w:t>
      </w:r>
      <w:r>
        <w:rPr>
          <w:rFonts w:ascii="Georgia" w:hAnsi="Georgia"/>
          <w:b w:val="0"/>
          <w:i w:val="0"/>
        </w:rPr>
        <w:t xml:space="preserve"> (financeiras, ganhos de capital, aluguéis eventuais) integralmente.</w:t>
      </w:r>
    </w:p>
    <w:p>
      <w:pPr>
        <w:jc w:val="both"/>
      </w:pPr>
      <w:r>
        <w:rPr>
          <w:rFonts w:ascii="Georgia" w:hAnsi="Georgia"/>
          <w:b w:val="0"/>
          <w:i w:val="0"/>
        </w:rPr>
        <w:t>Atenção: a LC 224/2025, ao reduzir benefícios fiscais, determinou acréscimo de 10% nos percentuais de presunção sobre a parcela da receita bruta que exceder R$ 5 milhões por ano, a partir de 2026. Confira a regulamentação vigente antes de calcular.</w:t>
      </w:r>
    </w:p>
    <w:p>
      <w:pPr>
        <w:jc w:val="both"/>
      </w:pPr>
      <w:r>
        <w:rPr>
          <w:rFonts w:ascii="Georgia" w:hAnsi="Georgia"/>
          <w:b w:val="0"/>
          <w:i w:val="0"/>
        </w:rPr>
        <w:t>Exemplo (sem considerar o acréscimo da LC 224/2025): comércio com receita bruta trimestral de R$ 3.000.000 e receitas financeiras de R$ 20.000.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Base do IRPJ: 8% × 3.000.000 + 20.000 = R$ 260.000.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IRPJ: 15% × 260.000 = R$ 39.000; adicional: 10% × (260.000 − 60.000) = R$ 20.000. Total R$ 59.000.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Base da CSLL: 12% × 3.000.000 + 20.000 = R$ 380.000.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CSLL: 9% × 380.000 = R$ 34.200.</w:t>
      </w:r>
    </w:p>
    <w:p>
      <w:pPr>
        <w:jc w:val="both"/>
      </w:pPr>
      <w:r>
        <w:rPr>
          <w:rFonts w:ascii="Georgia" w:hAnsi="Georgia"/>
          <w:b w:val="0"/>
          <w:i w:val="0"/>
        </w:rPr>
        <w:t>No Presumido, PIS e COFINS são, em regra, cumulativos (0,65% e 3%).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Lucro Arbitrado</w:t>
      </w:r>
    </w:p>
    <w:p>
      <w:pPr>
        <w:jc w:val="both"/>
      </w:pPr>
      <w:r>
        <w:rPr>
          <w:rFonts w:ascii="Georgia" w:hAnsi="Georgia"/>
          <w:b w:val="0"/>
          <w:i w:val="0"/>
        </w:rPr>
        <w:t>É a forma de apuração aplicada quando não é possível apurar o lucro real ou presumido de forma confiável. Hipóteses principais (Lei 8.981/1995, art. 47; RIR/2018, art. 603):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contribuinte obrigado ao Lucro Real não mantém escrituração na forma da lei comercial e fiscal, ou deixa de elaborar as demonstrações;</w:t>
      </w:r>
    </w:p>
    <w:p>
      <w:pPr>
        <w:pStyle w:val="ListBullet"/>
      </w:pPr>
      <w:r>
        <w:rPr>
          <w:rFonts w:ascii="Georgia" w:hAnsi="Georgia"/>
          <w:b w:val="0"/>
          <w:i w:val="0"/>
        </w:rPr>
        <w:t xml:space="preserve">a escrituração revela evidentes indícios de fraude ou contém vícios, erros ou deficiências que a tornam </w:t>
      </w:r>
      <w:r>
        <w:rPr>
          <w:rFonts w:ascii="Georgia" w:hAnsi="Georgia"/>
          <w:b/>
          <w:i w:val="0"/>
        </w:rPr>
        <w:t>imprestável</w:t>
      </w:r>
      <w:r>
        <w:rPr>
          <w:rFonts w:ascii="Georgia" w:hAnsi="Georgia"/>
          <w:b w:val="0"/>
          <w:i w:val="0"/>
        </w:rPr>
        <w:t xml:space="preserve"> para identificar a efetiva movimentação financeira, inclusive bancária, ou para determinar o lucro real;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contribuinte deixa de apresentar os livros e documentos à fiscalização;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contribuinte opta indevidamente pelo Lucro Presumido;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comissário ou representante de pessoa estrangeira deixa de escriturar separadamente.</w:t>
      </w:r>
    </w:p>
    <w:p>
      <w:pPr>
        <w:jc w:val="both"/>
      </w:pPr>
      <w:r>
        <w:rPr>
          <w:rFonts w:ascii="Georgia" w:hAnsi="Georgia"/>
          <w:b/>
          <w:i w:val="0"/>
        </w:rPr>
        <w:t>Forma de cálculo:</w:t>
      </w:r>
      <w:r>
        <w:rPr>
          <w:rFonts w:ascii="Georgia" w:hAnsi="Georgia"/>
          <w:b w:val="0"/>
          <w:i w:val="0"/>
        </w:rPr>
        <w:t xml:space="preserve"> quando a receita bruta é conhecida, aplicam-se os percentuais do Presumido </w:t>
      </w:r>
      <w:r>
        <w:rPr>
          <w:rFonts w:ascii="Georgia" w:hAnsi="Georgia"/>
          <w:b/>
          <w:i w:val="0"/>
        </w:rPr>
        <w:t>acrescidos de 20%</w:t>
      </w:r>
      <w:r>
        <w:rPr>
          <w:rFonts w:ascii="Georgia" w:hAnsi="Georgia"/>
          <w:b w:val="0"/>
          <w:i w:val="0"/>
        </w:rPr>
        <w:t xml:space="preserve"> (por exemplo, 9,6% para comércio, 38,4% para serviços). Quando a receita </w:t>
      </w:r>
      <w:r>
        <w:rPr>
          <w:rFonts w:ascii="Georgia" w:hAnsi="Georgia"/>
          <w:b/>
          <w:i w:val="0"/>
        </w:rPr>
        <w:t>não é conhecida</w:t>
      </w:r>
      <w:r>
        <w:rPr>
          <w:rFonts w:ascii="Georgia" w:hAnsi="Georgia"/>
          <w:b w:val="0"/>
          <w:i w:val="0"/>
        </w:rPr>
        <w:t>, a autoridade arbitra o lucro por critérios previstos em lei, baseados em valores como o lucro real do último período, o ativo, o capital, as compras, a folha de salários ou o aluguel (Lei 8.981/1995, art. 51).</w:t>
      </w:r>
    </w:p>
    <w:p>
      <w:pPr>
        <w:jc w:val="both"/>
      </w:pPr>
      <w:r>
        <w:rPr>
          <w:rFonts w:ascii="Georgia" w:hAnsi="Georgia"/>
          <w:b w:val="0"/>
          <w:i w:val="0"/>
        </w:rPr>
        <w:t>O próprio contribuinte pode optar pelo arbitramento quando conhece a receita e não tem condições de apurar o lucro real. Mas, em geral, é o caminho mais caro.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Simples Nacional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Regime unificado criado pela LC 123/2006 para microempresas e empresas de pequeno porte com receita bruta anual de até </w:t>
      </w:r>
      <w:r>
        <w:rPr>
          <w:rFonts w:ascii="Georgia" w:hAnsi="Georgia"/>
          <w:b/>
          <w:i w:val="0"/>
        </w:rPr>
        <w:t>R$ 4,8 milhões</w:t>
      </w:r>
      <w:r>
        <w:rPr>
          <w:rFonts w:ascii="Georgia" w:hAnsi="Georgia"/>
          <w:b w:val="0"/>
          <w:i w:val="0"/>
        </w:rPr>
        <w:t>. Recolhe, numa única guia (DAS), IRPJ, CSLL, PIS, COFINS, IPI, ICMS, ISS e a contribuição patronal previdenciária (salvo exceções), com alíquotas progressivas por anexo.</w:t>
      </w:r>
    </w:p>
    <w:p>
      <w:pPr>
        <w:jc w:val="both"/>
      </w:pPr>
      <w:r>
        <w:rPr>
          <w:rFonts w:ascii="Georgia" w:hAnsi="Georgia"/>
          <w:b w:val="0"/>
          <w:i w:val="0"/>
        </w:rPr>
        <w:t>Pontos de atenção do auditor:</w:t>
      </w:r>
    </w:p>
    <w:p>
      <w:pPr>
        <w:pStyle w:val="ListBullet"/>
      </w:pPr>
      <w:r>
        <w:rPr>
          <w:rFonts w:ascii="Georgia" w:hAnsi="Georgia"/>
          <w:b/>
          <w:i w:val="0"/>
        </w:rPr>
        <w:t>Sublimite de R$ 3,6 milhões:</w:t>
      </w:r>
      <w:r>
        <w:rPr>
          <w:rFonts w:ascii="Georgia" w:hAnsi="Georgia"/>
          <w:b w:val="0"/>
          <w:i w:val="0"/>
        </w:rPr>
        <w:t xml:space="preserve"> acima dele, ICMS e ISS passam a ser recolhidos fora do DAS.</w:t>
      </w:r>
    </w:p>
    <w:p>
      <w:pPr>
        <w:pStyle w:val="ListBullet"/>
      </w:pPr>
      <w:r>
        <w:rPr>
          <w:rFonts w:ascii="Georgia" w:hAnsi="Georgia"/>
          <w:b/>
          <w:i w:val="0"/>
        </w:rPr>
        <w:t>Exclusão de ofício</w:t>
      </w:r>
      <w:r>
        <w:rPr>
          <w:rFonts w:ascii="Georgia" w:hAnsi="Georgia"/>
          <w:b w:val="0"/>
          <w:i w:val="0"/>
        </w:rPr>
        <w:t xml:space="preserve"> (LC 123/2006, art. 29): entre outras hipóteses, por embaraço à fiscalização, constituição por interpostas pessoas, prática reiterada de infração, </w:t>
      </w:r>
      <w:r>
        <w:rPr>
          <w:rFonts w:ascii="Georgia" w:hAnsi="Georgia"/>
          <w:b/>
          <w:i w:val="0"/>
        </w:rPr>
        <w:t>omissão de receitas</w:t>
      </w:r>
      <w:r>
        <w:rPr>
          <w:rFonts w:ascii="Georgia" w:hAnsi="Georgia"/>
          <w:b w:val="0"/>
          <w:i w:val="0"/>
        </w:rPr>
        <w:t xml:space="preserve"> em percentual relevante, comercialização de mercadorias objeto de contrabando ou descaminho e falta de escrituração do livro caixa. A exclusão pode retroagir e gerar a cobrança dos tributos pelas regras gerais.</w:t>
      </w:r>
    </w:p>
    <w:p>
      <w:pPr>
        <w:pStyle w:val="ListBullet"/>
      </w:pPr>
      <w:r>
        <w:rPr>
          <w:rFonts w:ascii="Georgia" w:hAnsi="Georgia"/>
          <w:b/>
          <w:i w:val="0"/>
        </w:rPr>
        <w:t>Fracionamento artificial:</w:t>
      </w:r>
      <w:r>
        <w:rPr>
          <w:rFonts w:ascii="Georgia" w:hAnsi="Georgia"/>
          <w:b w:val="0"/>
          <w:i w:val="0"/>
        </w:rPr>
        <w:t xml:space="preserve"> abrir várias empresas no Simples para dividir um único negócio e ficar abaixo do limite pode configurar simulação, com desconsideração das empresas e cobrança como se fossem uma só.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 partir de 2027, com a Reforma, a empresa do Simples poderá optar por recolher CBS e IBS fora do DAS, para permitir crédito integral aos seus clientes (capítulo 19).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No Presumido, o lucro é um percentual da receita; no Arbitrado, é o Presumido acrescido de 20% ou critério da autoridade, quando a escrituração não merece confiança; no Simples, tudo vai num só DAS, com exclusão para quem omite receita.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e o risco de arbitramento</w:t>
      </w:r>
    </w:p>
    <w:p>
      <w:pPr>
        <w:jc w:val="both"/>
      </w:pPr>
      <w:r>
        <w:rPr>
          <w:rFonts w:ascii="Georgia" w:hAnsi="Georgia"/>
          <w:b w:val="0"/>
          <w:i w:val="0"/>
        </w:rPr>
        <w:t>Ao juntar os achados — estoque sem sistema de custo integrado, inventário com diferença de R$ 3,4 milhões, fornecedores fictícios no passivo, caixa sem origem —, Débora percebeu que a escrituração da Boa Colheita podia ser considerada imprestável. Se isso acontecesse, o Fisco poderia arbitrar o lucro.</w:t>
      </w:r>
    </w:p>
    <w:p>
      <w:pPr>
        <w:jc w:val="both"/>
      </w:pPr>
      <w:r>
        <w:rPr>
          <w:rFonts w:ascii="Georgia" w:hAnsi="Georgia"/>
          <w:b w:val="0"/>
          <w:i w:val="0"/>
        </w:rPr>
        <w:t>Ela fez a simulação: com receita conhecida de R$ 318 milhões, o lucro arbitrado de comércio (9,6%) seria R$ 30,5 milhões, contra um lucro real declarado de R$ 3 milhões. O imposto seria quase dez vezes maior. Levou o número a Elias. Ele ficou em silêncio e depois disse: "Precisamos falar com os sócios esta semana. Antes que o Fisco fale".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Comparativo de regimes (para planejamento anual)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Calcule IRPJ, CSLL, PIS e COFINS pelo Lucro Real com a projeção do ano.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Calcule pelo Lucro Presumido, se a empresa puder optar.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Calcule pelo Simples, se a empresa puder optar.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Considere obrigações acessórias, créditos dos clientes e os efeitos da Reforma.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Escolha pela soma total e pelo risco, não apenas pela alíquota.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Por que o arbitramento é a consequência natural de uma escrituração desonesta?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Você já escolheu um caminho pela aparência, como Ló? O que aprendeu?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Refaça o exemplo do Lucro Presumido deste capítulo.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os artigos 47 a 51 da Lei 8.981/1995 e o artigo 29 da LC 123/2006.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Faça o comparativo de regimes para um cliente.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Avalie, num cliente do Lucro Real, se a escrituração resistiria a uma alegação de imprestabilidade.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16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Retenções na fonte, folha de pagamento e encargos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16 ]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16 — O trabalhador recebendo o salário ao pôr do sol — o pagamento justo e no tempo certo</w:t>
      </w:r>
    </w:p>
    <w:p>
      <w:pPr>
        <w:jc w:val="both"/>
      </w:pPr>
      <w:r>
        <w:rPr>
          <w:rFonts w:ascii="Georgia" w:hAnsi="Georgia"/>
          <w:b w:val="0"/>
          <w:i w:val="0"/>
        </w:rPr>
        <w:t>A Lei de Moisés era clara: "Não oprimirás o jornaleiro pobre e necessitado... No seu dia lhe darás o seu salário, antes que o sol se ponha" (Deuteronômio 24.14-15). E Tiago, séculos depois, advertiu: "Eis que o salário dos trabalhadores que ceifaram os vossos campos, e que por vós foi retido com fraude, clama" (Tiago 5.4).</w:t>
      </w:r>
    </w:p>
    <w:p>
      <w:pPr>
        <w:jc w:val="both"/>
      </w:pPr>
      <w:r>
        <w:rPr>
          <w:rFonts w:ascii="Georgia" w:hAnsi="Georgia"/>
          <w:b w:val="0"/>
          <w:i w:val="0"/>
        </w:rPr>
        <w:t>A folha de pagamento é o lugar onde a empresa honra quem trabalha. E é também o lugar onde ela recolhe tributos que não são seus: o INSS descontado do empregado, o imposto de renda retido, as contribuições retidas de prestadores. Reter e não repassar é das infrações mais graves que existem, porque é apropriar-se de dinheiro alheio.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as principais retenções na fonte sobre serviços: IRRF, CSRF, INSS e ISS.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os encargos sobre a folha: INSS patronal, RAT/FAP, terceiros e FGTS.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Contabilizar a folha de pagamento, as retenções e as provisões de férias e 13º salário.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as obrigações acessórias: eSocial, EFD-Reinf e DCTFWeb.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Compreender a gravidade da apropriação indébita de valores retidos.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Deuteronômio 24.15</w:t>
      </w:r>
    </w:p>
    <w:p>
      <w:pPr>
        <w:ind w:left="567" w:right="567"/>
      </w:pPr>
      <w:r>
        <w:rPr>
          <w:rFonts w:ascii="Georgia" w:hAnsi="Georgia"/>
          <w:b w:val="0"/>
          <w:i/>
        </w:rPr>
        <w:t>No seu dia lhe darás o seu salário, antes que o sol se ponha.</w:t>
      </w:r>
    </w:p>
    <w:p>
      <w:pPr>
        <w:jc w:val="both"/>
      </w:pPr>
      <w:r>
        <w:rPr>
          <w:rFonts w:ascii="Georgia" w:hAnsi="Georgia"/>
          <w:b/>
          <w:i w:val="0"/>
        </w:rPr>
        <w:t>Tiago 5.4</w:t>
      </w:r>
    </w:p>
    <w:p>
      <w:pPr>
        <w:ind w:left="567" w:right="567"/>
      </w:pPr>
      <w:r>
        <w:rPr>
          <w:rFonts w:ascii="Georgia" w:hAnsi="Georgia"/>
          <w:b w:val="0"/>
          <w:i/>
        </w:rPr>
        <w:t>O salário dos trabalhadores... retido com fraude, clama; e os clamores dos ceifeiros penetraram nos ouvidos do Senhor dos Exércitos.</w:t>
      </w:r>
    </w:p>
    <w:p>
      <w:pPr>
        <w:jc w:val="both"/>
      </w:pPr>
      <w:r>
        <w:rPr>
          <w:rFonts w:ascii="Georgia" w:hAnsi="Georgia"/>
          <w:b w:val="0"/>
          <w:i w:val="0"/>
        </w:rPr>
        <w:t>O dinheiro retido de outros clama. Deus ouve.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Retenções sobre serviços tomados</w:t>
      </w:r>
    </w:p>
    <w:p>
      <w:pPr>
        <w:jc w:val="both"/>
      </w:pPr>
      <w:r>
        <w:rPr>
          <w:rFonts w:ascii="Georgia" w:hAnsi="Georgia"/>
          <w:b w:val="0"/>
          <w:i w:val="0"/>
        </w:rPr>
        <w:t>Quando uma empresa contrata serviços de outra pessoa jurídica, em muitos casos é obrigada a reter tributos e recolhê-los em nome do prestador:</w:t>
      </w:r>
    </w:p>
    <w:p>
      <w:pPr>
        <w:pStyle w:val="ListBullet"/>
      </w:pPr>
      <w:r>
        <w:rPr>
          <w:rFonts w:ascii="Georgia" w:hAnsi="Georgia"/>
          <w:b/>
          <w:i w:val="0"/>
        </w:rPr>
        <w:t>IRRF de 1,5%</w:t>
      </w:r>
      <w:r>
        <w:rPr>
          <w:rFonts w:ascii="Georgia" w:hAnsi="Georgia"/>
          <w:b w:val="0"/>
          <w:i w:val="0"/>
        </w:rPr>
        <w:t xml:space="preserve"> sobre serviços profissionais (RIR/2018, art. 714), e </w:t>
      </w:r>
      <w:r>
        <w:rPr>
          <w:rFonts w:ascii="Georgia" w:hAnsi="Georgia"/>
          <w:b/>
          <w:i w:val="0"/>
        </w:rPr>
        <w:t>1%</w:t>
      </w:r>
      <w:r>
        <w:rPr>
          <w:rFonts w:ascii="Georgia" w:hAnsi="Georgia"/>
          <w:b w:val="0"/>
          <w:i w:val="0"/>
        </w:rPr>
        <w:t xml:space="preserve"> sobre serviços de limpeza, conservação, segurança e locação de mão de obra (art. 716).</w:t>
      </w:r>
    </w:p>
    <w:p>
      <w:pPr>
        <w:pStyle w:val="ListBullet"/>
      </w:pPr>
      <w:r>
        <w:rPr>
          <w:rFonts w:ascii="Georgia" w:hAnsi="Georgia"/>
          <w:b/>
          <w:i w:val="0"/>
        </w:rPr>
        <w:t>CSRF de 4,65%</w:t>
      </w:r>
      <w:r>
        <w:rPr>
          <w:rFonts w:ascii="Georgia" w:hAnsi="Georgia"/>
          <w:b w:val="0"/>
          <w:i w:val="0"/>
        </w:rPr>
        <w:t xml:space="preserve"> (CSLL 1% + PIS 0,65% + COFINS 3%) sobre serviços de limpeza, conservação, manutenção, segurança, vigilância, transporte de valores, locação de mão de obra, assessoria creditícia e mercadológica, gestão de crédito e serviços profissionais (Lei 10.833/2003, art. 30). Há dispensa para pagamentos de pequeno valor e para prestadores do Simples Nacional.</w:t>
      </w:r>
    </w:p>
    <w:p>
      <w:pPr>
        <w:pStyle w:val="ListBullet"/>
      </w:pPr>
      <w:r>
        <w:rPr>
          <w:rFonts w:ascii="Georgia" w:hAnsi="Georgia"/>
          <w:b/>
          <w:i w:val="0"/>
        </w:rPr>
        <w:t>INSS de 11%</w:t>
      </w:r>
      <w:r>
        <w:rPr>
          <w:rFonts w:ascii="Georgia" w:hAnsi="Georgia"/>
          <w:b w:val="0"/>
          <w:i w:val="0"/>
        </w:rPr>
        <w:t xml:space="preserve"> sobre o valor bruto da nota nos serviços prestados mediante cessão de mão de obra ou empreitada (Lei 8.212/1991, art. 31).</w:t>
      </w:r>
    </w:p>
    <w:p>
      <w:pPr>
        <w:pStyle w:val="ListBullet"/>
      </w:pPr>
      <w:r>
        <w:rPr>
          <w:rFonts w:ascii="Georgia" w:hAnsi="Georgia"/>
          <w:b/>
          <w:i w:val="0"/>
        </w:rPr>
        <w:t>ISS retido</w:t>
      </w:r>
      <w:r>
        <w:rPr>
          <w:rFonts w:ascii="Georgia" w:hAnsi="Georgia"/>
          <w:b w:val="0"/>
          <w:i w:val="0"/>
        </w:rPr>
        <w:t xml:space="preserve"> quando a lei municipal ou a LC 116/2003, art. 6º, atribuir responsabilidade ao tomador.</w:t>
      </w:r>
    </w:p>
    <w:p>
      <w:pPr>
        <w:jc w:val="both"/>
      </w:pPr>
      <w:r>
        <w:rPr>
          <w:rFonts w:ascii="Georgia" w:hAnsi="Georgia"/>
          <w:b w:val="0"/>
          <w:i w:val="0"/>
        </w:rPr>
        <w:t>Exemplo: serviço de limpeza de R$ 10.000.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IRRF 1%: R$ 100.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CSRF 4,65%: R$ 465.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INSS 11%: R$ 1.100.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ISS 5% (se o município exigir retenção): R$ 500.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Valor líquido a pagar: R$ 7.835.</w:t>
      </w:r>
    </w:p>
    <w:p>
      <w:pPr>
        <w:jc w:val="both"/>
      </w:pPr>
      <w:r>
        <w:rPr>
          <w:rFonts w:ascii="Georgia" w:hAnsi="Georgia"/>
          <w:b w:val="0"/>
          <w:i w:val="0"/>
        </w:rPr>
        <w:t>Lançamento no tomador: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Despesa com serviços de limpeza: R$ 10.000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IRRF a recolher: R$ 100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CSRF a recolher: R$ 465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INSS retido a recolher: R$ 1.100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ISS retido a recolher: R$ 500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Fornecedores (ou Bancos): R$ 7.835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Encargos sobre a folha</w:t>
      </w:r>
    </w:p>
    <w:p>
      <w:pPr>
        <w:jc w:val="both"/>
      </w:pPr>
      <w:r>
        <w:rPr>
          <w:rFonts w:ascii="Georgia" w:hAnsi="Georgia"/>
          <w:b w:val="0"/>
          <w:i w:val="0"/>
        </w:rPr>
        <w:t>Sobre a remuneração dos empregados, a empresa (fora do Simples e da desoneração) recolhe:</w:t>
      </w:r>
    </w:p>
    <w:p>
      <w:pPr>
        <w:pStyle w:val="ListBullet"/>
      </w:pPr>
      <w:r>
        <w:rPr>
          <w:rFonts w:ascii="Georgia" w:hAnsi="Georgia"/>
          <w:b/>
          <w:i w:val="0"/>
        </w:rPr>
        <w:t>INSS patronal:</w:t>
      </w:r>
      <w:r>
        <w:rPr>
          <w:rFonts w:ascii="Georgia" w:hAnsi="Georgia"/>
          <w:b w:val="0"/>
          <w:i w:val="0"/>
        </w:rPr>
        <w:t xml:space="preserve"> 20% sobre a folha.</w:t>
      </w:r>
    </w:p>
    <w:p>
      <w:pPr>
        <w:pStyle w:val="ListBullet"/>
      </w:pPr>
      <w:r>
        <w:rPr>
          <w:rFonts w:ascii="Georgia" w:hAnsi="Georgia"/>
          <w:b/>
          <w:i w:val="0"/>
        </w:rPr>
        <w:t>RAT (Risco Ambiental do Trabalho):</w:t>
      </w:r>
      <w:r>
        <w:rPr>
          <w:rFonts w:ascii="Georgia" w:hAnsi="Georgia"/>
          <w:b w:val="0"/>
          <w:i w:val="0"/>
        </w:rPr>
        <w:t xml:space="preserve"> 1%, 2% ou 3%, conforme o grau de risco da atividade, ajustado pelo </w:t>
      </w:r>
      <w:r>
        <w:rPr>
          <w:rFonts w:ascii="Georgia" w:hAnsi="Georgia"/>
          <w:b/>
          <w:i w:val="0"/>
        </w:rPr>
        <w:t>FAP</w:t>
      </w:r>
      <w:r>
        <w:rPr>
          <w:rFonts w:ascii="Georgia" w:hAnsi="Georgia"/>
          <w:b w:val="0"/>
          <w:i w:val="0"/>
        </w:rPr>
        <w:t xml:space="preserve"> (Fator Acidentário de Prevenção), que varia de 0,5 a 2,0.</w:t>
      </w:r>
    </w:p>
    <w:p>
      <w:pPr>
        <w:pStyle w:val="ListBullet"/>
      </w:pPr>
      <w:r>
        <w:rPr>
          <w:rFonts w:ascii="Georgia" w:hAnsi="Georgia"/>
          <w:b/>
          <w:i w:val="0"/>
        </w:rPr>
        <w:t>Terceiros (Sistema S, salário-educação, INCRA):</w:t>
      </w:r>
      <w:r>
        <w:rPr>
          <w:rFonts w:ascii="Georgia" w:hAnsi="Georgia"/>
          <w:b w:val="0"/>
          <w:i w:val="0"/>
        </w:rPr>
        <w:t xml:space="preserve"> em geral cerca de 5,8%, conforme o código FPAS.</w:t>
      </w:r>
    </w:p>
    <w:p>
      <w:pPr>
        <w:pStyle w:val="ListBullet"/>
      </w:pPr>
      <w:r>
        <w:rPr>
          <w:rFonts w:ascii="Georgia" w:hAnsi="Georgia"/>
          <w:b/>
          <w:i w:val="0"/>
        </w:rPr>
        <w:t>FGTS:</w:t>
      </w:r>
      <w:r>
        <w:rPr>
          <w:rFonts w:ascii="Georgia" w:hAnsi="Georgia"/>
          <w:b w:val="0"/>
          <w:i w:val="0"/>
        </w:rPr>
        <w:t xml:space="preserve"> 8% depositado na conta vinculada do empregado.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Do empregado, a empresa </w:t>
      </w:r>
      <w:r>
        <w:rPr>
          <w:rFonts w:ascii="Georgia" w:hAnsi="Georgia"/>
          <w:b/>
          <w:i w:val="0"/>
        </w:rPr>
        <w:t>desconta</w:t>
      </w:r>
      <w:r>
        <w:rPr>
          <w:rFonts w:ascii="Georgia" w:hAnsi="Georgia"/>
          <w:b w:val="0"/>
          <w:i w:val="0"/>
        </w:rPr>
        <w:t xml:space="preserve"> o INSS (alíquotas progressivas, de 7,5% a 14%, até o teto) e o </w:t>
      </w:r>
      <w:r>
        <w:rPr>
          <w:rFonts w:ascii="Georgia" w:hAnsi="Georgia"/>
          <w:b/>
          <w:i w:val="0"/>
        </w:rPr>
        <w:t>IRRF</w:t>
      </w:r>
      <w:r>
        <w:rPr>
          <w:rFonts w:ascii="Georgia" w:hAnsi="Georgia"/>
          <w:b w:val="0"/>
          <w:i w:val="0"/>
        </w:rPr>
        <w:t xml:space="preserve"> (tabela progressiva), e recolhe.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Contabilização da folha</w:t>
      </w:r>
    </w:p>
    <w:p>
      <w:pPr>
        <w:jc w:val="both"/>
      </w:pPr>
      <w:r>
        <w:rPr>
          <w:rFonts w:ascii="Georgia" w:hAnsi="Georgia"/>
          <w:b w:val="0"/>
          <w:i w:val="0"/>
        </w:rPr>
        <w:t>Folha de salários de R$ 100.000, INSS do empregado descontado R$ 11.000, IRRF descontado R$ 6.000: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Despesa com salários: R$ 100.000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INSS a recolher (parte do empregado): R$ 11.000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IRRF a recolher: R$ 6.000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Salários a pagar: R$ 83.000</w:t>
      </w:r>
    </w:p>
    <w:p>
      <w:pPr>
        <w:jc w:val="both"/>
      </w:pPr>
      <w:r>
        <w:rPr>
          <w:rFonts w:ascii="Georgia" w:hAnsi="Georgia"/>
          <w:b w:val="0"/>
          <w:i w:val="0"/>
        </w:rPr>
        <w:t>Encargos patronais (20% + RAT 2% + terceiros 5,8% = 27,8%; FGTS 8%):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Despesa com INSS patronal: R$ 27.800 / C — INSS a recolher: R$ 27.800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Despesa com FGTS: R$ 8.000 / C — FGTS a recolher: R$ 8.000</w:t>
      </w:r>
    </w:p>
    <w:p>
      <w:pPr>
        <w:jc w:val="both"/>
      </w:pPr>
      <w:r>
        <w:rPr>
          <w:rFonts w:ascii="Georgia" w:hAnsi="Georgia"/>
          <w:b/>
          <w:i w:val="0"/>
        </w:rPr>
        <w:t>Provisões mensais de férias e 13º:</w:t>
      </w:r>
      <w:r>
        <w:rPr>
          <w:rFonts w:ascii="Georgia" w:hAnsi="Georgia"/>
          <w:b w:val="0"/>
          <w:i w:val="0"/>
        </w:rPr>
        <w:t xml:space="preserve"> a cada mês, provisiona-se 1/12 do 13º e 1/12 das férias mais o terço constitucional, com os respectivos encargos. Essas provisões são dedutíveis no Lucro Real (RIR/2018, arts. 342 e 343), ao contrário das provisões em geral.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Obrigações acessórias</w:t>
      </w:r>
    </w:p>
    <w:p>
      <w:pPr>
        <w:pStyle w:val="ListBullet"/>
      </w:pPr>
      <w:r>
        <w:rPr>
          <w:rFonts w:ascii="Georgia" w:hAnsi="Georgia"/>
          <w:b/>
          <w:i w:val="0"/>
        </w:rPr>
        <w:t>eSocial:</w:t>
      </w:r>
      <w:r>
        <w:rPr>
          <w:rFonts w:ascii="Georgia" w:hAnsi="Georgia"/>
          <w:b w:val="0"/>
          <w:i w:val="0"/>
        </w:rPr>
        <w:t xml:space="preserve"> informações trabalhistas, previdenciárias e fiscais da folha.</w:t>
      </w:r>
    </w:p>
    <w:p>
      <w:pPr>
        <w:pStyle w:val="ListBullet"/>
      </w:pPr>
      <w:r>
        <w:rPr>
          <w:rFonts w:ascii="Georgia" w:hAnsi="Georgia"/>
          <w:b/>
          <w:i w:val="0"/>
        </w:rPr>
        <w:t>EFD-Reinf:</w:t>
      </w:r>
      <w:r>
        <w:rPr>
          <w:rFonts w:ascii="Georgia" w:hAnsi="Georgia"/>
          <w:b w:val="0"/>
          <w:i w:val="0"/>
        </w:rPr>
        <w:t xml:space="preserve"> retenções e informações não ligadas à folha (serviços tomados com retenção, pagamentos a beneficiários). A partir de 2025, substituiu a DIRF.</w:t>
      </w:r>
    </w:p>
    <w:p>
      <w:pPr>
        <w:pStyle w:val="ListBullet"/>
      </w:pPr>
      <w:r>
        <w:rPr>
          <w:rFonts w:ascii="Georgia" w:hAnsi="Georgia"/>
          <w:b/>
          <w:i w:val="0"/>
        </w:rPr>
        <w:t>DCTFWeb:</w:t>
      </w:r>
      <w:r>
        <w:rPr>
          <w:rFonts w:ascii="Georgia" w:hAnsi="Georgia"/>
          <w:b w:val="0"/>
          <w:i w:val="0"/>
        </w:rPr>
        <w:t xml:space="preserve"> declaração que consolida os débitos de contribuições previdenciárias e, progressivamente, de outros tributos, a partir do eSocial e da EFD-Reinf. Constitui o crédito tributário (confissão de dívida).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Apropriação indébita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Descontar a contribuição do empregado ou reter tributo de terceiro e </w:t>
      </w:r>
      <w:r>
        <w:rPr>
          <w:rFonts w:ascii="Georgia" w:hAnsi="Georgia"/>
          <w:b/>
          <w:i w:val="0"/>
        </w:rPr>
        <w:t>não recolher</w:t>
      </w:r>
      <w:r>
        <w:rPr>
          <w:rFonts w:ascii="Georgia" w:hAnsi="Georgia"/>
          <w:b w:val="0"/>
          <w:i w:val="0"/>
        </w:rPr>
        <w:t xml:space="preserve"> no prazo é crime: apropriação indébita previdenciária (Código Penal, art. 168-A) e, para os demais tributos retidos, crime contra a ordem tributária (Lei 8.137/1990, art. 2º, II). O STF decidiu que até o não recolhimento de ICMS próprio declarado, de forma contumaz e com dolo de apropriação, pode configurar crime (RHC 163.334). O dinheiro retido não é da empresa. É de César e é do trabalhador.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Na fonte, a empresa retém o que é de outros: IRRF, CSRF, INSS e ISS. Na folha, paga o que é seu: INSS patronal, RAT, terceiros e FGTS. Reter e não repassar é apropriação de dinheiro alheio.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e as notas de consultoria</w:t>
      </w:r>
    </w:p>
    <w:p>
      <w:pPr>
        <w:jc w:val="both"/>
      </w:pPr>
      <w:r>
        <w:rPr>
          <w:rFonts w:ascii="Georgia" w:hAnsi="Georgia"/>
          <w:b w:val="0"/>
          <w:i w:val="0"/>
        </w:rPr>
        <w:t>Ao testar as retenções da Boa Colheita, Thiago encontrou pagamentos mensais de R$ 80 mil a uma "consultoria comercial", sem retenção de IRRF e CSRF. A consultoria pertencia à esposa do sócio majoritário, e o contrato não descrevia nenhum serviço específico.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Débora identificou dois problemas: a falta de retenção, que gera responsabilidade da Boa Colheita pelo imposto não retido, e o risco de a despesa ser considerada </w:t>
      </w:r>
      <w:r>
        <w:rPr>
          <w:rFonts w:ascii="Georgia" w:hAnsi="Georgia"/>
          <w:b/>
          <w:i w:val="0"/>
        </w:rPr>
        <w:t>não necessária</w:t>
      </w:r>
      <w:r>
        <w:rPr>
          <w:rFonts w:ascii="Georgia" w:hAnsi="Georgia"/>
          <w:b w:val="0"/>
          <w:i w:val="0"/>
        </w:rPr>
        <w:t xml:space="preserve"> ou até </w:t>
      </w:r>
      <w:r>
        <w:rPr>
          <w:rFonts w:ascii="Georgia" w:hAnsi="Georgia"/>
          <w:b/>
          <w:i w:val="0"/>
        </w:rPr>
        <w:t>distribuição disfarçada de lucros</w:t>
      </w:r>
      <w:r>
        <w:rPr>
          <w:rFonts w:ascii="Georgia" w:hAnsi="Georgia"/>
          <w:b w:val="0"/>
          <w:i w:val="0"/>
        </w:rPr>
        <w:t>. Anotou: "Pedir comprovação da efetiva prestação do serviço".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Checklist de retenções e folha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Todos os serviços tomados foram classificados quanto às retenções devidas?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As retenções foram recolhidas no prazo e informadas na EFD-Reinf?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Os encargos da folha conferem com o eSocial e a DCTFWeb?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FAP aplicado é o publicado para o ano?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As provisões de férias e 13º estão conciliadas?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Há pagamentos a partes relacionadas sem comprovação do serviço?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Na sua empresa, os salários e as retenções são pagos "antes que o sol se ponha"?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Por que reter e não repassar é moralmente mais grave do que simplesmente não pagar um tributo próprio?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Deuteronômio 24.14-15 e Tiago 5.1-6. Ore pelos trabalhadores da empresa onde você atua.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Refaça o exemplo de retenção sobre serviços de limpeza.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Aplique o checklist de retenções e folha num cliente.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Concilie, para doze meses, a folha contábil com o eSocial e a DCTFWeb.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17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Tributos diferidos e contingências tributárias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17 ]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17 — Um semeador que planta hoje para colher em outra estação — o efeito tributário no tempo</w:t>
      </w:r>
    </w:p>
    <w:p>
      <w:pPr>
        <w:jc w:val="both"/>
      </w:pPr>
      <w:r>
        <w:rPr>
          <w:rFonts w:ascii="Georgia" w:hAnsi="Georgia"/>
          <w:b w:val="0"/>
          <w:i w:val="0"/>
        </w:rPr>
        <w:t>"Lança o teu pão sobre as águas, porque depois de muitos dias o acharás" (Eclesiastes 11.1). Há coisas que fazemos hoje e cujo efeito só aparece muito depois.</w:t>
      </w:r>
    </w:p>
    <w:p>
      <w:pPr>
        <w:jc w:val="both"/>
      </w:pPr>
      <w:r>
        <w:rPr>
          <w:rFonts w:ascii="Georgia" w:hAnsi="Georgia"/>
          <w:b w:val="0"/>
          <w:i w:val="0"/>
        </w:rPr>
        <w:t>Na contabilidade tributária, isso tem nome: tributo diferido. Quando uma despesa é reconhecida hoje pela contabilidade, mas só será dedutível no futuro, nasce um direito de pagar menos imposto depois. Quando uma receita é reconhecida hoje, mas só será tributada no futuro, nasce uma obrigação de pagar mais depois. E há também os tributos que a empresa discute e talvez tenha de pagar: as contingências.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Distinguir diferenças temporárias e permanentes.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Reconhecer ativos e passivos fiscais diferidos (CPC 32).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o tratamento das incertezas sobre tributos sobre o lucro (ICPC 22).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Classificar e contabilizar contingências tributárias (CPC 25).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os efeitos da decisão do STF sobre coisa julgada em matéria tributária.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Eclesiastes 11.1</w:t>
      </w:r>
    </w:p>
    <w:p>
      <w:pPr>
        <w:ind w:left="567" w:right="567"/>
      </w:pPr>
      <w:r>
        <w:rPr>
          <w:rFonts w:ascii="Georgia" w:hAnsi="Georgia"/>
          <w:b w:val="0"/>
          <w:i/>
        </w:rPr>
        <w:t>Lança o teu pão sobre as águas, porque depois de muitos dias o acharás.</w:t>
      </w:r>
    </w:p>
    <w:p>
      <w:pPr>
        <w:jc w:val="both"/>
      </w:pPr>
      <w:r>
        <w:rPr>
          <w:rFonts w:ascii="Georgia" w:hAnsi="Georgia"/>
          <w:b/>
          <w:i w:val="0"/>
        </w:rPr>
        <w:t>Lucas 14.28</w:t>
      </w:r>
    </w:p>
    <w:p>
      <w:pPr>
        <w:ind w:left="567" w:right="567"/>
      </w:pPr>
      <w:r>
        <w:rPr>
          <w:rFonts w:ascii="Georgia" w:hAnsi="Georgia"/>
          <w:b w:val="0"/>
          <w:i/>
        </w:rPr>
        <w:t>Assenta-se primeiro a calcular a despesa.</w:t>
      </w:r>
    </w:p>
    <w:p>
      <w:pPr>
        <w:jc w:val="both"/>
      </w:pPr>
      <w:r>
        <w:rPr>
          <w:rFonts w:ascii="Georgia" w:hAnsi="Georgia"/>
          <w:b w:val="0"/>
          <w:i w:val="0"/>
        </w:rPr>
        <w:t>A boa gestão tributária calcula não só o imposto de hoje, mas o efeito tributário que as decisões de hoje terão amanhã.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Diferenças permanentes e temporárias</w:t>
      </w:r>
    </w:p>
    <w:p>
      <w:pPr>
        <w:pStyle w:val="ListBullet"/>
      </w:pPr>
      <w:r>
        <w:rPr>
          <w:rFonts w:ascii="Georgia" w:hAnsi="Georgia"/>
          <w:b/>
          <w:i w:val="0"/>
        </w:rPr>
        <w:t>Permanentes:</w:t>
      </w:r>
      <w:r>
        <w:rPr>
          <w:rFonts w:ascii="Georgia" w:hAnsi="Georgia"/>
          <w:b w:val="0"/>
          <w:i w:val="0"/>
        </w:rPr>
        <w:t xml:space="preserve"> nunca serão revertidas. Ex.: multas punitivas (adicionadas e nunca excluídas), dividendos recebidos (excluídos e nunca tributados), brindes. Não geram tributo diferido.</w:t>
      </w:r>
    </w:p>
    <w:p>
      <w:pPr>
        <w:pStyle w:val="ListBullet"/>
      </w:pPr>
      <w:r>
        <w:rPr>
          <w:rFonts w:ascii="Georgia" w:hAnsi="Georgia"/>
          <w:b/>
          <w:i w:val="0"/>
        </w:rPr>
        <w:t>Temporárias:</w:t>
      </w:r>
      <w:r>
        <w:rPr>
          <w:rFonts w:ascii="Georgia" w:hAnsi="Georgia"/>
          <w:b w:val="0"/>
          <w:i w:val="0"/>
        </w:rPr>
        <w:t xml:space="preserve"> serão revertidas no futuro. Ex.: provisão para contingências adicionada hoje e excluída quando paga; depreciação contábil diferente da fiscal; perdas estimadas de clientes. Geram tributo diferido.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Ativo e passivo fiscal diferido</w:t>
      </w:r>
    </w:p>
    <w:p>
      <w:pPr>
        <w:jc w:val="both"/>
      </w:pPr>
      <w:r>
        <w:rPr>
          <w:rFonts w:ascii="Georgia" w:hAnsi="Georgia"/>
          <w:b/>
          <w:i w:val="0"/>
        </w:rPr>
        <w:t>Ativo fiscal diferido:</w:t>
      </w:r>
      <w:r>
        <w:rPr>
          <w:rFonts w:ascii="Georgia" w:hAnsi="Georgia"/>
          <w:b w:val="0"/>
          <w:i w:val="0"/>
        </w:rPr>
        <w:t xml:space="preserve"> nasce quando a empresa paga mais imposto hoje do que pagaria pela contabilidade, e pagará menos no futuro. Exemplo: provisão para contingências de R$ 100.000, adicionada no LALUR. Com alíquota combinada de 34% (IRPJ 25% + CSLL 9%):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IRPJ e CSLL diferidos (ativo não circulante): R$ 34.000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Despesa (receita) de IRPJ e CSLL diferidos (resultado): R$ 34.000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O CPC 32 exige que o ativo diferido só seja reconhecido se for </w:t>
      </w:r>
      <w:r>
        <w:rPr>
          <w:rFonts w:ascii="Georgia" w:hAnsi="Georgia"/>
          <w:b/>
          <w:i w:val="0"/>
        </w:rPr>
        <w:t>provável</w:t>
      </w:r>
      <w:r>
        <w:rPr>
          <w:rFonts w:ascii="Georgia" w:hAnsi="Georgia"/>
          <w:b w:val="0"/>
          <w:i w:val="0"/>
        </w:rPr>
        <w:t xml:space="preserve"> a existência de lucro tributável futuro suficiente para utilizá-lo. Também se reconhece ativo diferido sobre </w:t>
      </w:r>
      <w:r>
        <w:rPr>
          <w:rFonts w:ascii="Georgia" w:hAnsi="Georgia"/>
          <w:b/>
          <w:i w:val="0"/>
        </w:rPr>
        <w:t>prejuízo fiscal</w:t>
      </w:r>
      <w:r>
        <w:rPr>
          <w:rFonts w:ascii="Georgia" w:hAnsi="Georgia"/>
          <w:b w:val="0"/>
          <w:i w:val="0"/>
        </w:rPr>
        <w:t xml:space="preserve"> e base negativa, nas mesmas condições — lembrando a trava de 30%.</w:t>
      </w:r>
    </w:p>
    <w:p>
      <w:pPr>
        <w:jc w:val="both"/>
      </w:pPr>
      <w:r>
        <w:rPr>
          <w:rFonts w:ascii="Georgia" w:hAnsi="Georgia"/>
          <w:b/>
          <w:i w:val="0"/>
        </w:rPr>
        <w:t>Passivo fiscal diferido:</w:t>
      </w:r>
      <w:r>
        <w:rPr>
          <w:rFonts w:ascii="Georgia" w:hAnsi="Georgia"/>
          <w:b w:val="0"/>
          <w:i w:val="0"/>
        </w:rPr>
        <w:t xml:space="preserve"> nasce quando a empresa paga menos hoje e pagará mais no futuro. Exemplo: depreciação acelerada incentivada excluída no LALUR hoje, que será adicionada nos próximos anos.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Incerteza sobre tratamento de tributos sobre o lucro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A ICPC 22 trata de situações em que não está claro se a autoridade fiscal aceitará um tratamento tributário adotado pela empresa. A entidade deve presumir que a autoridade examinará o tratamento com pleno conhecimento das informações e, se concluir que </w:t>
      </w:r>
      <w:r>
        <w:rPr>
          <w:rFonts w:ascii="Georgia" w:hAnsi="Georgia"/>
          <w:b/>
          <w:i w:val="0"/>
        </w:rPr>
        <w:t>não é provável</w:t>
      </w:r>
      <w:r>
        <w:rPr>
          <w:rFonts w:ascii="Georgia" w:hAnsi="Georgia"/>
          <w:b w:val="0"/>
          <w:i w:val="0"/>
        </w:rPr>
        <w:t xml:space="preserve"> que ele seja aceito, deve refletir a incerteza na mensuração do IRPJ e da CSLL — pelo valor mais provável ou pelo valor esperado.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Contingências tributárias</w:t>
      </w:r>
    </w:p>
    <w:p>
      <w:pPr>
        <w:jc w:val="both"/>
      </w:pPr>
      <w:r>
        <w:rPr>
          <w:rFonts w:ascii="Georgia" w:hAnsi="Georgia"/>
          <w:b w:val="0"/>
          <w:i w:val="0"/>
        </w:rPr>
        <w:t>Aplicam-se as regras do CPC 25 (capítulo 5):</w:t>
      </w:r>
    </w:p>
    <w:p>
      <w:pPr>
        <w:pStyle w:val="ListBullet"/>
      </w:pPr>
      <w:r>
        <w:rPr>
          <w:rFonts w:ascii="Georgia" w:hAnsi="Georgia"/>
          <w:b/>
          <w:i w:val="0"/>
        </w:rPr>
        <w:t>Perda provável:</w:t>
      </w:r>
      <w:r>
        <w:rPr>
          <w:rFonts w:ascii="Georgia" w:hAnsi="Georgia"/>
          <w:b w:val="0"/>
          <w:i w:val="0"/>
        </w:rPr>
        <w:t xml:space="preserve"> provisionar o tributo, a multa e os juros, e divulgar.</w:t>
      </w:r>
    </w:p>
    <w:p>
      <w:pPr>
        <w:pStyle w:val="ListBullet"/>
      </w:pPr>
      <w:r>
        <w:rPr>
          <w:rFonts w:ascii="Georgia" w:hAnsi="Georgia"/>
          <w:b/>
          <w:i w:val="0"/>
        </w:rPr>
        <w:t>Perda possível:</w:t>
      </w:r>
      <w:r>
        <w:rPr>
          <w:rFonts w:ascii="Georgia" w:hAnsi="Georgia"/>
          <w:b w:val="0"/>
          <w:i w:val="0"/>
        </w:rPr>
        <w:t xml:space="preserve"> apenas divulgar, com a natureza e o valor estimado.</w:t>
      </w:r>
    </w:p>
    <w:p>
      <w:pPr>
        <w:pStyle w:val="ListBullet"/>
      </w:pPr>
      <w:r>
        <w:rPr>
          <w:rFonts w:ascii="Georgia" w:hAnsi="Georgia"/>
          <w:b/>
          <w:i w:val="0"/>
        </w:rPr>
        <w:t>Perda remota:</w:t>
      </w:r>
      <w:r>
        <w:rPr>
          <w:rFonts w:ascii="Georgia" w:hAnsi="Georgia"/>
          <w:b w:val="0"/>
          <w:i w:val="0"/>
        </w:rPr>
        <w:t xml:space="preserve"> não provisionar nem divulgar.</w:t>
      </w:r>
    </w:p>
    <w:p>
      <w:pPr>
        <w:jc w:val="both"/>
      </w:pPr>
      <w:r>
        <w:rPr>
          <w:rFonts w:ascii="Georgia" w:hAnsi="Georgia"/>
          <w:b w:val="0"/>
          <w:i w:val="0"/>
        </w:rPr>
        <w:t>Exemplo de provisão para contingência de PIS e COFINS em discussão judicial, com perda provável: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Despesa com contingências tributárias: R$ 500.000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Provisão para contingências tributárias (passivo): R$ 500.000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Se houver </w:t>
      </w:r>
      <w:r>
        <w:rPr>
          <w:rFonts w:ascii="Georgia" w:hAnsi="Georgia"/>
          <w:b/>
          <w:i w:val="0"/>
        </w:rPr>
        <w:t>depósito judicial</w:t>
      </w:r>
      <w:r>
        <w:rPr>
          <w:rFonts w:ascii="Georgia" w:hAnsi="Georgia"/>
          <w:b w:val="0"/>
          <w:i w:val="0"/>
        </w:rPr>
        <w:t>, ele é registrado no ativo e não compensa automaticamente a provisão no balanço, salvo quando atendidos os critérios de compensação.</w:t>
      </w:r>
    </w:p>
    <w:p>
      <w:pPr>
        <w:jc w:val="both"/>
      </w:pPr>
      <w:r>
        <w:rPr>
          <w:rFonts w:ascii="Georgia" w:hAnsi="Georgia"/>
          <w:b w:val="0"/>
          <w:i w:val="0"/>
        </w:rPr>
        <w:t>Fiscalmente, a provisão não é dedutível até a decisão definitiva (adição no LALUR), mas os tributos com exigibilidade suspensa que forem contabilizados como despesa também não são dedutíveis enquanto suspensos (Lei 8.981/1995, art. 41, § 1º).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Coisa julgada e o Tema 881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Em 2023, o STF decidiu (Temas 881 e 885) que uma decisão judicial definitiva que dispensou o contribuinte de pagar um tributo de relação continuada </w:t>
      </w:r>
      <w:r>
        <w:rPr>
          <w:rFonts w:ascii="Georgia" w:hAnsi="Georgia"/>
          <w:b/>
          <w:i w:val="0"/>
        </w:rPr>
        <w:t>perde seus efeitos automaticamente</w:t>
      </w:r>
      <w:r>
        <w:rPr>
          <w:rFonts w:ascii="Georgia" w:hAnsi="Georgia"/>
          <w:b w:val="0"/>
          <w:i w:val="0"/>
        </w:rPr>
        <w:t xml:space="preserve"> quando o próprio STF decidir em sentido contrário em controle concentrado ou repercussão geral, respeitadas as regras de anterioridade. Isso afetou empresas que deixaram de pagar CSLL com base em decisões antigas. O auditor deve verificar se o cliente se apoia em decisões judiciais que podem ter sido superadas.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Diferença permanente não gera diferido; temporária gera. Ativo diferido só com lucro futuro provável. Contingência provável se provisiona, possível se divulga, remota se ignora. E coisa julgada tributária pode cair com nova decisão do STF.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e a provisão que faltava</w:t>
      </w:r>
    </w:p>
    <w:p>
      <w:pPr>
        <w:jc w:val="both"/>
      </w:pPr>
      <w:r>
        <w:rPr>
          <w:rFonts w:ascii="Georgia" w:hAnsi="Georgia"/>
          <w:b w:val="0"/>
          <w:i w:val="0"/>
        </w:rPr>
        <w:t>Diante de tudo o que tinha encontrado, Débora fez uma estimativa preliminar do risco tributário da Boa Colheita, caso a omissão de receitas fosse confirmada: R$ 48 milhões entre tributos, multas e juros. A empresa não tinha nenhuma provisão.</w:t>
      </w:r>
    </w:p>
    <w:p>
      <w:pPr>
        <w:jc w:val="both"/>
      </w:pPr>
      <w:r>
        <w:rPr>
          <w:rFonts w:ascii="Georgia" w:hAnsi="Georgia"/>
          <w:b w:val="0"/>
          <w:i w:val="0"/>
        </w:rPr>
        <w:t>Elias explicou que, para a contabilidade, a avaliação dependia da probabilidade de perda, e que essa probabilidade dependia de uma pergunta ainda sem resposta: houve, de fato, omissão de receitas? "Não podemos provisionar uma suspeita", disse ele. "Mas também não podemos assinar um balanço sem resolver essa dúvida. Vamos pedir uma reunião com os sócios."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Revisão de diferidos e contingências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Listar todas as diferenças temporárias da Parte B do LALUR.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Conferir o cálculo do ativo e do passivo diferido.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Avaliar a recuperabilidade do ativo diferido com projeções de lucro.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Obter carta dos advogados com a classificação de cada processo tributário.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Verificar decisões judiciais que sustentam a falta de pagamento de algum tributo.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Que decisões tributárias de hoje terão efeito na sua empresa daqui a cinco anos?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Por que a contabilidade não pode provisionar uma suspeita, mas o auditor também não pode ignorá-la?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Refaça o cálculo do ativo diferido sobre a provisão de R$ 100.000.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 CPC 32 (itens de reconhecimento) e a ICPC 22.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Aplique a revisão de diferidos e contingências num cliente.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Faça um levantamento das decisões judiciais tributárias de um cliente e verifique se foram afetadas pelos Temas 881 e 885.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18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Lucros, dividendos, JCP e subvenções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18 ]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18 — O lavrador recebendo o primeiro fruto da colheita — a remuneração justa de quem investiu</w:t>
      </w:r>
    </w:p>
    <w:p>
      <w:pPr>
        <w:jc w:val="both"/>
      </w:pPr>
      <w:r>
        <w:rPr>
          <w:rFonts w:ascii="Georgia" w:hAnsi="Georgia"/>
          <w:b w:val="0"/>
          <w:i w:val="0"/>
        </w:rPr>
        <w:t>"O lavrador que trabalha deve ser o primeiro a participar dos frutos" (2 Timóteo 2.6). Paulo reconhecia que quem investe esforço tem direito ao fruto. O sócio que coloca capital numa empresa também tem.</w:t>
      </w:r>
    </w:p>
    <w:p>
      <w:pPr>
        <w:jc w:val="both"/>
      </w:pPr>
      <w:r>
        <w:rPr>
          <w:rFonts w:ascii="Georgia" w:hAnsi="Georgia"/>
          <w:b w:val="0"/>
          <w:i w:val="0"/>
        </w:rPr>
        <w:t>A forma como esse fruto chega ao sócio tem consequências tributárias enormes. Dividendos, juros sobre capital próprio, pró-labore, cada caminho tem um custo diferente. E, do outro lado, o governo também transfere recursos às empresas por meio de subvenções e incentivos, que têm tratamento tributário próprio. Este capítulo trata dessas duas mãos.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o tratamento tributário dos lucros e dividendos, inclusive as mudanças a partir de 2026.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Calcular e contabilizar juros sobre capital próprio (JCP).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Distinguir pró-labore e distribuição de lucros.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o regime das subvenções para investimento após a Lei 14.789/2023.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2 Timóteo 2.6</w:t>
      </w:r>
    </w:p>
    <w:p>
      <w:pPr>
        <w:ind w:left="567" w:right="567"/>
      </w:pPr>
      <w:r>
        <w:rPr>
          <w:rFonts w:ascii="Georgia" w:hAnsi="Georgia"/>
          <w:b w:val="0"/>
          <w:i/>
        </w:rPr>
        <w:t>O lavrador que trabalha deve ser o primeiro a participar dos frutos.</w:t>
      </w:r>
    </w:p>
    <w:p>
      <w:pPr>
        <w:jc w:val="both"/>
      </w:pPr>
      <w:r>
        <w:rPr>
          <w:rFonts w:ascii="Georgia" w:hAnsi="Georgia"/>
          <w:b/>
          <w:i w:val="0"/>
        </w:rPr>
        <w:t>1 Timóteo 5.18</w:t>
      </w:r>
    </w:p>
    <w:p>
      <w:pPr>
        <w:ind w:left="567" w:right="567"/>
      </w:pPr>
      <w:r>
        <w:rPr>
          <w:rFonts w:ascii="Georgia" w:hAnsi="Georgia"/>
          <w:b w:val="0"/>
          <w:i/>
        </w:rPr>
        <w:t>Digno é o trabalhador do seu salário.</w:t>
      </w:r>
    </w:p>
    <w:p>
      <w:pPr>
        <w:jc w:val="both"/>
      </w:pPr>
      <w:r>
        <w:rPr>
          <w:rFonts w:ascii="Georgia" w:hAnsi="Georgia"/>
          <w:b w:val="0"/>
          <w:i w:val="0"/>
        </w:rPr>
        <w:t>Remunerar o sócio é justo. Disfarçar a remuneração para fugir do tributo não é.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Lucros e dividendos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Desde 1996, os lucros e dividendos distribuídos por empresas brasileiras são </w:t>
      </w:r>
      <w:r>
        <w:rPr>
          <w:rFonts w:ascii="Georgia" w:hAnsi="Georgia"/>
          <w:b/>
          <w:i w:val="0"/>
        </w:rPr>
        <w:t>isentos</w:t>
      </w:r>
      <w:r>
        <w:rPr>
          <w:rFonts w:ascii="Georgia" w:hAnsi="Georgia"/>
          <w:b w:val="0"/>
          <w:i w:val="0"/>
        </w:rPr>
        <w:t xml:space="preserve"> do imposto de renda para o sócio (Lei 9.249/1995, art. 10), desde que calculados a partir de resultados apurados.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A partir de 2026, a </w:t>
      </w:r>
      <w:r>
        <w:rPr>
          <w:rFonts w:ascii="Georgia" w:hAnsi="Georgia"/>
          <w:b/>
          <w:i w:val="0"/>
        </w:rPr>
        <w:t>Lei 15.270/2025</w:t>
      </w:r>
      <w:r>
        <w:rPr>
          <w:rFonts w:ascii="Georgia" w:hAnsi="Georgia"/>
          <w:b w:val="0"/>
          <w:i w:val="0"/>
        </w:rPr>
        <w:t xml:space="preserve"> alterou esse cenário: instituiu retenção na fonte sobre lucros e dividendos pagos por uma mesma empresa a uma mesma pessoa física acima de determinado valor mensal e criou uma tributação mínima anual para contribuintes de alta renda, com mecanismos para evitar que a soma da tributação da empresa e do sócio ultrapasse certos limites. Como se trata de regra nova, com regulamentação em andamento, confira os valores, alíquotas e regras de transição vigentes antes de qualquer planejamento.</w:t>
      </w:r>
    </w:p>
    <w:p>
      <w:pPr>
        <w:jc w:val="both"/>
      </w:pPr>
      <w:r>
        <w:rPr>
          <w:rFonts w:ascii="Georgia" w:hAnsi="Georgia"/>
          <w:b w:val="0"/>
          <w:i w:val="0"/>
        </w:rPr>
        <w:t>Pontos de atenção do auditor: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Distribuição sem lucro apurado, ou acima dele, perde a isenção e pode ser tratada como rendimento tributável.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Distribuição desproporcional à participação no capital deve estar prevista no contrato social e aprovada.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No Lucro Presumido, pode-se distribuir isento o lucro presumido menos os tributos (IRPJ, CSLL, PIS, COFINS) ou, se houver escrituração contábil, o lucro contábil efetivo, se maior.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Pró-labore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É a remuneração do sócio que trabalha na empresa. É </w:t>
      </w:r>
      <w:r>
        <w:rPr>
          <w:rFonts w:ascii="Georgia" w:hAnsi="Georgia"/>
          <w:b/>
          <w:i w:val="0"/>
        </w:rPr>
        <w:t>dedutível</w:t>
      </w:r>
      <w:r>
        <w:rPr>
          <w:rFonts w:ascii="Georgia" w:hAnsi="Georgia"/>
          <w:b w:val="0"/>
          <w:i w:val="0"/>
        </w:rPr>
        <w:t xml:space="preserve"> para a empresa e </w:t>
      </w:r>
      <w:r>
        <w:rPr>
          <w:rFonts w:ascii="Georgia" w:hAnsi="Georgia"/>
          <w:b/>
          <w:i w:val="0"/>
        </w:rPr>
        <w:t>tributável</w:t>
      </w:r>
      <w:r>
        <w:rPr>
          <w:rFonts w:ascii="Georgia" w:hAnsi="Georgia"/>
          <w:b w:val="0"/>
          <w:i w:val="0"/>
        </w:rPr>
        <w:t xml:space="preserve"> para o sócio, com INSS (11% do sócio e 20% da empresa) e IRRF pela tabela progressiva. Sócio que trabalha e não recebe pró-labore, recebendo apenas dividendos, pode ter parte da distribuição requalificada como remuneração pela fiscalização previdenciária.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Juros sobre capital próprio (JCP)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É uma forma de remunerar o capital investido pelos sócios que é </w:t>
      </w:r>
      <w:r>
        <w:rPr>
          <w:rFonts w:ascii="Georgia" w:hAnsi="Georgia"/>
          <w:b/>
          <w:i w:val="0"/>
        </w:rPr>
        <w:t>dedutível</w:t>
      </w:r>
      <w:r>
        <w:rPr>
          <w:rFonts w:ascii="Georgia" w:hAnsi="Georgia"/>
          <w:b w:val="0"/>
          <w:i w:val="0"/>
        </w:rPr>
        <w:t xml:space="preserve"> do IRPJ e da CSLL para a empresa no Lucro Real (Lei 9.249/1995, art. 9º).</w:t>
      </w:r>
    </w:p>
    <w:p>
      <w:pPr>
        <w:jc w:val="both"/>
      </w:pPr>
      <w:r>
        <w:rPr>
          <w:rFonts w:ascii="Georgia" w:hAnsi="Georgia"/>
          <w:b/>
          <w:i w:val="0"/>
        </w:rPr>
        <w:t>Cálculo:</w:t>
      </w:r>
      <w:r>
        <w:rPr>
          <w:rFonts w:ascii="Georgia" w:hAnsi="Georgia"/>
          <w:b w:val="0"/>
          <w:i w:val="0"/>
        </w:rPr>
        <w:t xml:space="preserve"> aplica-se a </w:t>
      </w:r>
      <w:r>
        <w:rPr>
          <w:rFonts w:ascii="Georgia" w:hAnsi="Georgia"/>
          <w:b/>
          <w:i w:val="0"/>
        </w:rPr>
        <w:t>TJLP</w:t>
      </w:r>
      <w:r>
        <w:rPr>
          <w:rFonts w:ascii="Georgia" w:hAnsi="Georgia"/>
          <w:b w:val="0"/>
          <w:i w:val="0"/>
        </w:rPr>
        <w:t xml:space="preserve"> sobre determinadas contas do patrimônio líquido. A Lei 14.789/2023 restringiu a base, considerando apenas capital integralizado, reservas de capital, reservas de lucros, ações em tesouraria e prejuízos acumulados, e excluindo variações que não decorram de efetivo ingresso de recursos.</w:t>
      </w:r>
    </w:p>
    <w:p>
      <w:pPr>
        <w:jc w:val="both"/>
      </w:pPr>
      <w:r>
        <w:rPr>
          <w:rFonts w:ascii="Georgia" w:hAnsi="Georgia"/>
          <w:b/>
          <w:i w:val="0"/>
        </w:rPr>
        <w:t>Limite de dedutibilidade:</w:t>
      </w:r>
      <w:r>
        <w:rPr>
          <w:rFonts w:ascii="Georgia" w:hAnsi="Georgia"/>
          <w:b w:val="0"/>
          <w:i w:val="0"/>
        </w:rPr>
        <w:t xml:space="preserve"> o maior entre 50% do lucro líquido do exercício (antes do IR e após a CSLL e antes do próprio JCP) e 50% dos lucros acumulados e reservas de lucros.</w:t>
      </w:r>
    </w:p>
    <w:p>
      <w:pPr>
        <w:jc w:val="both"/>
      </w:pPr>
      <w:r>
        <w:rPr>
          <w:rFonts w:ascii="Georgia" w:hAnsi="Georgia"/>
          <w:b/>
          <w:i w:val="0"/>
        </w:rPr>
        <w:t>Tributação para o beneficiário:</w:t>
      </w:r>
      <w:r>
        <w:rPr>
          <w:rFonts w:ascii="Georgia" w:hAnsi="Georgia"/>
          <w:b w:val="0"/>
          <w:i w:val="0"/>
        </w:rPr>
        <w:t xml:space="preserve"> retenção de IRRF na fonte de 15%, definitiva para pessoa física e antecipação para pessoa jurídica no Lucro Real. Propostas recentes alteraram ou tentaram alterar essa alíquota; confira a regra vigente.</w:t>
      </w:r>
    </w:p>
    <w:p>
      <w:pPr>
        <w:jc w:val="both"/>
      </w:pPr>
      <w:r>
        <w:rPr>
          <w:rFonts w:ascii="Georgia" w:hAnsi="Georgia"/>
          <w:b w:val="0"/>
          <w:i w:val="0"/>
        </w:rPr>
        <w:t>Exemplo: PL ajustado de R$ 20 milhões, TJLP de 7% ao ano.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JCP calculado: R$ 1.400.000.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Lucro líquido antes do JCP e do IR: R$ 6.000.000; 50% = R$ 3.000.000. Limite respeitado.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Economia para a empresa: 34% × 1.400.000 = R$ 476.000.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IRRF para o sócio: 15% × 1.400.000 = R$ 210.000.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Ganho líquido do grupo: R$ 266.000.</w:t>
      </w:r>
    </w:p>
    <w:p>
      <w:pPr>
        <w:jc w:val="both"/>
      </w:pPr>
      <w:r>
        <w:rPr>
          <w:rFonts w:ascii="Georgia" w:hAnsi="Georgia"/>
          <w:b w:val="0"/>
          <w:i w:val="0"/>
        </w:rPr>
        <w:t>Lançamentos: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Despesa financeira de JCP: R$ 1.400.000 / C — JCP a pagar: R$ 1.190.000 / C — IRRF a recolher: R$ 210.000</w:t>
      </w:r>
    </w:p>
    <w:p>
      <w:pPr>
        <w:jc w:val="both"/>
      </w:pPr>
      <w:r>
        <w:rPr>
          <w:rFonts w:ascii="Georgia" w:hAnsi="Georgia"/>
          <w:b w:val="0"/>
          <w:i w:val="0"/>
        </w:rPr>
        <w:t>Para fins societários, o CPC recomenda apresentar o JCP como distribuição no PL; o registro como despesa é feito para fins fiscais e revertido na apresentação.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Subvenções e incentivos fiscais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Durante anos, as empresas excluíam do lucro real as subvenções para investimento, inclusive os benefícios de ICMS concedidos pelos estados (LC 160/2017 e antigo art. 30 da Lei 12.973/2014). A </w:t>
      </w:r>
      <w:r>
        <w:rPr>
          <w:rFonts w:ascii="Georgia" w:hAnsi="Georgia"/>
          <w:b/>
          <w:i w:val="0"/>
        </w:rPr>
        <w:t>Lei 14.789/2023</w:t>
      </w:r>
      <w:r>
        <w:rPr>
          <w:rFonts w:ascii="Georgia" w:hAnsi="Georgia"/>
          <w:b w:val="0"/>
          <w:i w:val="0"/>
        </w:rPr>
        <w:t xml:space="preserve"> mudou esse regime a partir de 2024:</w:t>
      </w:r>
    </w:p>
    <w:p>
      <w:pPr>
        <w:pStyle w:val="ListBullet"/>
      </w:pPr>
      <w:r>
        <w:rPr>
          <w:rFonts w:ascii="Georgia" w:hAnsi="Georgia"/>
          <w:b w:val="0"/>
          <w:i w:val="0"/>
        </w:rPr>
        <w:t xml:space="preserve">As subvenções passaram a ser </w:t>
      </w:r>
      <w:r>
        <w:rPr>
          <w:rFonts w:ascii="Georgia" w:hAnsi="Georgia"/>
          <w:b/>
          <w:i w:val="0"/>
        </w:rPr>
        <w:t>tributáveis</w:t>
      </w:r>
      <w:r>
        <w:rPr>
          <w:rFonts w:ascii="Georgia" w:hAnsi="Georgia"/>
          <w:b w:val="0"/>
          <w:i w:val="0"/>
        </w:rPr>
        <w:t xml:space="preserve"> pelo IRPJ, CSLL, PIS e COFINS.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 xml:space="preserve">Em contrapartida, criou-se um </w:t>
      </w:r>
      <w:r>
        <w:rPr>
          <w:rFonts w:ascii="Georgia" w:hAnsi="Georgia"/>
          <w:b/>
          <w:i w:val="0"/>
        </w:rPr>
        <w:t>crédito fiscal de 25%</w:t>
      </w:r>
      <w:r>
        <w:rPr>
          <w:rFonts w:ascii="Georgia" w:hAnsi="Georgia"/>
          <w:b w:val="0"/>
          <w:i w:val="0"/>
        </w:rPr>
        <w:t xml:space="preserve"> (alíquota de IRPJ) sobre as receitas de subvenção vinculadas à </w:t>
      </w:r>
      <w:r>
        <w:rPr>
          <w:rFonts w:ascii="Georgia" w:hAnsi="Georgia"/>
          <w:b/>
          <w:i w:val="0"/>
        </w:rPr>
        <w:t>implantação ou expansão</w:t>
      </w:r>
      <w:r>
        <w:rPr>
          <w:rFonts w:ascii="Georgia" w:hAnsi="Georgia"/>
          <w:b w:val="0"/>
          <w:i w:val="0"/>
        </w:rPr>
        <w:t xml:space="preserve"> de empreendimento econômico, mediante habilitação na Receita Federal e cumprimento de requisitos.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As subvenções devem ser registradas em reserva de incentivos fiscais.</w:t>
      </w:r>
    </w:p>
    <w:p>
      <w:pPr>
        <w:jc w:val="both"/>
      </w:pPr>
      <w:r>
        <w:rPr>
          <w:rFonts w:ascii="Georgia" w:hAnsi="Georgia"/>
          <w:b w:val="0"/>
          <w:i w:val="0"/>
        </w:rPr>
        <w:t>Com a Reforma Tributária, os benefícios de ICMS terão de ser gradualmente extintos até 2032, com um fundo de compensação para as empresas beneficiadas.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Dividendo é fruto do lucro, isento até 2025 e agora sujeito a novas regras para altas rendas; pró-labore é remuneração do trabalho; JCP é remuneração do capital, dedutível dentro dos limites; e subvenção, desde 2024, é tributável com crédito para quem investe.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e a reunião com os sócios</w:t>
      </w:r>
    </w:p>
    <w:p>
      <w:pPr>
        <w:jc w:val="both"/>
      </w:pPr>
      <w:r>
        <w:rPr>
          <w:rFonts w:ascii="Georgia" w:hAnsi="Georgia"/>
          <w:b w:val="0"/>
          <w:i w:val="0"/>
        </w:rPr>
        <w:t>A reunião com os sócios da Boa Colheita foi tensa. Débora apresentou os achados de forma organizada: margem bruta muito abaixo do setor, diferença de inventário sem documentação, fornecedores já pagos mantidos no passivo, caixa sem origem, distribuição de lucros acima do lucro, consultoria sem comprovação e caminhonete vendida abaixo do mercado.</w:t>
      </w:r>
    </w:p>
    <w:p>
      <w:pPr>
        <w:jc w:val="both"/>
      </w:pPr>
      <w:r>
        <w:rPr>
          <w:rFonts w:ascii="Georgia" w:hAnsi="Georgia"/>
          <w:b w:val="0"/>
          <w:i w:val="0"/>
        </w:rPr>
        <w:t>O sócio majoritário, senhor Jairo, ouviu calado. O filho dele, diretor financeiro, reagiu mal: "Vocês são auditores ou fiscais?". Elias respondeu com tranquilidade: "Somos as pessoas que o senhor contratou para dizer a verdade antes que o Fisco diga. Preferimos que o senhor ouça de nós".</w:t>
      </w:r>
    </w:p>
    <w:p>
      <w:pPr>
        <w:jc w:val="both"/>
      </w:pPr>
      <w:r>
        <w:rPr>
          <w:rFonts w:ascii="Georgia" w:hAnsi="Georgia"/>
          <w:b w:val="0"/>
          <w:i w:val="0"/>
        </w:rPr>
        <w:t>O senhor Jairo pediu uma semana para pensar. Débora foi para casa e orou por ele.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Checklist de remuneração dos sócios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pró-labore é compatível com o trabalho do sócio?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 distribuição de lucros está dentro do lucro apurado e documentada em ata?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JCP foi calculado com a base e os limites atuais?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IRRF sobre JCP e, quando aplicável, sobre dividendos foi retido e recolhido?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As subvenções foram tratadas conforme a Lei 14.789/2023?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Como você remunera o seu próprio trabalho e o seu capital na empresa? É transparente?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Por que usar o JCP dentro da lei é planejamento legítimo, mas disfarçar salário de dividendo não é?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Refaça o cálculo do JCP deste capítulo.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os artigos 9º e 10 da Lei 9.249/1995 e o resumo da Lei 15.270/2025.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Aplique o checklist de remuneração dos sócios num cliente.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Simule, para um cliente do Lucro Real, a economia com JCP considerando as regras vigentes.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19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A Reforma Tributária: CBS, IBS, IS e sua contabilização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19 ]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19 — Os muros de Jerusalém sendo reconstruídos pedra por pedra — a transição de um sistema para outro</w:t>
      </w:r>
    </w:p>
    <w:p>
      <w:pPr>
        <w:jc w:val="both"/>
      </w:pPr>
      <w:r>
        <w:rPr>
          <w:rFonts w:ascii="Georgia" w:hAnsi="Georgia"/>
          <w:b w:val="0"/>
          <w:i w:val="0"/>
        </w:rPr>
        <w:t>Os muros de Jerusalém não foram reconstruídos num dia. Neemias organizou o trabalho por trechos, cada família cuidando da sua parte, com uma mão na obra e outra na arma (Neemias 4.17). A reconstrução foi feita enquanto a cidade continuava funcionando.</w:t>
      </w:r>
    </w:p>
    <w:p>
      <w:pPr>
        <w:jc w:val="both"/>
      </w:pPr>
      <w:r>
        <w:rPr>
          <w:rFonts w:ascii="Georgia" w:hAnsi="Georgia"/>
          <w:b w:val="0"/>
          <w:i w:val="0"/>
        </w:rPr>
        <w:t>A Reforma Tributária brasileira é assim. O novo sistema está sendo construído enquanto o antigo continua de pé. De 2026 a 2033, as empresas vão conviver com dois sistemas ao mesmo tempo. E o auditor precisa conhecer os dois.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os novos tributos: CBS, IBS e Imposto Seletivo.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o cronograma de transição de 2026 a 2033.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Compreender os princípios do novo sistema: não cumulatividade plena, cobrança no destino e cobrança "por fora".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o mecanismo do split payment.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Contabilizar operações com CBS e IBS.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Neemias 4.17</w:t>
      </w:r>
    </w:p>
    <w:p>
      <w:pPr>
        <w:ind w:left="567" w:right="567"/>
      </w:pPr>
      <w:r>
        <w:rPr>
          <w:rFonts w:ascii="Georgia" w:hAnsi="Georgia"/>
          <w:b w:val="0"/>
          <w:i/>
        </w:rPr>
        <w:t>Com uma das mãos faziam a obra e com a outra seguravam as armas.</w:t>
      </w:r>
    </w:p>
    <w:p>
      <w:pPr>
        <w:jc w:val="both"/>
      </w:pPr>
      <w:r>
        <w:rPr>
          <w:rFonts w:ascii="Georgia" w:hAnsi="Georgia"/>
          <w:b/>
          <w:i w:val="0"/>
        </w:rPr>
        <w:t>Isaías 43.19</w:t>
      </w:r>
    </w:p>
    <w:p>
      <w:pPr>
        <w:ind w:left="567" w:right="567"/>
      </w:pPr>
      <w:r>
        <w:rPr>
          <w:rFonts w:ascii="Georgia" w:hAnsi="Georgia"/>
          <w:b w:val="0"/>
          <w:i/>
        </w:rPr>
        <w:t>Eis que faço coisa nova; agora sairá à luz; porventura não a percebeis?</w:t>
      </w:r>
    </w:p>
    <w:p>
      <w:pPr>
        <w:jc w:val="both"/>
      </w:pPr>
      <w:r>
        <w:rPr>
          <w:rFonts w:ascii="Georgia" w:hAnsi="Georgia"/>
          <w:b w:val="0"/>
          <w:i w:val="0"/>
        </w:rPr>
        <w:t>O tempo de transição exige atenção dupla: manter o que funciona e aprender o novo.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Os novos tributos</w:t>
      </w:r>
    </w:p>
    <w:p>
      <w:pPr>
        <w:jc w:val="both"/>
      </w:pPr>
      <w:r>
        <w:rPr>
          <w:rFonts w:ascii="Georgia" w:hAnsi="Georgia"/>
          <w:b w:val="0"/>
          <w:i w:val="0"/>
        </w:rPr>
        <w:t>A Emenda Constitucional 132/2023 e a Lei Complementar 214/2025 criaram:</w:t>
      </w:r>
    </w:p>
    <w:p>
      <w:pPr>
        <w:pStyle w:val="ListBullet"/>
      </w:pPr>
      <w:r>
        <w:rPr>
          <w:rFonts w:ascii="Georgia" w:hAnsi="Georgia"/>
          <w:b/>
          <w:i w:val="0"/>
        </w:rPr>
        <w:t>CBS (Contribuição sobre Bens e Serviços):</w:t>
      </w:r>
      <w:r>
        <w:rPr>
          <w:rFonts w:ascii="Georgia" w:hAnsi="Georgia"/>
          <w:b w:val="0"/>
          <w:i w:val="0"/>
        </w:rPr>
        <w:t xml:space="preserve"> federal, substitui PIS e COFINS.</w:t>
      </w:r>
    </w:p>
    <w:p>
      <w:pPr>
        <w:pStyle w:val="ListBullet"/>
      </w:pPr>
      <w:r>
        <w:rPr>
          <w:rFonts w:ascii="Georgia" w:hAnsi="Georgia"/>
          <w:b/>
          <w:i w:val="0"/>
        </w:rPr>
        <w:t>IBS (Imposto sobre Bens e Serviços):</w:t>
      </w:r>
      <w:r>
        <w:rPr>
          <w:rFonts w:ascii="Georgia" w:hAnsi="Georgia"/>
          <w:b w:val="0"/>
          <w:i w:val="0"/>
        </w:rPr>
        <w:t xml:space="preserve"> de competência compartilhada entre estados e municípios, administrado por um Comitê Gestor, substitui ICMS e ISS.</w:t>
      </w:r>
    </w:p>
    <w:p>
      <w:pPr>
        <w:pStyle w:val="ListBullet"/>
      </w:pPr>
      <w:r>
        <w:rPr>
          <w:rFonts w:ascii="Georgia" w:hAnsi="Georgia"/>
          <w:b/>
          <w:i w:val="0"/>
        </w:rPr>
        <w:t>IS (Imposto Seletivo):</w:t>
      </w:r>
      <w:r>
        <w:rPr>
          <w:rFonts w:ascii="Georgia" w:hAnsi="Georgia"/>
          <w:b w:val="0"/>
          <w:i w:val="0"/>
        </w:rPr>
        <w:t xml:space="preserve"> federal, incide sobre bens e serviços prejudiciais à saúde ou ao meio ambiente (como tabaco, bebidas alcoólicas, bebidas açucaradas, veículos poluentes e extração de minerais).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CBS e IBS formam o chamado </w:t>
      </w:r>
      <w:r>
        <w:rPr>
          <w:rFonts w:ascii="Georgia" w:hAnsi="Georgia"/>
          <w:b/>
          <w:i w:val="0"/>
        </w:rPr>
        <w:t>IVA dual</w:t>
      </w:r>
      <w:r>
        <w:rPr>
          <w:rFonts w:ascii="Georgia" w:hAnsi="Georgia"/>
          <w:b w:val="0"/>
          <w:i w:val="0"/>
        </w:rPr>
        <w:t>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 cronograma de transição</w:t>
      </w:r>
    </w:p>
    <w:p>
      <w:pPr>
        <w:pStyle w:val="ListBullet"/>
      </w:pPr>
      <w:r>
        <w:rPr>
          <w:rFonts w:ascii="Georgia" w:hAnsi="Georgia"/>
          <w:b/>
          <w:i w:val="0"/>
        </w:rPr>
        <w:t>2026:</w:t>
      </w:r>
      <w:r>
        <w:rPr>
          <w:rFonts w:ascii="Georgia" w:hAnsi="Georgia"/>
          <w:b w:val="0"/>
          <w:i w:val="0"/>
        </w:rPr>
        <w:t xml:space="preserve"> ano de teste. CBS de 0,9% e IBS de 0,1%, destacados em documento fiscal, compensáveis com PIS e COFINS (ou restituíveis), com dispensa de recolhimento para quem cumprir as obrigações acessórias.</w:t>
      </w:r>
    </w:p>
    <w:p>
      <w:pPr>
        <w:pStyle w:val="ListBullet"/>
      </w:pPr>
      <w:r>
        <w:rPr>
          <w:rFonts w:ascii="Georgia" w:hAnsi="Georgia"/>
          <w:b/>
          <w:i w:val="0"/>
        </w:rPr>
        <w:t>2027:</w:t>
      </w:r>
      <w:r>
        <w:rPr>
          <w:rFonts w:ascii="Georgia" w:hAnsi="Georgia"/>
          <w:b w:val="0"/>
          <w:i w:val="0"/>
        </w:rPr>
        <w:t xml:space="preserve"> PIS e COFINS são extintos. A CBS passa a ser cobrada com alíquota cheia. O IS começa a ser cobrado. O IPI tem alíquota zerada, exceto para produtos com industrialização incentivada na Zona Franca de Manaus.</w:t>
      </w:r>
    </w:p>
    <w:p>
      <w:pPr>
        <w:pStyle w:val="ListBullet"/>
      </w:pPr>
      <w:r>
        <w:rPr>
          <w:rFonts w:ascii="Georgia" w:hAnsi="Georgia"/>
          <w:b/>
          <w:i w:val="0"/>
        </w:rPr>
        <w:t>2027 e 2028:</w:t>
      </w:r>
      <w:r>
        <w:rPr>
          <w:rFonts w:ascii="Georgia" w:hAnsi="Georgia"/>
          <w:b w:val="0"/>
          <w:i w:val="0"/>
        </w:rPr>
        <w:t xml:space="preserve"> IBS com alíquota de teste (0,05% estadual e 0,05% municipal).</w:t>
      </w:r>
    </w:p>
    <w:p>
      <w:pPr>
        <w:pStyle w:val="ListBullet"/>
      </w:pPr>
      <w:r>
        <w:rPr>
          <w:rFonts w:ascii="Georgia" w:hAnsi="Georgia"/>
          <w:b/>
          <w:i w:val="0"/>
        </w:rPr>
        <w:t>2029 a 2032:</w:t>
      </w:r>
      <w:r>
        <w:rPr>
          <w:rFonts w:ascii="Georgia" w:hAnsi="Georgia"/>
          <w:b w:val="0"/>
          <w:i w:val="0"/>
        </w:rPr>
        <w:t xml:space="preserve"> redução gradual de ICMS e ISS (para 90%, 80%, 70% e 60% das alíquotas) e aumento proporcional do IBS.</w:t>
      </w:r>
    </w:p>
    <w:p>
      <w:pPr>
        <w:pStyle w:val="ListBullet"/>
      </w:pPr>
      <w:r>
        <w:rPr>
          <w:rFonts w:ascii="Georgia" w:hAnsi="Georgia"/>
          <w:b/>
          <w:i w:val="0"/>
        </w:rPr>
        <w:t>2033:</w:t>
      </w:r>
      <w:r>
        <w:rPr>
          <w:rFonts w:ascii="Georgia" w:hAnsi="Georgia"/>
          <w:b w:val="0"/>
          <w:i w:val="0"/>
        </w:rPr>
        <w:t xml:space="preserve"> ICMS e ISS extintos. Sistema novo em funcionamento pleno.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Os princípios do novo sistema</w:t>
      </w:r>
    </w:p>
    <w:p>
      <w:pPr>
        <w:pStyle w:val="ListBullet"/>
      </w:pPr>
      <w:r>
        <w:rPr>
          <w:rFonts w:ascii="Georgia" w:hAnsi="Georgia"/>
          <w:b/>
          <w:i w:val="0"/>
        </w:rPr>
        <w:t>Base ampla:</w:t>
      </w:r>
      <w:r>
        <w:rPr>
          <w:rFonts w:ascii="Georgia" w:hAnsi="Georgia"/>
          <w:b w:val="0"/>
          <w:i w:val="0"/>
        </w:rPr>
        <w:t xml:space="preserve"> incide sobre operações com bens materiais, imateriais e serviços.</w:t>
      </w:r>
    </w:p>
    <w:p>
      <w:pPr>
        <w:pStyle w:val="ListBullet"/>
      </w:pPr>
      <w:r>
        <w:rPr>
          <w:rFonts w:ascii="Georgia" w:hAnsi="Georgia"/>
          <w:b/>
          <w:i w:val="0"/>
        </w:rPr>
        <w:t>Não cumulatividade plena:</w:t>
      </w:r>
      <w:r>
        <w:rPr>
          <w:rFonts w:ascii="Georgia" w:hAnsi="Georgia"/>
          <w:b w:val="0"/>
          <w:i w:val="0"/>
        </w:rPr>
        <w:t xml:space="preserve"> direito a crédito de tudo o que for adquirido, exceto bens e serviços de uso e consumo pessoal, com crédito condicionado, em regra, à extinção (pagamento) do tributo na etapa anterior.</w:t>
      </w:r>
    </w:p>
    <w:p>
      <w:pPr>
        <w:pStyle w:val="ListBullet"/>
      </w:pPr>
      <w:r>
        <w:rPr>
          <w:rFonts w:ascii="Georgia" w:hAnsi="Georgia"/>
          <w:b/>
          <w:i w:val="0"/>
        </w:rPr>
        <w:t>Cobrança no destino:</w:t>
      </w:r>
      <w:r>
        <w:rPr>
          <w:rFonts w:ascii="Georgia" w:hAnsi="Georgia"/>
          <w:b w:val="0"/>
          <w:i w:val="0"/>
        </w:rPr>
        <w:t xml:space="preserve"> o tributo pertence ao local de consumo, não ao de origem.</w:t>
      </w:r>
    </w:p>
    <w:p>
      <w:pPr>
        <w:pStyle w:val="ListBullet"/>
      </w:pPr>
      <w:r>
        <w:rPr>
          <w:rFonts w:ascii="Georgia" w:hAnsi="Georgia"/>
          <w:b/>
          <w:i w:val="0"/>
        </w:rPr>
        <w:t>Cobrança "por fora":</w:t>
      </w:r>
      <w:r>
        <w:rPr>
          <w:rFonts w:ascii="Georgia" w:hAnsi="Georgia"/>
          <w:b w:val="0"/>
          <w:i w:val="0"/>
        </w:rPr>
        <w:t xml:space="preserve"> CBS e IBS não integram sua própria base de cálculo nem a de outros tributos, e não compõem o preço para fins de cálculo um do outro.</w:t>
      </w:r>
    </w:p>
    <w:p>
      <w:pPr>
        <w:pStyle w:val="ListBullet"/>
      </w:pPr>
      <w:r>
        <w:rPr>
          <w:rFonts w:ascii="Georgia" w:hAnsi="Georgia"/>
          <w:b/>
          <w:i w:val="0"/>
        </w:rPr>
        <w:t>Alíquota de referência:</w:t>
      </w:r>
      <w:r>
        <w:rPr>
          <w:rFonts w:ascii="Georgia" w:hAnsi="Georgia"/>
          <w:b w:val="0"/>
          <w:i w:val="0"/>
        </w:rPr>
        <w:t xml:space="preserve"> cada ente fixa sua alíquota; a soma estimada de CBS e IBS gira em torno de 26% a 28%, com reduções de 30%, 60% ou 100% para setores específicos (saúde, educação, cesta básica, entre outros) e regimes específicos (combustíveis, serviços financeiros, operações imobiliárias, entre outros).</w:t>
      </w:r>
    </w:p>
    <w:p>
      <w:pPr>
        <w:pStyle w:val="ListBullet"/>
      </w:pPr>
      <w:r>
        <w:rPr>
          <w:rFonts w:ascii="Georgia" w:hAnsi="Georgia"/>
          <w:b/>
          <w:i w:val="0"/>
        </w:rPr>
        <w:t>Cashback:</w:t>
      </w:r>
      <w:r>
        <w:rPr>
          <w:rFonts w:ascii="Georgia" w:hAnsi="Georgia"/>
          <w:b w:val="0"/>
          <w:i w:val="0"/>
        </w:rPr>
        <w:t xml:space="preserve"> devolução de parte do tributo às famílias de baixa renda.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Split payment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O </w:t>
      </w:r>
      <w:r>
        <w:rPr>
          <w:rFonts w:ascii="Georgia" w:hAnsi="Georgia"/>
          <w:b/>
          <w:i w:val="0"/>
        </w:rPr>
        <w:t>pagamento dividido</w:t>
      </w:r>
      <w:r>
        <w:rPr>
          <w:rFonts w:ascii="Georgia" w:hAnsi="Georgia"/>
          <w:b w:val="0"/>
          <w:i w:val="0"/>
        </w:rPr>
        <w:t xml:space="preserve"> é um mecanismo em que, no momento do pagamento eletrônico (cartão, PIX, boleto), o valor da CBS e do IBS é separado automaticamente e enviado ao Fisco, enquanto o restante vai para o vendedor. Será implementado de forma gradual. Para o auditor, significa que o Fisco saberá, em tempo real, quanto cada empresa vendeu por meios eletrônicos.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Contabilização</w:t>
      </w:r>
    </w:p>
    <w:p>
      <w:pPr>
        <w:jc w:val="both"/>
      </w:pPr>
      <w:r>
        <w:rPr>
          <w:rFonts w:ascii="Georgia" w:hAnsi="Georgia"/>
          <w:b w:val="0"/>
          <w:i w:val="0"/>
        </w:rPr>
        <w:t>Como CBS e IBS são cobrados por fora e geram crédito pleno, sua contabilização se parece com a do IPI e do ICMS recuperável:</w:t>
      </w:r>
    </w:p>
    <w:p>
      <w:pPr>
        <w:jc w:val="both"/>
      </w:pPr>
      <w:r>
        <w:rPr>
          <w:rFonts w:ascii="Georgia" w:hAnsi="Georgia"/>
          <w:b w:val="0"/>
          <w:i w:val="0"/>
        </w:rPr>
        <w:t>Venda de R$ 10.000 (valor da operação, sem os tributos), CBS de 8,8% e IBS de 17,7% (alíquotas ilustrativas):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CBS: R$ 880. IBS: R$ 1.770. Total cobrado do cliente: R$ 12.650.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Clientes: R$ 12.650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Receita de vendas: R$ 10.000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CBS a recolher: R$ 880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IBS a recolher: R$ 1.770</w:t>
      </w:r>
    </w:p>
    <w:p>
      <w:pPr>
        <w:jc w:val="both"/>
      </w:pPr>
      <w:r>
        <w:rPr>
          <w:rFonts w:ascii="Georgia" w:hAnsi="Georgia"/>
          <w:b w:val="0"/>
          <w:i w:val="0"/>
        </w:rPr>
        <w:t>Na compra de insumos de R$ 5.000 com os mesmos tributos: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Estoque: R$ 5.000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CBS a recuperar: R$ 440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IBS a recuperar: R$ 885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Fornecedores: R$ 6.325</w:t>
      </w:r>
    </w:p>
    <w:p>
      <w:pPr>
        <w:jc w:val="both"/>
      </w:pPr>
      <w:r>
        <w:rPr>
          <w:rFonts w:ascii="Georgia" w:hAnsi="Georgia"/>
          <w:b w:val="0"/>
          <w:i w:val="0"/>
        </w:rPr>
        <w:t>A forma de apresentação da receita bruta e das deduções na DRE durante a transição deve seguir as orientações dos órgãos contábeis, que ainda estão sendo consolidadas. Confira as orientações técnicas vigentes do CFC e do CPC.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 que muda para o auditor</w:t>
      </w:r>
    </w:p>
    <w:p>
      <w:pPr>
        <w:pStyle w:val="ListBullet"/>
      </w:pPr>
      <w:r>
        <w:rPr>
          <w:rFonts w:ascii="Georgia" w:hAnsi="Georgia"/>
          <w:b w:val="0"/>
          <w:i w:val="0"/>
        </w:rPr>
        <w:t>Mais dados em tempo real para o Fisco, menos espaço para omissão de receitas.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Créditos condicionados ao pagamento na etapa anterior: o auditor precisará verificar a situação dos fornecedores.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Benefícios fiscais de ICMS sendo extintos: impactos em margens e em subvenções.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Necessidade de revisar contratos de longo prazo para tratar o reequilíbrio do preço com a mudança dos tributos.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Precificação: como o tributo passa a ser destacado por fora, a política de preços precisa ser revista com integridade, sem aproveitar a transição para enganar o cliente.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CBS, IBS e IS substituem PIS, COFINS, ICMS, ISS e boa parte do IPI entre 2026 e 2033: tributos por fora, com crédito pleno, cobrança no destino e split payment. Dois sistemas convivem; o auditor precisa dominar os dois.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e o comitê da Reforma</w:t>
      </w:r>
    </w:p>
    <w:p>
      <w:pPr>
        <w:jc w:val="both"/>
      </w:pPr>
      <w:r>
        <w:rPr>
          <w:rFonts w:ascii="Georgia" w:hAnsi="Georgia"/>
          <w:b w:val="0"/>
          <w:i w:val="0"/>
        </w:rPr>
        <w:t>A Prates &amp; Lima criou um comitê interno para estudar a Reforma, e Elias convidou Débora para participar. Na primeira reunião, ela levantou um ponto que ninguém tinha pensado: "Com o split payment, as vendas no cartão e no PIX vão ser vistas pelo Fisco na hora. Empresas que vendem sem nota vão ser descobertas muito rápido".</w:t>
      </w:r>
    </w:p>
    <w:p>
      <w:pPr>
        <w:jc w:val="both"/>
      </w:pPr>
      <w:r>
        <w:rPr>
          <w:rFonts w:ascii="Georgia" w:hAnsi="Georgia"/>
          <w:b w:val="0"/>
          <w:i w:val="0"/>
        </w:rPr>
        <w:t>Elias assentiu: "A Reforma não muda só a alíquota. Muda o quanto o Estado enxerga. Quem tem algo escondido tem pouco tempo para colocar na luz".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Plano de preparação para a Reforma (para o cliente)</w:t>
      </w:r>
    </w:p>
    <w:p>
      <w:pPr>
        <w:pStyle w:val="ListBullet"/>
      </w:pPr>
      <w:r>
        <w:rPr>
          <w:rFonts w:ascii="Georgia" w:hAnsi="Georgia"/>
          <w:b w:val="0"/>
          <w:i w:val="0"/>
        </w:rPr>
        <w:t>Mapear todos os produtos e serviços e suas alíquotas no novo sistema.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Revisar o cadastro de fornecedores e a regularidade deles.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Adaptar sistemas de emissão de notas e de escrituração.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Revisar contratos de longo prazo e cláusulas de reequilíbrio.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Simular o impacto na margem e no fluxo de caixa ano a ano até 2033.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Revisar benefícios fiscais de ICMS e seu cronograma de extinção.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Como a transição tributária pode ser uma oportunidade de colocar a empresa "na luz"?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Que tentação de precificação desonesta a Reforma pode trazer? Como resistir?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 resumo da EC 132/2023 e anote o cronograma no seu caderno.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Refaça os lançamentos de venda e compra com CBS e IBS.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Aplique o plano de preparação para a Reforma num cliente.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Acompanhe a regulamentação da LC 214/2025 e as orientações contábeis e mantenha um resumo atualizado.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20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O procedimento fiscal: da intimação ao CARF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20 ]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20 — Paulo diante do tribunal de Festo, apelando para César — o direito de defesa</w:t>
      </w:r>
    </w:p>
    <w:p>
      <w:pPr>
        <w:jc w:val="both"/>
      </w:pPr>
      <w:r>
        <w:rPr>
          <w:rFonts w:ascii="Georgia" w:hAnsi="Georgia"/>
          <w:b w:val="0"/>
          <w:i w:val="0"/>
        </w:rPr>
        <w:t>Quando Paulo foi acusado diante do governador Festo, não aceitou ser julgado de forma injusta. Disse: "Estou perante o tribunal de César, onde devo ser julgado... Apelo para César" (Atos 25.10-11). Paulo conhecia seus direitos e os usou com respeito. Não fugiu da autoridade, mas também não abriu mão da defesa.</w:t>
      </w:r>
    </w:p>
    <w:p>
      <w:pPr>
        <w:jc w:val="both"/>
      </w:pPr>
      <w:r>
        <w:rPr>
          <w:rFonts w:ascii="Georgia" w:hAnsi="Georgia"/>
          <w:b w:val="0"/>
          <w:i w:val="0"/>
        </w:rPr>
        <w:t>O procedimento fiscal é o caminho pelo qual o Fisco verifica, cobra e julga. O contribuinte tem deveres — apresentar documentos, prestar informações —, mas também tem direitos: ser intimado, ter prazo, impugnar e recorrer. O auditor precisa conhecer esse caminho para preparar o cliente e para avaliar os riscos dos processos em andamento.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Descrever as etapas da fiscalização federal: TDPF, intimações e auto de infração.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as multas de ofício e suas reduções.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Descrever o processo administrativo fiscal: impugnação, DRJ, CARF e CSRF.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os crimes contra a ordem tributária e a representação fiscal para fins penais.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alternativas de regularização: parcelamento, transação e autorregularização.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Atos 25.10-11</w:t>
      </w:r>
    </w:p>
    <w:p>
      <w:pPr>
        <w:ind w:left="567" w:right="567"/>
      </w:pPr>
      <w:r>
        <w:rPr>
          <w:rFonts w:ascii="Georgia" w:hAnsi="Georgia"/>
          <w:b w:val="0"/>
          <w:i/>
        </w:rPr>
        <w:t>Estou perante o tribunal de César... Apelo para César.</w:t>
      </w:r>
    </w:p>
    <w:p>
      <w:pPr>
        <w:jc w:val="both"/>
      </w:pPr>
      <w:r>
        <w:rPr>
          <w:rFonts w:ascii="Georgia" w:hAnsi="Georgia"/>
          <w:b/>
          <w:i w:val="0"/>
        </w:rPr>
        <w:t>Mateus 5.25</w:t>
      </w:r>
    </w:p>
    <w:p>
      <w:pPr>
        <w:ind w:left="567" w:right="567"/>
      </w:pPr>
      <w:r>
        <w:rPr>
          <w:rFonts w:ascii="Georgia" w:hAnsi="Georgia"/>
          <w:b w:val="0"/>
          <w:i/>
        </w:rPr>
        <w:t>Entra em acordo sem demora com o teu adversário, enquanto estás com ele a caminho.</w:t>
      </w:r>
    </w:p>
    <w:p>
      <w:pPr>
        <w:jc w:val="both"/>
      </w:pPr>
      <w:r>
        <w:rPr>
          <w:rFonts w:ascii="Georgia" w:hAnsi="Georgia"/>
          <w:b w:val="0"/>
          <w:i w:val="0"/>
        </w:rPr>
        <w:t>Jesus também ensinou o valor do acordo antes do julgamento. Defender-se é direito; reconhecer o erro e resolver cedo é sabedoria.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 início da fiscalização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Na Receita Federal, a fiscalização começa com o </w:t>
      </w:r>
      <w:r>
        <w:rPr>
          <w:rFonts w:ascii="Georgia" w:hAnsi="Georgia"/>
          <w:b/>
          <w:i w:val="0"/>
        </w:rPr>
        <w:t>Termo de Distribuição do Procedimento Fiscal (TDPF)</w:t>
      </w:r>
      <w:r>
        <w:rPr>
          <w:rFonts w:ascii="Georgia" w:hAnsi="Georgia"/>
          <w:b w:val="0"/>
          <w:i w:val="0"/>
        </w:rPr>
        <w:t>, que identifica o contribuinte, o tributo, o período e o auditor-fiscal responsável. O contribuinte pode verificar a autenticidade no site da Receita.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O início do procedimento fiscal </w:t>
      </w:r>
      <w:r>
        <w:rPr>
          <w:rFonts w:ascii="Georgia" w:hAnsi="Georgia"/>
          <w:b/>
          <w:i w:val="0"/>
        </w:rPr>
        <w:t>exclui a espontaneidade</w:t>
      </w:r>
      <w:r>
        <w:rPr>
          <w:rFonts w:ascii="Georgia" w:hAnsi="Georgia"/>
          <w:b w:val="0"/>
          <w:i w:val="0"/>
        </w:rPr>
        <w:t xml:space="preserve"> do contribuinte em relação aos tributos e períodos fiscalizados (CTN, art. 138, parágrafo único; Decreto 70.235/1972, art. 7º, § 1º). Ou seja, a partir daí não cabe mais denúncia espontânea sobre aquilo. A espontaneidade é readquirida se a fiscalização ficar 60 dias sem nenhum ato escrito que dê prosseguimento aos trabalhos (art. 7º, § 2º).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Depois vêm as </w:t>
      </w:r>
      <w:r>
        <w:rPr>
          <w:rFonts w:ascii="Georgia" w:hAnsi="Georgia"/>
          <w:b/>
          <w:i w:val="0"/>
        </w:rPr>
        <w:t>intimações</w:t>
      </w:r>
      <w:r>
        <w:rPr>
          <w:rFonts w:ascii="Georgia" w:hAnsi="Georgia"/>
          <w:b w:val="0"/>
          <w:i w:val="0"/>
        </w:rPr>
        <w:t xml:space="preserve">, que pedem documentos, livros, arquivos digitais e esclarecimentos, com prazo para atendimento. Ao fim, se houver infração, a autoridade lavra o </w:t>
      </w:r>
      <w:r>
        <w:rPr>
          <w:rFonts w:ascii="Georgia" w:hAnsi="Georgia"/>
          <w:b/>
          <w:i w:val="0"/>
        </w:rPr>
        <w:t>auto de infração</w:t>
      </w:r>
      <w:r>
        <w:rPr>
          <w:rFonts w:ascii="Georgia" w:hAnsi="Georgia"/>
          <w:b w:val="0"/>
          <w:i w:val="0"/>
        </w:rPr>
        <w:t>, que deve conter a descrição dos fatos, o enquadramento legal, a exigência e a intimação para pagar ou impugnar em 30 dias (Decreto 70.235/1972, art. 10).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Multas de ofício</w:t>
      </w:r>
    </w:p>
    <w:p>
      <w:pPr>
        <w:jc w:val="both"/>
      </w:pPr>
      <w:r>
        <w:rPr>
          <w:rFonts w:ascii="Georgia" w:hAnsi="Georgia"/>
          <w:b w:val="0"/>
          <w:i w:val="0"/>
        </w:rPr>
        <w:t>Na esfera federal (Lei 9.430/1996, art. 44):</w:t>
      </w:r>
    </w:p>
    <w:p>
      <w:pPr>
        <w:pStyle w:val="ListBullet"/>
      </w:pPr>
      <w:r>
        <w:rPr>
          <w:rFonts w:ascii="Georgia" w:hAnsi="Georgia"/>
          <w:b/>
          <w:i w:val="0"/>
        </w:rPr>
        <w:t>Multa de ofício básica:</w:t>
      </w:r>
      <w:r>
        <w:rPr>
          <w:rFonts w:ascii="Georgia" w:hAnsi="Georgia"/>
          <w:b w:val="0"/>
          <w:i w:val="0"/>
        </w:rPr>
        <w:t xml:space="preserve"> 75% sobre o tributo não pago ou não declarado.</w:t>
      </w:r>
    </w:p>
    <w:p>
      <w:pPr>
        <w:pStyle w:val="ListBullet"/>
      </w:pPr>
      <w:r>
        <w:rPr>
          <w:rFonts w:ascii="Georgia" w:hAnsi="Georgia"/>
          <w:b/>
          <w:i w:val="0"/>
        </w:rPr>
        <w:t>Multa qualificada:</w:t>
      </w:r>
      <w:r>
        <w:rPr>
          <w:rFonts w:ascii="Georgia" w:hAnsi="Georgia"/>
          <w:b w:val="0"/>
          <w:i w:val="0"/>
        </w:rPr>
        <w:t xml:space="preserve"> quando houver sonegação, fraude ou conluio (Lei 4.502/1964, arts. 71 a 73). A Lei 14.689/2023 reduziu a multa qualificada para </w:t>
      </w:r>
      <w:r>
        <w:rPr>
          <w:rFonts w:ascii="Georgia" w:hAnsi="Georgia"/>
          <w:b/>
          <w:i w:val="0"/>
        </w:rPr>
        <w:t>100%</w:t>
      </w:r>
      <w:r>
        <w:rPr>
          <w:rFonts w:ascii="Georgia" w:hAnsi="Georgia"/>
          <w:b w:val="0"/>
          <w:i w:val="0"/>
        </w:rPr>
        <w:t xml:space="preserve">, elevando-a para </w:t>
      </w:r>
      <w:r>
        <w:rPr>
          <w:rFonts w:ascii="Georgia" w:hAnsi="Georgia"/>
          <w:b/>
          <w:i w:val="0"/>
        </w:rPr>
        <w:t>150%</w:t>
      </w:r>
      <w:r>
        <w:rPr>
          <w:rFonts w:ascii="Georgia" w:hAnsi="Georgia"/>
          <w:b w:val="0"/>
          <w:i w:val="0"/>
        </w:rPr>
        <w:t xml:space="preserve"> em caso de reincidência.</w:t>
      </w:r>
    </w:p>
    <w:p>
      <w:pPr>
        <w:pStyle w:val="ListBullet"/>
      </w:pPr>
      <w:r>
        <w:rPr>
          <w:rFonts w:ascii="Georgia" w:hAnsi="Georgia"/>
          <w:b/>
          <w:i w:val="0"/>
        </w:rPr>
        <w:t>Agravamento:</w:t>
      </w:r>
      <w:r>
        <w:rPr>
          <w:rFonts w:ascii="Georgia" w:hAnsi="Georgia"/>
          <w:b w:val="0"/>
          <w:i w:val="0"/>
        </w:rPr>
        <w:t xml:space="preserve"> acréscimo de metade quando o contribuinte não atende às intimações para prestar esclarecimentos ou apresentar arquivos e documentos.</w:t>
      </w:r>
    </w:p>
    <w:p>
      <w:pPr>
        <w:pStyle w:val="ListBullet"/>
      </w:pPr>
      <w:r>
        <w:rPr>
          <w:rFonts w:ascii="Georgia" w:hAnsi="Georgia"/>
          <w:b/>
          <w:i w:val="0"/>
        </w:rPr>
        <w:t>Multa isolada:</w:t>
      </w:r>
      <w:r>
        <w:rPr>
          <w:rFonts w:ascii="Georgia" w:hAnsi="Georgia"/>
          <w:b w:val="0"/>
          <w:i w:val="0"/>
        </w:rPr>
        <w:t xml:space="preserve"> 50% sobre estimativas mensais não pagas, entre outras hipóteses.</w:t>
      </w:r>
    </w:p>
    <w:p>
      <w:pPr>
        <w:jc w:val="both"/>
      </w:pPr>
      <w:r>
        <w:rPr>
          <w:rFonts w:ascii="Georgia" w:hAnsi="Georgia"/>
          <w:b/>
          <w:i w:val="0"/>
        </w:rPr>
        <w:t>Reduções</w:t>
      </w:r>
      <w:r>
        <w:rPr>
          <w:rFonts w:ascii="Georgia" w:hAnsi="Georgia"/>
          <w:b w:val="0"/>
          <w:i w:val="0"/>
        </w:rPr>
        <w:t xml:space="preserve"> (Lei 8.218/1991, art. 6º): pagamento em até 30 dias da ciência do auto reduz a multa de ofício em 50%; parcelamento nesse prazo, em 40%; reduções menores nas fases seguintes.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 processo administrativo fiscal</w:t>
      </w:r>
    </w:p>
    <w:p>
      <w:pPr>
        <w:jc w:val="both"/>
      </w:pPr>
      <w:r>
        <w:rPr>
          <w:rFonts w:ascii="Georgia" w:hAnsi="Georgia"/>
          <w:b w:val="0"/>
          <w:i w:val="0"/>
        </w:rPr>
        <w:t>Regido pelo Decreto 70.235/1972:</w:t>
      </w:r>
    </w:p>
    <w:p>
      <w:pPr>
        <w:pStyle w:val="ListBullet"/>
      </w:pPr>
      <w:r>
        <w:rPr>
          <w:rFonts w:ascii="Georgia" w:hAnsi="Georgia"/>
          <w:b/>
          <w:i w:val="0"/>
        </w:rPr>
        <w:t>Impugnação:</w:t>
      </w:r>
      <w:r>
        <w:rPr>
          <w:rFonts w:ascii="Georgia" w:hAnsi="Georgia"/>
          <w:b w:val="0"/>
          <w:i w:val="0"/>
        </w:rPr>
        <w:t xml:space="preserve"> em até 30 dias da ciência do auto, dirigida à </w:t>
      </w:r>
      <w:r>
        <w:rPr>
          <w:rFonts w:ascii="Georgia" w:hAnsi="Georgia"/>
          <w:b/>
          <w:i w:val="0"/>
        </w:rPr>
        <w:t>DRJ</w:t>
      </w:r>
      <w:r>
        <w:rPr>
          <w:rFonts w:ascii="Georgia" w:hAnsi="Georgia"/>
          <w:b w:val="0"/>
          <w:i w:val="0"/>
        </w:rPr>
        <w:t xml:space="preserve"> (Delegacia de Julgamento da Receita Federal). Suspende a exigibilidade do crédito.</w:t>
      </w:r>
    </w:p>
    <w:p>
      <w:pPr>
        <w:pStyle w:val="ListBullet"/>
      </w:pPr>
      <w:r>
        <w:rPr>
          <w:rFonts w:ascii="Georgia" w:hAnsi="Georgia"/>
          <w:b/>
          <w:i w:val="0"/>
        </w:rPr>
        <w:t>Recurso voluntário:</w:t>
      </w:r>
      <w:r>
        <w:rPr>
          <w:rFonts w:ascii="Georgia" w:hAnsi="Georgia"/>
          <w:b w:val="0"/>
          <w:i w:val="0"/>
        </w:rPr>
        <w:t xml:space="preserve"> contra a decisão da DRJ, em 30 dias, ao </w:t>
      </w:r>
      <w:r>
        <w:rPr>
          <w:rFonts w:ascii="Georgia" w:hAnsi="Georgia"/>
          <w:b/>
          <w:i w:val="0"/>
        </w:rPr>
        <w:t>CARF</w:t>
      </w:r>
      <w:r>
        <w:rPr>
          <w:rFonts w:ascii="Georgia" w:hAnsi="Georgia"/>
          <w:b w:val="0"/>
          <w:i w:val="0"/>
        </w:rPr>
        <w:t xml:space="preserve"> (Conselho Administrativo de Recursos Fiscais), órgão paritário com representantes da Fazenda e dos contribuintes.</w:t>
      </w:r>
    </w:p>
    <w:p>
      <w:pPr>
        <w:pStyle w:val="ListBullet"/>
      </w:pPr>
      <w:r>
        <w:rPr>
          <w:rFonts w:ascii="Georgia" w:hAnsi="Georgia"/>
          <w:b/>
          <w:i w:val="0"/>
        </w:rPr>
        <w:t>Recurso especial:</w:t>
      </w:r>
      <w:r>
        <w:rPr>
          <w:rFonts w:ascii="Georgia" w:hAnsi="Georgia"/>
          <w:b w:val="0"/>
          <w:i w:val="0"/>
        </w:rPr>
        <w:t xml:space="preserve"> à </w:t>
      </w:r>
      <w:r>
        <w:rPr>
          <w:rFonts w:ascii="Georgia" w:hAnsi="Georgia"/>
          <w:b/>
          <w:i w:val="0"/>
        </w:rPr>
        <w:t>Câmara Superior de Recursos Fiscais (CSRF)</w:t>
      </w:r>
      <w:r>
        <w:rPr>
          <w:rFonts w:ascii="Georgia" w:hAnsi="Georgia"/>
          <w:b w:val="0"/>
          <w:i w:val="0"/>
        </w:rPr>
        <w:t>, em caso de divergência de interpretação entre turmas.</w:t>
      </w:r>
    </w:p>
    <w:p>
      <w:pPr>
        <w:pStyle w:val="ListBullet"/>
      </w:pPr>
      <w:r>
        <w:rPr>
          <w:rFonts w:ascii="Georgia" w:hAnsi="Georgia"/>
          <w:b/>
          <w:i w:val="0"/>
        </w:rPr>
        <w:t>Voto de qualidade:</w:t>
      </w:r>
      <w:r>
        <w:rPr>
          <w:rFonts w:ascii="Georgia" w:hAnsi="Georgia"/>
          <w:b w:val="0"/>
          <w:i w:val="0"/>
        </w:rPr>
        <w:t xml:space="preserve"> a Lei 14.689/2023 restabeleceu o voto de qualidade do presidente (representante da Fazenda) em caso de empate, mas determinou que, nesse caso, sejam excluídas as multas e cancelada a representação fiscal para fins penais, entre outros benefícios ao contribuinte.</w:t>
      </w:r>
    </w:p>
    <w:p>
      <w:pPr>
        <w:jc w:val="both"/>
      </w:pPr>
      <w:r>
        <w:rPr>
          <w:rFonts w:ascii="Georgia" w:hAnsi="Georgia"/>
          <w:b w:val="0"/>
          <w:i w:val="0"/>
        </w:rPr>
        <w:t>Processos de pequeno valor seguem rito simplificado.</w:t>
      </w:r>
    </w:p>
    <w:p>
      <w:pPr>
        <w:jc w:val="both"/>
      </w:pPr>
      <w:r>
        <w:rPr>
          <w:rFonts w:ascii="Georgia" w:hAnsi="Georgia"/>
          <w:b w:val="0"/>
          <w:i w:val="0"/>
        </w:rPr>
        <w:t>Encerrada a fase administrativa com decisão desfavorável, o crédito é definitivamente constituído e, não pago, inscrito em dívida ativa pela PGFN, que pode ajuizar execução fiscal. O contribuinte ainda pode discutir no Judiciário.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Crimes contra a ordem tributária</w:t>
      </w:r>
    </w:p>
    <w:p>
      <w:pPr>
        <w:jc w:val="both"/>
      </w:pPr>
      <w:r>
        <w:rPr>
          <w:rFonts w:ascii="Georgia" w:hAnsi="Georgia"/>
          <w:b w:val="0"/>
          <w:i w:val="0"/>
        </w:rPr>
        <w:t>A Lei 8.137/1990 define como crime, entre outros:</w:t>
      </w:r>
    </w:p>
    <w:p>
      <w:pPr>
        <w:pStyle w:val="ListBullet"/>
      </w:pPr>
      <w:r>
        <w:rPr>
          <w:rFonts w:ascii="Georgia" w:hAnsi="Georgia"/>
          <w:b/>
          <w:i w:val="0"/>
        </w:rPr>
        <w:t>Art. 1º:</w:t>
      </w:r>
      <w:r>
        <w:rPr>
          <w:rFonts w:ascii="Georgia" w:hAnsi="Georgia"/>
          <w:b w:val="0"/>
          <w:i w:val="0"/>
        </w:rPr>
        <w:t xml:space="preserve"> suprimir ou reduzir tributo mediante omissão de informação ou declaração falsa, fraude à fiscalização com inserção de elementos inexatos ou omissão de operações em livros, falsificação de documentos, emissão de nota fiscal falsa ou falta de fornecimento de nota. Pena de reclusão de 2 a 5 anos e multa.</w:t>
      </w:r>
    </w:p>
    <w:p>
      <w:pPr>
        <w:pStyle w:val="ListBullet"/>
      </w:pPr>
      <w:r>
        <w:rPr>
          <w:rFonts w:ascii="Georgia" w:hAnsi="Georgia"/>
          <w:b/>
          <w:i w:val="0"/>
        </w:rPr>
        <w:t>Art. 2º:</w:t>
      </w:r>
      <w:r>
        <w:rPr>
          <w:rFonts w:ascii="Georgia" w:hAnsi="Georgia"/>
          <w:b w:val="0"/>
          <w:i w:val="0"/>
        </w:rPr>
        <w:t xml:space="preserve"> declarações falsas, deixar de recolher tributo descontado ou cobrado na qualidade de sujeito passivo, entre outros. Pena de detenção de 6 meses a 2 anos e multa.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Pela </w:t>
      </w:r>
      <w:r>
        <w:rPr>
          <w:rFonts w:ascii="Georgia" w:hAnsi="Georgia"/>
          <w:b/>
          <w:i w:val="0"/>
        </w:rPr>
        <w:t>Súmula Vinculante 24</w:t>
      </w:r>
      <w:r>
        <w:rPr>
          <w:rFonts w:ascii="Georgia" w:hAnsi="Georgia"/>
          <w:b w:val="0"/>
          <w:i w:val="0"/>
        </w:rPr>
        <w:t xml:space="preserve"> do STF, os crimes materiais do art. 1º só se tipificam após o </w:t>
      </w:r>
      <w:r>
        <w:rPr>
          <w:rFonts w:ascii="Georgia" w:hAnsi="Georgia"/>
          <w:b/>
          <w:i w:val="0"/>
        </w:rPr>
        <w:t>lançamento definitivo</w:t>
      </w:r>
      <w:r>
        <w:rPr>
          <w:rFonts w:ascii="Georgia" w:hAnsi="Georgia"/>
          <w:b w:val="0"/>
          <w:i w:val="0"/>
        </w:rPr>
        <w:t xml:space="preserve"> do tributo. Por isso, quando há multa qualificada, a Receita encaminha ao Ministério Público uma </w:t>
      </w:r>
      <w:r>
        <w:rPr>
          <w:rFonts w:ascii="Georgia" w:hAnsi="Georgia"/>
          <w:b/>
          <w:i w:val="0"/>
        </w:rPr>
        <w:t>representação fiscal para fins penais</w:t>
      </w:r>
      <w:r>
        <w:rPr>
          <w:rFonts w:ascii="Georgia" w:hAnsi="Georgia"/>
          <w:b w:val="0"/>
          <w:i w:val="0"/>
        </w:rPr>
        <w:t>, que, em regra, só é enviada após a decisão final na esfera administrativa.</w:t>
      </w:r>
    </w:p>
    <w:p>
      <w:pPr>
        <w:jc w:val="both"/>
      </w:pPr>
      <w:r>
        <w:rPr>
          <w:rFonts w:ascii="Georgia" w:hAnsi="Georgia"/>
          <w:b w:val="0"/>
          <w:i w:val="0"/>
        </w:rPr>
        <w:t>O pagamento integral do tributo, inclusive acessórios, extingue a punibilidade desses crimes, conforme a jurisprudência e a legislação aplicáveis.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Caminhos de regularização</w:t>
      </w:r>
    </w:p>
    <w:p>
      <w:pPr>
        <w:pStyle w:val="ListBullet"/>
      </w:pPr>
      <w:r>
        <w:rPr>
          <w:rFonts w:ascii="Georgia" w:hAnsi="Georgia"/>
          <w:b/>
          <w:i w:val="0"/>
        </w:rPr>
        <w:t>Denúncia espontânea</w:t>
      </w:r>
      <w:r>
        <w:rPr>
          <w:rFonts w:ascii="Georgia" w:hAnsi="Georgia"/>
          <w:b w:val="0"/>
          <w:i w:val="0"/>
        </w:rPr>
        <w:t xml:space="preserve"> (CTN, art. 138): antes do início da fiscalização sobre aquele tributo e período.</w:t>
      </w:r>
    </w:p>
    <w:p>
      <w:pPr>
        <w:pStyle w:val="ListBullet"/>
      </w:pPr>
      <w:r>
        <w:rPr>
          <w:rFonts w:ascii="Georgia" w:hAnsi="Georgia"/>
          <w:b/>
          <w:i w:val="0"/>
        </w:rPr>
        <w:t>Autorregularização:</w:t>
      </w:r>
      <w:r>
        <w:rPr>
          <w:rFonts w:ascii="Georgia" w:hAnsi="Georgia"/>
          <w:b w:val="0"/>
          <w:i w:val="0"/>
        </w:rPr>
        <w:t xml:space="preserve"> a Receita Federal tem promovido programas e avisos prévios (como malhas e alertas) que permitem corrigir declarações antes do auto de infração, com redução de multas.</w:t>
      </w:r>
    </w:p>
    <w:p>
      <w:pPr>
        <w:pStyle w:val="ListBullet"/>
      </w:pPr>
      <w:r>
        <w:rPr>
          <w:rFonts w:ascii="Georgia" w:hAnsi="Georgia"/>
          <w:b/>
          <w:i w:val="0"/>
        </w:rPr>
        <w:t>Parcelamento:</w:t>
      </w:r>
      <w:r>
        <w:rPr>
          <w:rFonts w:ascii="Georgia" w:hAnsi="Georgia"/>
          <w:b w:val="0"/>
          <w:i w:val="0"/>
        </w:rPr>
        <w:t xml:space="preserve"> ordinário (até 60 meses) e programas especiais.</w:t>
      </w:r>
    </w:p>
    <w:p>
      <w:pPr>
        <w:pStyle w:val="ListBullet"/>
      </w:pPr>
      <w:r>
        <w:rPr>
          <w:rFonts w:ascii="Georgia" w:hAnsi="Georgia"/>
          <w:b/>
          <w:i w:val="0"/>
        </w:rPr>
        <w:t>Transação tributária</w:t>
      </w:r>
      <w:r>
        <w:rPr>
          <w:rFonts w:ascii="Georgia" w:hAnsi="Georgia"/>
          <w:b w:val="0"/>
          <w:i w:val="0"/>
        </w:rPr>
        <w:t xml:space="preserve"> (Lei 13.988/2020): acordo com a PGFN ou a Receita, com descontos e prazos maiores, conforme a capacidade de pagamento e o grau de recuperabilidade do crédito.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A fiscalização começa com o TDPF, que tira a espontaneidade; termina no auto de infração, com multa de 75% ou, se houver fraude, 100%. O contribuinte impugna na DRJ, recorre ao CARF e pode chegar à CSRF. E, entre o erro e o crime, a diferença é a fraude.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e a carta da Receita</w:t>
      </w:r>
    </w:p>
    <w:p>
      <w:pPr>
        <w:jc w:val="both"/>
      </w:pPr>
      <w:r>
        <w:rPr>
          <w:rFonts w:ascii="Georgia" w:hAnsi="Georgia"/>
          <w:b w:val="0"/>
          <w:i w:val="0"/>
        </w:rPr>
        <w:t>Na segunda-feira seguinte à reunião, antes da resposta do senhor Jairo, chegou à Boa Colheita um TDPF. A Receita Federal ia fiscalizar o IRPJ e a CSLL de 2023. O motivo, descobriu-se depois, era um cruzamento: as vendas informadas pelas administradoras de cartão e as movimentações bancárias eram muito maiores do que a receita declarada.</w:t>
      </w:r>
    </w:p>
    <w:p>
      <w:pPr>
        <w:jc w:val="both"/>
      </w:pPr>
      <w:r>
        <w:rPr>
          <w:rFonts w:ascii="Georgia" w:hAnsi="Georgia"/>
          <w:b w:val="0"/>
          <w:i w:val="0"/>
        </w:rPr>
        <w:t>O senhor Jairo ligou para Elias naquela tarde. Sua voz estava diferente. "Elias, eu errei. Meu filho começou a vender sem nota para os mercadinhos há quatro anos. Eu sabia e fingi que não sabia. O dinheiro entrava como empréstimo de sócio e pagava fornecedor por fora. O que eu faço agora?"</w:t>
      </w:r>
    </w:p>
    <w:p>
      <w:pPr>
        <w:jc w:val="both"/>
      </w:pPr>
      <w:r>
        <w:rPr>
          <w:rFonts w:ascii="Georgia" w:hAnsi="Georgia"/>
          <w:b w:val="0"/>
          <w:i w:val="0"/>
        </w:rPr>
        <w:t>Elias respondeu: "Agora, o senhor faz a coisa certa, do jeito certo. Vamos estudar o que ainda pode ser denunciado espontaneamente, o que já está sob fiscalização e como enfrentar tudo com verdade". Depois desligou e chamou Débora. "Você estava certa. E agora você vai aprender o capítulo mais difícil da auditoria fiscal: omissão de receitas."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Roteiro de atendimento a uma fiscalização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Verifique a autenticidade do TDPF e o seu escopo (tributos e períodos).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Designe um responsável único pelo atendimento.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Registre cada intimação, prazo e resposta.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Entregue apenas o que foi pedido, completo e no prazo; peça prorrogação por escrito, se necessário.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Nunca entregue documento falso ou alterado.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Avalie, com advogado, a possibilidade de denúncia espontânea para tributos e períodos fora do escopo.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Avalie reduções de multa e alternativas de regularização.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Qual a diferença entre defender-se com verdade e defender-se com mentira?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O que significa, na prática tributária, "entrar em acordo enquanto estás a caminho"?</w:t>
      </w:r>
    </w:p>
    <w:p>
      <w:pPr>
        <w:jc w:val="both"/>
      </w:pPr>
      <w:r>
        <w:rPr>
          <w:rFonts w:ascii="Georgia" w:hAnsi="Georgia"/>
          <w:b/>
          <w:i w:val="0"/>
        </w:rPr>
        <w:t>3.</w:t>
      </w:r>
      <w:r>
        <w:rPr>
          <w:rFonts w:ascii="Georgia" w:hAnsi="Georgia"/>
          <w:b w:val="0"/>
          <w:i w:val="0"/>
        </w:rPr>
        <w:t xml:space="preserve"> Se uma fiscalização chegasse hoje à sua empresa, você estaria em paz?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Atos 25 e Mateus 5.21-26. Ore pedindo coragem para corrigir erros antes do julgamento.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os artigos 7º a 16 do Decreto 70.235/1972 e o artigo 44 da Lei 9.430/1996.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uma decisão do CARF sobre um tema que você estuda (os acórdãos são públicos no site do CARF).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Monte, para um cliente, o roteiro de atendimento a fiscalizações e treine a equipe.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Parte IV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Temas avançados da auditoria fiscal</w:t>
      </w:r>
    </w:p>
    <w:p>
      <w:r>
        <w:rPr>
          <w:rFonts w:ascii="Georgia" w:hAnsi="Georgia"/>
          <w:b w:val="0"/>
          <w:i/>
        </w:rPr>
        <w:t>"Nada há encoberto que não venha a ser revelado; e oculto que não venha a ser conhecido." (Lucas 12.2)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21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Omissão de receitas: conceito e presunções legais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21 ]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21 — Uma lâmpada acesa revelando o que estava escondido no canto da casa</w:t>
      </w:r>
    </w:p>
    <w:p>
      <w:pPr>
        <w:jc w:val="both"/>
      </w:pPr>
      <w:r>
        <w:rPr>
          <w:rFonts w:ascii="Georgia" w:hAnsi="Georgia"/>
          <w:b w:val="0"/>
          <w:i w:val="0"/>
        </w:rPr>
        <w:t>Jesus disse: "Nada há encoberto que não venha a ser revelado; e oculto que não venha a ser conhecido. Porque tudo o que dissestes às escuras será ouvido em plena luz" (Lucas 12.2-3). Não é uma ameaça. É uma constatação: a verdade tem uma força própria que empurra tudo para a luz.</w:t>
      </w:r>
    </w:p>
    <w:p>
      <w:pPr>
        <w:jc w:val="both"/>
      </w:pPr>
      <w:r>
        <w:rPr>
          <w:rFonts w:ascii="Georgia" w:hAnsi="Georgia"/>
          <w:b w:val="0"/>
          <w:i w:val="0"/>
        </w:rPr>
        <w:t>A omissão de receitas é o esforço de manter encoberto o que aconteceu: vender e não registrar, receber e não declarar. E a legislação tributária brasileira criou um conjunto de ferramentas — as presunções legais — para trazer à luz aquilo que a empresa tentou esconder. É o tema mais cobrado em provas de auditoria fiscal e um dos mais frequentes em autos de infração.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Definir omissão de receitas.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Distinguir prova direta e presunção legal.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as principais presunções legais de omissão de receitas: saldo credor de caixa, falta de escrituração de pagamentos, passivo fictício, suprimentos de numerário, depósitos bancários de origem não comprovada e levantamento quantitativo de estoques.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Compreender o ônus da prova em cada caso.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Lucas 12.2-3</w:t>
      </w:r>
    </w:p>
    <w:p>
      <w:pPr>
        <w:ind w:left="567" w:right="567"/>
      </w:pPr>
      <w:r>
        <w:rPr>
          <w:rFonts w:ascii="Georgia" w:hAnsi="Georgia"/>
          <w:b w:val="0"/>
          <w:i/>
        </w:rPr>
        <w:t>Nada há encoberto que não venha a ser revelado.</w:t>
      </w:r>
    </w:p>
    <w:p>
      <w:pPr>
        <w:jc w:val="both"/>
      </w:pPr>
      <w:r>
        <w:rPr>
          <w:rFonts w:ascii="Georgia" w:hAnsi="Georgia"/>
          <w:b/>
          <w:i w:val="0"/>
        </w:rPr>
        <w:t>Números 32.23</w:t>
      </w:r>
    </w:p>
    <w:p>
      <w:pPr>
        <w:ind w:left="567" w:right="567"/>
      </w:pPr>
      <w:r>
        <w:rPr>
          <w:rFonts w:ascii="Georgia" w:hAnsi="Georgia"/>
          <w:b w:val="0"/>
          <w:i/>
        </w:rPr>
        <w:t>Sabei que o vosso pecado vos há de achar.</w:t>
      </w:r>
    </w:p>
    <w:p>
      <w:pPr>
        <w:jc w:val="both"/>
      </w:pPr>
      <w:r>
        <w:rPr>
          <w:rFonts w:ascii="Georgia" w:hAnsi="Georgia"/>
          <w:b w:val="0"/>
          <w:i w:val="0"/>
        </w:rPr>
        <w:t>Moisés advertiu as tribos que queriam ficar do outro lado do Jordão: se não cumprissem a palavra, o pecado as encontraria. A omissão de receita sempre deixa rastros.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 que é omissão de receitas</w:t>
      </w:r>
    </w:p>
    <w:p>
      <w:pPr>
        <w:jc w:val="both"/>
      </w:pPr>
      <w:r>
        <w:rPr>
          <w:rFonts w:ascii="Georgia" w:hAnsi="Georgia"/>
          <w:b w:val="0"/>
          <w:i w:val="0"/>
        </w:rPr>
        <w:t>Omissão de receitas é a falta de registro, na escrituração e nas declarações, de receitas efetivamente auferidas pela pessoa jurídica. Ela reduz a base de cálculo de praticamente todos os tributos: IRPJ, CSLL, PIS, COFINS, ICMS, IPI, ISS e, no Simples Nacional, o próprio DAS.</w:t>
      </w:r>
    </w:p>
    <w:p>
      <w:pPr>
        <w:jc w:val="both"/>
      </w:pPr>
      <w:r>
        <w:rPr>
          <w:rFonts w:ascii="Georgia" w:hAnsi="Georgia"/>
          <w:b w:val="0"/>
          <w:i w:val="0"/>
        </w:rPr>
        <w:t>A omissão pode ser provada de duas formas:</w:t>
      </w:r>
    </w:p>
    <w:p>
      <w:pPr>
        <w:pStyle w:val="ListBullet"/>
      </w:pPr>
      <w:r>
        <w:rPr>
          <w:rFonts w:ascii="Georgia" w:hAnsi="Georgia"/>
          <w:b/>
          <w:i w:val="0"/>
        </w:rPr>
        <w:t>Prova direta:</w:t>
      </w:r>
      <w:r>
        <w:rPr>
          <w:rFonts w:ascii="Georgia" w:hAnsi="Georgia"/>
          <w:b w:val="0"/>
          <w:i w:val="0"/>
        </w:rPr>
        <w:t xml:space="preserve"> a fiscalização demonstra a receita omitida com documentos — notas fiscais emitidas e não contabilizadas, contratos, extratos com recebimentos identificados, vendas sem nota comprovadas por testemunhas ou por documentos de clientes.</w:t>
      </w:r>
    </w:p>
    <w:p>
      <w:pPr>
        <w:pStyle w:val="ListBullet"/>
      </w:pPr>
      <w:r>
        <w:rPr>
          <w:rFonts w:ascii="Georgia" w:hAnsi="Georgia"/>
          <w:b/>
          <w:i w:val="0"/>
        </w:rPr>
        <w:t>Presunção legal:</w:t>
      </w:r>
      <w:r>
        <w:rPr>
          <w:rFonts w:ascii="Georgia" w:hAnsi="Georgia"/>
          <w:b w:val="0"/>
          <w:i w:val="0"/>
        </w:rPr>
        <w:t xml:space="preserve"> a lei autoriza a autoridade a </w:t>
      </w:r>
      <w:r>
        <w:rPr>
          <w:rFonts w:ascii="Georgia" w:hAnsi="Georgia"/>
          <w:b/>
          <w:i w:val="0"/>
        </w:rPr>
        <w:t>presumir</w:t>
      </w:r>
      <w:r>
        <w:rPr>
          <w:rFonts w:ascii="Georgia" w:hAnsi="Georgia"/>
          <w:b w:val="0"/>
          <w:i w:val="0"/>
        </w:rPr>
        <w:t xml:space="preserve"> a omissão a partir de um fato indiciário. Nesse caso, o </w:t>
      </w:r>
      <w:r>
        <w:rPr>
          <w:rFonts w:ascii="Georgia" w:hAnsi="Georgia"/>
          <w:b/>
          <w:i w:val="0"/>
        </w:rPr>
        <w:t>ônus da prova se inverte</w:t>
      </w:r>
      <w:r>
        <w:rPr>
          <w:rFonts w:ascii="Georgia" w:hAnsi="Georgia"/>
          <w:b w:val="0"/>
          <w:i w:val="0"/>
        </w:rPr>
        <w:t>: cabe ao contribuinte provar que a receita não foi omitida.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As presunções são </w:t>
      </w:r>
      <w:r>
        <w:rPr>
          <w:rFonts w:ascii="Georgia" w:hAnsi="Georgia"/>
          <w:b/>
          <w:i w:val="0"/>
        </w:rPr>
        <w:t>relativas</w:t>
      </w:r>
      <w:r>
        <w:rPr>
          <w:rFonts w:ascii="Georgia" w:hAnsi="Georgia"/>
          <w:b w:val="0"/>
          <w:i w:val="0"/>
        </w:rPr>
        <w:t xml:space="preserve"> (admitem prova em contrário). Mas, na prática, se o contribuinte não consegue provar, a presunção prevalece.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As presunções legais</w:t>
      </w:r>
    </w:p>
    <w:p>
      <w:pPr>
        <w:jc w:val="both"/>
      </w:pPr>
      <w:r>
        <w:rPr>
          <w:rFonts w:ascii="Georgia" w:hAnsi="Georgia"/>
          <w:b/>
          <w:i w:val="0"/>
        </w:rPr>
        <w:t>1. Saldo credor de caixa</w:t>
      </w:r>
      <w:r>
        <w:rPr>
          <w:rFonts w:ascii="Georgia" w:hAnsi="Georgia"/>
          <w:b w:val="0"/>
          <w:i w:val="0"/>
        </w:rPr>
        <w:t xml:space="preserve"> (Decreto-Lei 1.598/1977, art. 12, § 2º; RIR/2018, art. 293, I). Caixa é um ativo: não pode ter saldo credor (negativo). Se a escrituração mostra que a empresa pagou mais do que tinha no caixa em determinado momento, presume-se que os pagamentos foram feitos com recursos de receitas não contabilizadas. O mesmo vale para o "estouro de caixa" revelado pela recomposição do fluxo diário.</w:t>
      </w:r>
    </w:p>
    <w:p>
      <w:pPr>
        <w:jc w:val="both"/>
      </w:pPr>
      <w:r>
        <w:rPr>
          <w:rFonts w:ascii="Georgia" w:hAnsi="Georgia"/>
          <w:b/>
          <w:i w:val="0"/>
        </w:rPr>
        <w:t>2. Falta de escrituração de pagamentos</w:t>
      </w:r>
      <w:r>
        <w:rPr>
          <w:rFonts w:ascii="Georgia" w:hAnsi="Georgia"/>
          <w:b w:val="0"/>
          <w:i w:val="0"/>
        </w:rPr>
        <w:t xml:space="preserve"> (Lei 9.430/1996, art. 40; RIR/2018, art. 293, II). Se a empresa pagou algo e não registrou o pagamento, presume-se que pagou com dinheiro não contabilizado.</w:t>
      </w:r>
    </w:p>
    <w:p>
      <w:pPr>
        <w:jc w:val="both"/>
      </w:pPr>
      <w:r>
        <w:rPr>
          <w:rFonts w:ascii="Georgia" w:hAnsi="Georgia"/>
          <w:b/>
          <w:i w:val="0"/>
        </w:rPr>
        <w:t>3. Passivo fictício</w:t>
      </w:r>
      <w:r>
        <w:rPr>
          <w:rFonts w:ascii="Georgia" w:hAnsi="Georgia"/>
          <w:b w:val="0"/>
          <w:i w:val="0"/>
        </w:rPr>
        <w:t xml:space="preserve"> (Decreto-Lei 1.598/1977, art. 12, § 2º; Lei 9.430/1996, art. 40; RIR/2018, art. 293, III). Manter no passivo obrigações já pagas, ou cuja exigibilidade não seja comprovada, caracteriza omissão. A lógica: se a dívida foi paga e o pagamento não foi registrado, foi paga com recursos de fora da contabilidade. Se a dívida nunca existiu, foi criada para "esconder" um saldo de caixa vindo de receitas omitidas.</w:t>
      </w:r>
    </w:p>
    <w:p>
      <w:pPr>
        <w:jc w:val="both"/>
      </w:pPr>
      <w:r>
        <w:rPr>
          <w:rFonts w:ascii="Georgia" w:hAnsi="Georgia"/>
          <w:b/>
          <w:i w:val="0"/>
        </w:rPr>
        <w:t>4. Suprimentos de numerário</w:t>
      </w:r>
      <w:r>
        <w:rPr>
          <w:rFonts w:ascii="Georgia" w:hAnsi="Georgia"/>
          <w:b w:val="0"/>
          <w:i w:val="0"/>
        </w:rPr>
        <w:t xml:space="preserve"> (Decreto-Lei 1.598/1977, art. 12, § 3º; RIR/2018, art. 294). Recursos entregues à empresa por administradores, sócios, titular ou acionista controlador são presumidos como receita omitida se a </w:t>
      </w:r>
      <w:r>
        <w:rPr>
          <w:rFonts w:ascii="Georgia" w:hAnsi="Georgia"/>
          <w:b/>
          <w:i w:val="0"/>
        </w:rPr>
        <w:t>efetividade da entrega</w:t>
      </w:r>
      <w:r>
        <w:rPr>
          <w:rFonts w:ascii="Georgia" w:hAnsi="Georgia"/>
          <w:b w:val="0"/>
          <w:i w:val="0"/>
        </w:rPr>
        <w:t xml:space="preserve"> e a </w:t>
      </w:r>
      <w:r>
        <w:rPr>
          <w:rFonts w:ascii="Georgia" w:hAnsi="Georgia"/>
          <w:b/>
          <w:i w:val="0"/>
        </w:rPr>
        <w:t>origem dos recursos</w:t>
      </w:r>
      <w:r>
        <w:rPr>
          <w:rFonts w:ascii="Georgia" w:hAnsi="Georgia"/>
          <w:b w:val="0"/>
          <w:i w:val="0"/>
        </w:rPr>
        <w:t xml:space="preserve"> não forem comprovadas com documentação coincidente em datas e valores. Não basta mostrar que o dinheiro entrou; é preciso mostrar de onde o sócio tirou o dinheiro.</w:t>
      </w:r>
    </w:p>
    <w:p>
      <w:pPr>
        <w:jc w:val="both"/>
      </w:pPr>
      <w:r>
        <w:rPr>
          <w:rFonts w:ascii="Georgia" w:hAnsi="Georgia"/>
          <w:b/>
          <w:i w:val="0"/>
        </w:rPr>
        <w:t>5. Depósitos bancários de origem não comprovada</w:t>
      </w:r>
      <w:r>
        <w:rPr>
          <w:rFonts w:ascii="Georgia" w:hAnsi="Georgia"/>
          <w:b w:val="0"/>
          <w:i w:val="0"/>
        </w:rPr>
        <w:t xml:space="preserve"> (Lei 9.430/1996, art. 42; RIR/2018, art. 299). Valores creditados em conta bancária em relação aos quais o titular, regularmente intimado, não comprove, mediante documentação hábil e idônea, a origem dos recursos, caracterizam omissão. O STF julgou constitucional essa presunção (RE 855.649, Tema 842). Os depósitos são analisados individualizadamente, e a lei prevê limites para pessoas físicas. O acesso da Receita aos dados bancários sem ordem judicial, nos termos da LC 105/2001, também foi considerado constitucional pelo STF (RE 601.314).</w:t>
      </w:r>
    </w:p>
    <w:p>
      <w:pPr>
        <w:jc w:val="both"/>
      </w:pPr>
      <w:r>
        <w:rPr>
          <w:rFonts w:ascii="Georgia" w:hAnsi="Georgia"/>
          <w:b/>
          <w:i w:val="0"/>
        </w:rPr>
        <w:t>6. Levantamento quantitativo por espécie</w:t>
      </w:r>
      <w:r>
        <w:rPr>
          <w:rFonts w:ascii="Georgia" w:hAnsi="Georgia"/>
          <w:b w:val="0"/>
          <w:i w:val="0"/>
        </w:rPr>
        <w:t xml:space="preserve"> (Lei 9.430/1996, art. 41; RIR/2018, art. 295). A fiscalização pode apurar omissão a partir da diferença entre as quantidades de produtos ou mercadorias que deveriam estar em estoque (estoque inicial + entradas − saídas registradas) e as que efetivamente estão (estoque final). A falta de mercadoria em estoque indica saída sem nota; o excesso indica entrada sem nota, paga com recursos não contabilizados. O valor da receita omitida é calculado pelo preço médio de venda.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Outras situações de prova direta frequentes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Notas fiscais emitidas e não escrituradas.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Vendas por cartão e PIX informadas pelas instituições financeiras e não declaradas.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Receitas de serviços recebidas em contas de sócios ou de terceiros.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Diferenças entre o faturamento declarado nas obrigações acessórias federais e estaduais.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Omissão de receitas é receita auferida e não registrada. A lei presume a omissão quando há saldo credor de caixa, pagamento não escriturado, passivo fictício, suprimento sem origem, depósito sem origem ou diferença de estoque. Na presunção, quem tem de provar é o contribuinte.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reconhece as presunções</w:t>
      </w:r>
    </w:p>
    <w:p>
      <w:pPr>
        <w:jc w:val="both"/>
      </w:pPr>
      <w:r>
        <w:rPr>
          <w:rFonts w:ascii="Georgia" w:hAnsi="Georgia"/>
          <w:b w:val="0"/>
          <w:i w:val="0"/>
        </w:rPr>
        <w:t>Débora abriu o papel de trabalho que tinha começado meses antes, com as perguntas sem resposta, e escreveu ao lado de cada uma o nome técnico:</w:t>
      </w:r>
    </w:p>
    <w:p>
      <w:pPr>
        <w:pStyle w:val="ListBullet"/>
      </w:pPr>
      <w:r>
        <w:rPr>
          <w:rFonts w:ascii="Georgia" w:hAnsi="Georgia"/>
          <w:b w:val="0"/>
          <w:i w:val="0"/>
        </w:rPr>
        <w:t xml:space="preserve">Fornecedores de 2019 a 2021 já pagos e mantidos no passivo: </w:t>
      </w:r>
      <w:r>
        <w:rPr>
          <w:rFonts w:ascii="Georgia" w:hAnsi="Georgia"/>
          <w:b/>
          <w:i w:val="0"/>
        </w:rPr>
        <w:t>passivo fictício</w:t>
      </w:r>
      <w:r>
        <w:rPr>
          <w:rFonts w:ascii="Georgia" w:hAnsi="Georgia"/>
          <w:b w:val="0"/>
          <w:i w:val="0"/>
        </w:rPr>
        <w:t>.</w:t>
      </w:r>
    </w:p>
    <w:p>
      <w:pPr>
        <w:pStyle w:val="ListBullet"/>
      </w:pPr>
      <w:r>
        <w:rPr>
          <w:rFonts w:ascii="Georgia" w:hAnsi="Georgia"/>
          <w:b w:val="0"/>
          <w:i w:val="0"/>
        </w:rPr>
        <w:t xml:space="preserve">R$ 12 milhões no caixa sem origem, entrando como "empréstimos de sócios": </w:t>
      </w:r>
      <w:r>
        <w:rPr>
          <w:rFonts w:ascii="Georgia" w:hAnsi="Georgia"/>
          <w:b/>
          <w:i w:val="0"/>
        </w:rPr>
        <w:t>suprimento de numerário</w:t>
      </w:r>
      <w:r>
        <w:rPr>
          <w:rFonts w:ascii="Georgia" w:hAnsi="Georgia"/>
          <w:b w:val="0"/>
          <w:i w:val="0"/>
        </w:rPr>
        <w:t xml:space="preserve"> sem comprovação de origem.</w:t>
      </w:r>
    </w:p>
    <w:p>
      <w:pPr>
        <w:pStyle w:val="ListBullet"/>
      </w:pPr>
      <w:r>
        <w:rPr>
          <w:rFonts w:ascii="Georgia" w:hAnsi="Georgia"/>
          <w:b w:val="0"/>
          <w:i w:val="0"/>
        </w:rPr>
        <w:t xml:space="preserve">Diferença de R$ 3,4 milhões no inventário sem documentação: </w:t>
      </w:r>
      <w:r>
        <w:rPr>
          <w:rFonts w:ascii="Georgia" w:hAnsi="Georgia"/>
          <w:b/>
          <w:i w:val="0"/>
        </w:rPr>
        <w:t>levantamento quantitativo</w:t>
      </w:r>
      <w:r>
        <w:rPr>
          <w:rFonts w:ascii="Georgia" w:hAnsi="Georgia"/>
          <w:b w:val="0"/>
          <w:i w:val="0"/>
        </w:rPr>
        <w:t>, indicando saídas sem nota.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Margem bruta muito abaixo do setor: indício que reforça as presunções.</w:t>
      </w:r>
    </w:p>
    <w:p>
      <w:pPr>
        <w:jc w:val="both"/>
      </w:pPr>
      <w:r>
        <w:rPr>
          <w:rFonts w:ascii="Georgia" w:hAnsi="Georgia"/>
          <w:b w:val="0"/>
          <w:i w:val="0"/>
        </w:rPr>
        <w:t>O senhor Jairo tinha confessado. Mas Débora sabia que confissão não bastava para a contabilidade. Era preciso quantificar, documentar e corrigir.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Quadro das presunções legais (copie no caderno)</w:t>
      </w:r>
    </w:p>
    <w:p>
      <w:pPr>
        <w:pStyle w:val="ListBullet"/>
      </w:pPr>
      <w:r>
        <w:rPr>
          <w:rFonts w:ascii="Georgia" w:hAnsi="Georgia"/>
          <w:b w:val="0"/>
          <w:i w:val="0"/>
        </w:rPr>
        <w:t>Saldo credor de caixa — DL 1.598/1977, art. 12, § 2º — pagamentos maiores que o caixa disponível.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Falta de escrituração de pagamentos — Lei 9.430/1996, art. 40 — pagamento feito e não registrado.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Passivo fictício — DL 1.598/1977, art. 12, § 2º, e Lei 9.430/1996, art. 40 — obrigação paga ou não comprovada mantida no passivo.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Suprimentos — DL 1.598/1977, art. 12, § 3º — recursos de sócios sem comprovação de entrega e origem.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Depósitos bancários — Lei 9.430/1996, art. 42 — créditos bancários sem origem comprovada.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Levantamento quantitativo — Lei 9.430/1996, art. 41 — diferença física de estoques.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Por que a lei inverte o ônus da prova nas presunções? É justo?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"O vosso pecado vos há de achar": como essa verdade se manifesta na vida tributária?</w:t>
      </w:r>
    </w:p>
    <w:p>
      <w:pPr>
        <w:jc w:val="both"/>
      </w:pPr>
      <w:r>
        <w:rPr>
          <w:rFonts w:ascii="Georgia" w:hAnsi="Georgia"/>
          <w:b/>
          <w:i w:val="0"/>
        </w:rPr>
        <w:t>3.</w:t>
      </w:r>
      <w:r>
        <w:rPr>
          <w:rFonts w:ascii="Georgia" w:hAnsi="Georgia"/>
          <w:b w:val="0"/>
          <w:i w:val="0"/>
        </w:rPr>
        <w:t xml:space="preserve"> Existe algo "encoberto" na sua vida profissional que você precisa trazer à luz antes que alguém o descubra?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Lucas 12.1-3 e Números 32.20-23. Ore pedindo a coragem de viver na luz.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os artigos 293 a 300 do RIR/2018.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Aplique, num cliente, o teste de passivo fictício: circularize os fornecedores antigos.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Monte um roteiro de auditoria preventiva de omissão de receitas para os clientes que você atende.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22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Omissão de receitas: técnicas de detecção e tributação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22 ]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22 — Uma lupa sobre colunas de números — o exame que revela a diferença</w:t>
      </w:r>
    </w:p>
    <w:p>
      <w:pPr>
        <w:jc w:val="both"/>
      </w:pPr>
      <w:r>
        <w:rPr>
          <w:rFonts w:ascii="Georgia" w:hAnsi="Georgia"/>
          <w:b w:val="0"/>
          <w:i w:val="0"/>
        </w:rPr>
        <w:t>Quando Gideão quis saber se Deus estava com ele, fez um teste com a lã: primeiro, orvalho só na lã e a terra seca; depois, a terra molhada e a lã seca (Juízes 6.36-40). Ele cruzou duas evidências opostas para ter certeza. Não se contentou com um único sinal.</w:t>
      </w:r>
    </w:p>
    <w:p>
      <w:pPr>
        <w:jc w:val="both"/>
      </w:pPr>
      <w:r>
        <w:rPr>
          <w:rFonts w:ascii="Georgia" w:hAnsi="Georgia"/>
          <w:b w:val="0"/>
          <w:i w:val="0"/>
        </w:rPr>
        <w:t>O auditor que procura omissão de receitas faz algo parecido: cruza informações de fontes diferentes até que a verdade apareça. E, uma vez encontrada a omissão, precisa saber como ela é tributada e quais são as consequências.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Aplicar técnicas de auditoria para detectar omissão de receitas.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Executar um levantamento quantitativo de estoques.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Recompor o fluxo de caixa para identificar saldo credor.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a forma de tributação da receita omitida e as multas aplicáveis.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Orientar o cliente sobre o caminho de regularização.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Juízes 6.39</w:t>
      </w:r>
    </w:p>
    <w:p>
      <w:pPr>
        <w:ind w:left="567" w:right="567"/>
      </w:pPr>
      <w:r>
        <w:rPr>
          <w:rFonts w:ascii="Georgia" w:hAnsi="Georgia"/>
          <w:b w:val="0"/>
          <w:i/>
        </w:rPr>
        <w:t>Seja seca somente a lã, e em toda a terra haja orvalho.</w:t>
      </w:r>
    </w:p>
    <w:p>
      <w:pPr>
        <w:jc w:val="both"/>
      </w:pPr>
      <w:r>
        <w:rPr>
          <w:rFonts w:ascii="Georgia" w:hAnsi="Georgia"/>
          <w:b/>
          <w:i w:val="0"/>
        </w:rPr>
        <w:t>Provérbios 25.2</w:t>
      </w:r>
    </w:p>
    <w:p>
      <w:pPr>
        <w:ind w:left="567" w:right="567"/>
      </w:pPr>
      <w:r>
        <w:rPr>
          <w:rFonts w:ascii="Georgia" w:hAnsi="Georgia"/>
          <w:b w:val="0"/>
          <w:i/>
        </w:rPr>
        <w:t>A glória dos reis é esquadrinhar as coisas.</w:t>
      </w:r>
    </w:p>
    <w:p>
      <w:pPr>
        <w:jc w:val="both"/>
      </w:pPr>
      <w:r>
        <w:rPr>
          <w:rFonts w:ascii="Georgia" w:hAnsi="Georgia"/>
          <w:b w:val="0"/>
          <w:i w:val="0"/>
        </w:rPr>
        <w:t>Cruzar evidências é esquadrinhar. E esquadrinhar com método é a glória do auditor.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Técnicas de detecção</w:t>
      </w:r>
    </w:p>
    <w:p>
      <w:pPr>
        <w:jc w:val="both"/>
      </w:pPr>
      <w:r>
        <w:rPr>
          <w:rFonts w:ascii="Georgia" w:hAnsi="Georgia"/>
          <w:b/>
          <w:i w:val="0"/>
        </w:rPr>
        <w:t>1. Análise de margens e indicadores.</w:t>
      </w:r>
      <w:r>
        <w:rPr>
          <w:rFonts w:ascii="Georgia" w:hAnsi="Georgia"/>
          <w:b w:val="0"/>
          <w:i w:val="0"/>
        </w:rPr>
        <w:t xml:space="preserve"> Margem bruta, giro de estoque, prazo médio de recebimento e relação entre compras e vendas, comparados com anos anteriores e com o setor. Margem muito baixa pode indicar vendas não registradas.</w:t>
      </w:r>
    </w:p>
    <w:p>
      <w:pPr>
        <w:jc w:val="both"/>
      </w:pPr>
      <w:r>
        <w:rPr>
          <w:rFonts w:ascii="Georgia" w:hAnsi="Georgia"/>
          <w:b/>
          <w:i w:val="0"/>
        </w:rPr>
        <w:t>2. Recomposição do caixa.</w:t>
      </w:r>
      <w:r>
        <w:rPr>
          <w:rFonts w:ascii="Georgia" w:hAnsi="Georgia"/>
          <w:b w:val="0"/>
          <w:i w:val="0"/>
        </w:rPr>
        <w:t xml:space="preserve"> Reconstituir o saldo diário do caixa a partir dos documentos de entrada e saída, verificando se em algum dia os pagamentos superaram os recursos disponíveis. Atenção a saldos de caixa altos e constantes, que podem esconder estouros.</w:t>
      </w:r>
    </w:p>
    <w:p>
      <w:pPr>
        <w:jc w:val="both"/>
      </w:pPr>
      <w:r>
        <w:rPr>
          <w:rFonts w:ascii="Georgia" w:hAnsi="Georgia"/>
          <w:b/>
          <w:i w:val="0"/>
        </w:rPr>
        <w:t>3. Conciliação bancária completa.</w:t>
      </w:r>
      <w:r>
        <w:rPr>
          <w:rFonts w:ascii="Georgia" w:hAnsi="Georgia"/>
          <w:b w:val="0"/>
          <w:i w:val="0"/>
        </w:rPr>
        <w:t xml:space="preserve"> Comparar todos os créditos bancários com receitas registradas, empréstimos e aportes documentados. Créditos sem correspondência pedem explicação.</w:t>
      </w:r>
    </w:p>
    <w:p>
      <w:pPr>
        <w:jc w:val="both"/>
      </w:pPr>
      <w:r>
        <w:rPr>
          <w:rFonts w:ascii="Georgia" w:hAnsi="Georgia"/>
          <w:b/>
          <w:i w:val="0"/>
        </w:rPr>
        <w:t>4. Circularização de fornecedores do passivo.</w:t>
      </w:r>
      <w:r>
        <w:rPr>
          <w:rFonts w:ascii="Georgia" w:hAnsi="Georgia"/>
          <w:b w:val="0"/>
          <w:i w:val="0"/>
        </w:rPr>
        <w:t xml:space="preserve"> Confirmar com os fornecedores os saldos antigos. Se responderem que nada têm a receber, há indício de passivo fictício.</w:t>
      </w:r>
    </w:p>
    <w:p>
      <w:pPr>
        <w:jc w:val="both"/>
      </w:pPr>
      <w:r>
        <w:rPr>
          <w:rFonts w:ascii="Georgia" w:hAnsi="Georgia"/>
          <w:b/>
          <w:i w:val="0"/>
        </w:rPr>
        <w:t>5. Exame dos suprimentos de sócios.</w:t>
      </w:r>
      <w:r>
        <w:rPr>
          <w:rFonts w:ascii="Georgia" w:hAnsi="Georgia"/>
          <w:b w:val="0"/>
          <w:i w:val="0"/>
        </w:rPr>
        <w:t xml:space="preserve"> Para cada aporte ou empréstimo de sócio, exigir prova da entrega (transferência bancária identificada) e da origem (declaração de imposto de renda do sócio, extratos pessoais, venda de bens).</w:t>
      </w:r>
    </w:p>
    <w:p>
      <w:pPr>
        <w:jc w:val="both"/>
      </w:pPr>
      <w:r>
        <w:rPr>
          <w:rFonts w:ascii="Georgia" w:hAnsi="Georgia"/>
          <w:b/>
          <w:i w:val="0"/>
        </w:rPr>
        <w:t>6. Levantamento quantitativo de estoques.</w:t>
      </w:r>
      <w:r>
        <w:rPr>
          <w:rFonts w:ascii="Georgia" w:hAnsi="Georgia"/>
          <w:b w:val="0"/>
          <w:i w:val="0"/>
        </w:rPr>
        <w:t xml:space="preserve"> Para cada produto relevante:</w:t>
      </w:r>
    </w:p>
    <w:p>
      <w:pPr>
        <w:jc w:val="center"/>
      </w:pPr>
      <w:r>
        <w:rPr>
          <w:rFonts w:ascii="Georgia" w:hAnsi="Georgia"/>
          <w:b/>
          <w:i w:val="0"/>
        </w:rPr>
        <w:t>Estoque inicial + Entradas com nota − Saídas com nota = Estoque final esperado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Compara-se com o estoque final contado. Se o contado for </w:t>
      </w:r>
      <w:r>
        <w:rPr>
          <w:rFonts w:ascii="Georgia" w:hAnsi="Georgia"/>
          <w:b/>
          <w:i w:val="0"/>
        </w:rPr>
        <w:t>menor</w:t>
      </w:r>
      <w:r>
        <w:rPr>
          <w:rFonts w:ascii="Georgia" w:hAnsi="Georgia"/>
          <w:b w:val="0"/>
          <w:i w:val="0"/>
        </w:rPr>
        <w:t xml:space="preserve">, a diferença indica </w:t>
      </w:r>
      <w:r>
        <w:rPr>
          <w:rFonts w:ascii="Georgia" w:hAnsi="Georgia"/>
          <w:b/>
          <w:i w:val="0"/>
        </w:rPr>
        <w:t>saída sem nota</w:t>
      </w:r>
      <w:r>
        <w:rPr>
          <w:rFonts w:ascii="Georgia" w:hAnsi="Georgia"/>
          <w:b w:val="0"/>
          <w:i w:val="0"/>
        </w:rPr>
        <w:t xml:space="preserve"> (receita omitida = diferença × preço médio de venda). Se for </w:t>
      </w:r>
      <w:r>
        <w:rPr>
          <w:rFonts w:ascii="Georgia" w:hAnsi="Georgia"/>
          <w:b/>
          <w:i w:val="0"/>
        </w:rPr>
        <w:t>maior</w:t>
      </w:r>
      <w:r>
        <w:rPr>
          <w:rFonts w:ascii="Georgia" w:hAnsi="Georgia"/>
          <w:b w:val="0"/>
          <w:i w:val="0"/>
        </w:rPr>
        <w:t xml:space="preserve">, indica </w:t>
      </w:r>
      <w:r>
        <w:rPr>
          <w:rFonts w:ascii="Georgia" w:hAnsi="Georgia"/>
          <w:b/>
          <w:i w:val="0"/>
        </w:rPr>
        <w:t>entrada sem nota</w:t>
      </w:r>
      <w:r>
        <w:rPr>
          <w:rFonts w:ascii="Georgia" w:hAnsi="Georgia"/>
          <w:b w:val="0"/>
          <w:i w:val="0"/>
        </w:rPr>
        <w:t xml:space="preserve"> (compra paga com recursos não registrados).</w:t>
      </w:r>
    </w:p>
    <w:p>
      <w:pPr>
        <w:jc w:val="both"/>
      </w:pPr>
      <w:r>
        <w:rPr>
          <w:rFonts w:ascii="Georgia" w:hAnsi="Georgia"/>
          <w:b w:val="0"/>
          <w:i w:val="0"/>
        </w:rPr>
        <w:t>Exemplo: arroz tipo 1, fardo de 30 kg.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Estoque inicial: 2.000 fardos.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Entradas com nota: 48.000 fardos.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Saídas com nota: 44.500 fardos.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Estoque final esperado: 5.500 fardos.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Estoque final contado: 3.100 fardos.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Diferença: 2.400 fardos sem nota de saída.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Preço médio de venda: R$ 150.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Receita omitida presumida: 2.400 × 150 = R$ 360.000.</w:t>
      </w:r>
    </w:p>
    <w:p>
      <w:pPr>
        <w:jc w:val="both"/>
      </w:pPr>
      <w:r>
        <w:rPr>
          <w:rFonts w:ascii="Georgia" w:hAnsi="Georgia"/>
          <w:b/>
          <w:i w:val="0"/>
        </w:rPr>
        <w:t>7. Cruzamentos digitais.</w:t>
      </w:r>
      <w:r>
        <w:rPr>
          <w:rFonts w:ascii="Georgia" w:hAnsi="Georgia"/>
          <w:b w:val="0"/>
          <w:i w:val="0"/>
        </w:rPr>
        <w:t xml:space="preserve"> Comparar as vendas declaradas com as informações das administradoras de cartão e instituições de pagamento, com as notas de entrada dos clientes (que registram compras da empresa) e com as obrigações acessórias estaduais e federais (capítulo 26).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Como a receita omitida é tributada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Pela Lei 9.249/1995, art. 24, verificada a omissão, a autoridade determina o valor do IRPJ e da CSLL </w:t>
      </w:r>
      <w:r>
        <w:rPr>
          <w:rFonts w:ascii="Georgia" w:hAnsi="Georgia"/>
          <w:b/>
          <w:i w:val="0"/>
        </w:rPr>
        <w:t>de acordo com o regime de tributação a que a pessoa jurídica estiver submetida</w:t>
      </w:r>
      <w:r>
        <w:rPr>
          <w:rFonts w:ascii="Georgia" w:hAnsi="Georgia"/>
          <w:b w:val="0"/>
          <w:i w:val="0"/>
        </w:rPr>
        <w:t xml:space="preserve"> no período, e lança também PIS e COFINS sobre a receita omitida.</w:t>
      </w:r>
    </w:p>
    <w:p>
      <w:pPr>
        <w:pStyle w:val="ListBullet"/>
      </w:pPr>
      <w:r>
        <w:rPr>
          <w:rFonts w:ascii="Georgia" w:hAnsi="Georgia"/>
          <w:b/>
          <w:i w:val="0"/>
        </w:rPr>
        <w:t>Lucro Real:</w:t>
      </w:r>
      <w:r>
        <w:rPr>
          <w:rFonts w:ascii="Georgia" w:hAnsi="Georgia"/>
          <w:b w:val="0"/>
          <w:i w:val="0"/>
        </w:rPr>
        <w:t xml:space="preserve"> a receita omitida é adicionada ao lucro, sem dedução de custos não comprovados.</w:t>
      </w:r>
    </w:p>
    <w:p>
      <w:pPr>
        <w:pStyle w:val="ListBullet"/>
      </w:pPr>
      <w:r>
        <w:rPr>
          <w:rFonts w:ascii="Georgia" w:hAnsi="Georgia"/>
          <w:b/>
          <w:i w:val="0"/>
        </w:rPr>
        <w:t>Lucro Presumido ou Arbitrado:</w:t>
      </w:r>
      <w:r>
        <w:rPr>
          <w:rFonts w:ascii="Georgia" w:hAnsi="Georgia"/>
          <w:b w:val="0"/>
          <w:i w:val="0"/>
        </w:rPr>
        <w:t xml:space="preserve"> aplicam-se os percentuais de presunção sobre a receita omitida.</w:t>
      </w:r>
    </w:p>
    <w:p>
      <w:pPr>
        <w:pStyle w:val="ListBullet"/>
      </w:pPr>
      <w:r>
        <w:rPr>
          <w:rFonts w:ascii="Georgia" w:hAnsi="Georgia"/>
          <w:b/>
          <w:i w:val="0"/>
        </w:rPr>
        <w:t>Simples Nacional:</w:t>
      </w:r>
      <w:r>
        <w:rPr>
          <w:rFonts w:ascii="Georgia" w:hAnsi="Georgia"/>
          <w:b w:val="0"/>
          <w:i w:val="0"/>
        </w:rPr>
        <w:t xml:space="preserve"> a receita omitida é tributada pelas regras do Simples e pode levar à exclusão do regime (LC 123/2006, art. 29), com efeitos retroativos.</w:t>
      </w:r>
    </w:p>
    <w:p>
      <w:pPr>
        <w:pStyle w:val="ListBullet"/>
      </w:pPr>
      <w:r>
        <w:rPr>
          <w:rFonts w:ascii="Georgia" w:hAnsi="Georgia"/>
          <w:b/>
          <w:i w:val="0"/>
        </w:rPr>
        <w:t>ICMS, IPI e ISS:</w:t>
      </w:r>
      <w:r>
        <w:rPr>
          <w:rFonts w:ascii="Georgia" w:hAnsi="Georgia"/>
          <w:b w:val="0"/>
          <w:i w:val="0"/>
        </w:rPr>
        <w:t xml:space="preserve"> cobrados pelos respectivos entes, cada um com sua fiscalização.</w:t>
      </w:r>
    </w:p>
    <w:p>
      <w:pPr>
        <w:jc w:val="both"/>
      </w:pPr>
      <w:r>
        <w:rPr>
          <w:rFonts w:ascii="Georgia" w:hAnsi="Georgia"/>
          <w:b w:val="0"/>
          <w:i w:val="0"/>
        </w:rPr>
        <w:t>Além disso:</w:t>
      </w:r>
    </w:p>
    <w:p>
      <w:pPr>
        <w:pStyle w:val="ListBullet"/>
      </w:pPr>
      <w:r>
        <w:rPr>
          <w:rFonts w:ascii="Georgia" w:hAnsi="Georgia"/>
          <w:b/>
          <w:i w:val="0"/>
        </w:rPr>
        <w:t>Multa de ofício de 75%</w:t>
      </w:r>
      <w:r>
        <w:rPr>
          <w:rFonts w:ascii="Georgia" w:hAnsi="Georgia"/>
          <w:b w:val="0"/>
          <w:i w:val="0"/>
        </w:rPr>
        <w:t xml:space="preserve">, ou </w:t>
      </w:r>
      <w:r>
        <w:rPr>
          <w:rFonts w:ascii="Georgia" w:hAnsi="Georgia"/>
          <w:b/>
          <w:i w:val="0"/>
        </w:rPr>
        <w:t>qualificada de 100%</w:t>
      </w:r>
      <w:r>
        <w:rPr>
          <w:rFonts w:ascii="Georgia" w:hAnsi="Georgia"/>
          <w:b w:val="0"/>
          <w:i w:val="0"/>
        </w:rPr>
        <w:t xml:space="preserve"> quando houver sonegação, fraude ou conluio — por exemplo, venda reiterada sem nota com uso de passivo fictício e suprimentos simulados.</w:t>
      </w:r>
    </w:p>
    <w:p>
      <w:pPr>
        <w:pStyle w:val="ListBullet"/>
      </w:pPr>
      <w:r>
        <w:rPr>
          <w:rFonts w:ascii="Georgia" w:hAnsi="Georgia"/>
          <w:b/>
          <w:i w:val="0"/>
        </w:rPr>
        <w:t>Juros pela taxa Selic.</w:t>
      </w:r>
    </w:p>
    <w:p>
      <w:pPr>
        <w:pStyle w:val="ListBullet"/>
      </w:pPr>
      <w:r>
        <w:rPr>
          <w:rFonts w:ascii="Georgia" w:hAnsi="Georgia"/>
          <w:b/>
          <w:i w:val="0"/>
        </w:rPr>
        <w:t>Decadência pelo art. 173, I, do CTN</w:t>
      </w:r>
      <w:r>
        <w:rPr>
          <w:rFonts w:ascii="Georgia" w:hAnsi="Georgia"/>
          <w:b w:val="0"/>
          <w:i w:val="0"/>
        </w:rPr>
        <w:t>, quando houver dolo, fraude ou simulação (capítulo 11).</w:t>
      </w:r>
    </w:p>
    <w:p>
      <w:pPr>
        <w:pStyle w:val="ListBullet"/>
      </w:pPr>
      <w:r>
        <w:rPr>
          <w:rFonts w:ascii="Georgia" w:hAnsi="Georgia"/>
          <w:b/>
          <w:i w:val="0"/>
        </w:rPr>
        <w:t>Responsabilidade pessoal dos administradores</w:t>
      </w:r>
      <w:r>
        <w:rPr>
          <w:rFonts w:ascii="Georgia" w:hAnsi="Georgia"/>
          <w:b w:val="0"/>
          <w:i w:val="0"/>
        </w:rPr>
        <w:t xml:space="preserve"> (CTN, art. 135).</w:t>
      </w:r>
    </w:p>
    <w:p>
      <w:pPr>
        <w:pStyle w:val="ListBullet"/>
      </w:pPr>
      <w:r>
        <w:rPr>
          <w:rFonts w:ascii="Georgia" w:hAnsi="Georgia"/>
          <w:b/>
          <w:i w:val="0"/>
        </w:rPr>
        <w:t>Representação fiscal para fins penais</w:t>
      </w:r>
      <w:r>
        <w:rPr>
          <w:rFonts w:ascii="Georgia" w:hAnsi="Georgia"/>
          <w:b w:val="0"/>
          <w:i w:val="0"/>
        </w:rPr>
        <w:t xml:space="preserve"> (Lei 8.137/1990).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 caminho da regularização</w:t>
      </w:r>
    </w:p>
    <w:p>
      <w:pPr>
        <w:jc w:val="both"/>
      </w:pPr>
      <w:r>
        <w:rPr>
          <w:rFonts w:ascii="Georgia" w:hAnsi="Georgia"/>
          <w:b w:val="0"/>
          <w:i w:val="0"/>
        </w:rPr>
        <w:t>Diante de uma omissão confirmada, o auditor não é advogado de defesa nem acusador. Seu papel é: recomendar a correção das demonstrações, avaliar as provisões necessárias e indicar à administração que procure assessoria jurídica para escolher o melhor caminho legal. Esse caminho pode incluir:</w:t>
      </w:r>
    </w:p>
    <w:p>
      <w:pPr>
        <w:pStyle w:val="ListBullet"/>
      </w:pPr>
      <w:r>
        <w:rPr>
          <w:rFonts w:ascii="Georgia" w:hAnsi="Georgia"/>
          <w:b/>
          <w:i w:val="0"/>
        </w:rPr>
        <w:t>Denúncia espontânea</w:t>
      </w:r>
      <w:r>
        <w:rPr>
          <w:rFonts w:ascii="Georgia" w:hAnsi="Georgia"/>
          <w:b w:val="0"/>
          <w:i w:val="0"/>
        </w:rPr>
        <w:t xml:space="preserve"> para tributos e períodos ainda não alcançados por procedimento fiscal, com pagamento do tributo e dos juros.</w:t>
      </w:r>
    </w:p>
    <w:p>
      <w:pPr>
        <w:pStyle w:val="ListBullet"/>
      </w:pPr>
      <w:r>
        <w:rPr>
          <w:rFonts w:ascii="Georgia" w:hAnsi="Georgia"/>
          <w:b/>
          <w:i w:val="0"/>
        </w:rPr>
        <w:t>Pagamento ou parcelamento com redução de multa</w:t>
      </w:r>
      <w:r>
        <w:rPr>
          <w:rFonts w:ascii="Georgia" w:hAnsi="Georgia"/>
          <w:b w:val="0"/>
          <w:i w:val="0"/>
        </w:rPr>
        <w:t xml:space="preserve"> para o que já estiver sob fiscalização ou autuado.</w:t>
      </w:r>
    </w:p>
    <w:p>
      <w:pPr>
        <w:pStyle w:val="ListBullet"/>
      </w:pPr>
      <w:r>
        <w:rPr>
          <w:rFonts w:ascii="Georgia" w:hAnsi="Georgia"/>
          <w:b/>
          <w:i w:val="0"/>
        </w:rPr>
        <w:t>Transação tributária</w:t>
      </w:r>
      <w:r>
        <w:rPr>
          <w:rFonts w:ascii="Georgia" w:hAnsi="Georgia"/>
          <w:b w:val="0"/>
          <w:i w:val="0"/>
        </w:rPr>
        <w:t>, quando houver créditos inscritos em dívida ativa.</w:t>
      </w:r>
    </w:p>
    <w:p>
      <w:pPr>
        <w:pStyle w:val="ListBullet"/>
      </w:pPr>
      <w:r>
        <w:rPr>
          <w:rFonts w:ascii="Georgia" w:hAnsi="Georgia"/>
          <w:b/>
          <w:i w:val="0"/>
        </w:rPr>
        <w:t>Correção dos controles internos</w:t>
      </w:r>
      <w:r>
        <w:rPr>
          <w:rFonts w:ascii="Georgia" w:hAnsi="Georgia"/>
          <w:b w:val="0"/>
          <w:i w:val="0"/>
        </w:rPr>
        <w:t xml:space="preserve"> que permitiram a omissão.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Detecta-se omissão cruzando margens, caixa, bancos, passivo, suprimentos, estoques e dados digitais. A receita omitida é tributada pelo regime da empresa, com multa de 75% ou 100%, juros e responsabilidade dos administradores. O caminho é trazer à luz e regularizar.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quantifica a verdade</w:t>
      </w:r>
    </w:p>
    <w:p>
      <w:pPr>
        <w:jc w:val="both"/>
      </w:pPr>
      <w:r>
        <w:rPr>
          <w:rFonts w:ascii="Georgia" w:hAnsi="Georgia"/>
          <w:b w:val="0"/>
          <w:i w:val="0"/>
        </w:rPr>
        <w:t>Débora e sua equipe passaram três semanas fazendo o levantamento quantitativo dos quinze principais produtos da Boa Colheita para os anos de 2022 a 2025, cruzando com as notas de entrada e saída. Recompuseram os suprimentos de sócios e circularizaram todos os fornecedores antigos. A soma das receitas omitidas no período chegou a R$ 61 milhões.</w:t>
      </w:r>
    </w:p>
    <w:p>
      <w:pPr>
        <w:jc w:val="both"/>
      </w:pPr>
      <w:r>
        <w:rPr>
          <w:rFonts w:ascii="Georgia" w:hAnsi="Georgia"/>
          <w:b w:val="0"/>
          <w:i w:val="0"/>
        </w:rPr>
        <w:t>A Boa Colheita, com advogados tributaristas, decidiu o caminho: para o IRPJ e a CSLL de 2023, já sob fiscalização, colaboraria com o Fisco e pagaria o auto com a redução de 50% da multa. Para os demais períodos e tributos federais, ainda fora do escopo do TDPF, e para o ICMS, que não estava sob fiscalização estadual, faria denúncia espontânea, com pagamento ou parcelamento. O passivo fictício seria baixado, os suprimentos simulados, estornados, e as demonstrações, corrigidas, com as provisões necessárias.</w:t>
      </w:r>
    </w:p>
    <w:p>
      <w:pPr>
        <w:jc w:val="both"/>
      </w:pPr>
      <w:r>
        <w:rPr>
          <w:rFonts w:ascii="Georgia" w:hAnsi="Georgia"/>
          <w:b w:val="0"/>
          <w:i w:val="0"/>
        </w:rPr>
        <w:t>O filho do senhor Jairo deixou a diretoria financeira. O senhor Jairo assinou cada documento pessoalmente. No último dia, disse a Débora: "Moça, eu dormi esta noite. Fazia quatro anos que eu não dormia".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Roteiro de levantamento quantitativo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Escolher os produtos mais relevantes em valor e volume.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Padronizar a unidade de medida (quilo, fardo, caixa, litro).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Obter estoque inicial e final (inventários assinados).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Somar entradas e saídas pelas notas fiscais eletrônicas, inclusive devoluções.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Calcular o estoque esperado e comparar com o contado.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Investigar perdas documentadas, consumo interno e erros de cadastro antes de concluir.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Valorar as diferenças pelo preço médio de venda (saídas) ou de compra (entradas).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Por que o senhor Jairo voltou a dormir depois de confessar e regularizar?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Qual é o papel do auditor diante de uma omissão confirmada: acusar, defender ou ajudar a trazer à luz?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Refaça o exemplo do levantamento quantitativo do arroz.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 artigo 24 da Lei 9.249/1995 e o artigo 44 da Lei 9.430/1996.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Faça um levantamento quantitativo de três produtos num cliente.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Implante, num cliente, um controle mensal de estoque físico × contábil com análise das diferenças.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23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Planejamento tributário: elisão, evasão e propósito negocial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23 ]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23 — Dois caminhos: uma estrada iluminada e um atalho escuro pela mata</w:t>
      </w:r>
    </w:p>
    <w:p>
      <w:pPr>
        <w:jc w:val="both"/>
      </w:pPr>
      <w:r>
        <w:rPr>
          <w:rFonts w:ascii="Georgia" w:hAnsi="Georgia"/>
          <w:b w:val="0"/>
          <w:i w:val="0"/>
        </w:rPr>
        <w:t>Jesus contou a parábola do administrador infiel que, ao saber que seria demitido, reduziu as dívidas dos devedores do patrão para ganhar amigos. E o senhor "louvou o administrador iníquo por haver procedido sabiamente" (Lucas 16.8). Jesus não elogiou a desonestidade; elogiou a esperteza em pensar no futuro. E concluiu: "Se, pois, não fostes fiéis na riqueza de origem injusta, quem vos confiará a verdadeira riqueza?" (16.11).</w:t>
      </w:r>
    </w:p>
    <w:p>
      <w:pPr>
        <w:jc w:val="both"/>
      </w:pPr>
      <w:r>
        <w:rPr>
          <w:rFonts w:ascii="Georgia" w:hAnsi="Georgia"/>
          <w:b w:val="0"/>
          <w:i w:val="0"/>
        </w:rPr>
        <w:t>Planejamento tributário vive nessa tensão. Pensar no futuro, organizar os negócios de forma inteligente e pagar apenas o que a lei exige é sabedoria. Usar a inteligência para enganar é infidelidade. A linha entre os dois é o tema deste capítulo.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Distinguir elisão, evasão e elusão fiscal.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a norma geral antielisiva do CTN (art. 116, parágrafo único).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Compreender os conceitos de simulação, abuso de forma e propósito negocial.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Identificar instrumentos legítimos de planejamento tributário.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Aplicar critérios éticos cristãos ao planejamento.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Lucas 16.8-11</w:t>
      </w:r>
    </w:p>
    <w:p>
      <w:pPr>
        <w:ind w:left="567" w:right="567"/>
      </w:pPr>
      <w:r>
        <w:rPr>
          <w:rFonts w:ascii="Georgia" w:hAnsi="Georgia"/>
          <w:b w:val="0"/>
          <w:i/>
        </w:rPr>
        <w:t>Se, pois, não fostes fiéis na riqueza de origem injusta, quem vos confiará a verdadeira riqueza?</w:t>
      </w:r>
    </w:p>
    <w:p>
      <w:pPr>
        <w:jc w:val="both"/>
      </w:pPr>
      <w:r>
        <w:rPr>
          <w:rFonts w:ascii="Georgia" w:hAnsi="Georgia"/>
          <w:b/>
          <w:i w:val="0"/>
        </w:rPr>
        <w:t>Romanos 12.17</w:t>
      </w:r>
    </w:p>
    <w:p>
      <w:pPr>
        <w:ind w:left="567" w:right="567"/>
      </w:pPr>
      <w:r>
        <w:rPr>
          <w:rFonts w:ascii="Georgia" w:hAnsi="Georgia"/>
          <w:b w:val="0"/>
          <w:i/>
        </w:rPr>
        <w:t>Procurai as coisas dignas, perante todos os homens.</w:t>
      </w:r>
    </w:p>
    <w:p>
      <w:pPr>
        <w:jc w:val="both"/>
      </w:pPr>
      <w:r>
        <w:rPr>
          <w:rFonts w:ascii="Georgia" w:hAnsi="Georgia"/>
          <w:b w:val="0"/>
          <w:i w:val="0"/>
        </w:rPr>
        <w:t>O planejamento cristão precisa ser digno diante de todos: diante de Deus, diante do Fisco e diante do próprio cliente.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Elisão, evasão e elusão</w:t>
      </w:r>
    </w:p>
    <w:p>
      <w:pPr>
        <w:pStyle w:val="ListBullet"/>
      </w:pPr>
      <w:r>
        <w:rPr>
          <w:rFonts w:ascii="Georgia" w:hAnsi="Georgia"/>
          <w:b/>
          <w:i w:val="0"/>
        </w:rPr>
        <w:t>Elisão fiscal (planejamento tributário lícito):</w:t>
      </w:r>
      <w:r>
        <w:rPr>
          <w:rFonts w:ascii="Georgia" w:hAnsi="Georgia"/>
          <w:b w:val="0"/>
          <w:i w:val="0"/>
        </w:rPr>
        <w:t xml:space="preserve"> escolher, </w:t>
      </w:r>
      <w:r>
        <w:rPr>
          <w:rFonts w:ascii="Georgia" w:hAnsi="Georgia"/>
          <w:b/>
          <w:i w:val="0"/>
        </w:rPr>
        <w:t>antes</w:t>
      </w:r>
      <w:r>
        <w:rPr>
          <w:rFonts w:ascii="Georgia" w:hAnsi="Georgia"/>
          <w:b w:val="0"/>
          <w:i w:val="0"/>
        </w:rPr>
        <w:t xml:space="preserve"> da ocorrência do fato gerador e </w:t>
      </w:r>
      <w:r>
        <w:rPr>
          <w:rFonts w:ascii="Georgia" w:hAnsi="Georgia"/>
          <w:b/>
          <w:i w:val="0"/>
        </w:rPr>
        <w:t>dentro da lei</w:t>
      </w:r>
      <w:r>
        <w:rPr>
          <w:rFonts w:ascii="Georgia" w:hAnsi="Georgia"/>
          <w:b w:val="0"/>
          <w:i w:val="0"/>
        </w:rPr>
        <w:t>, a forma de agir que resulte em menor tributo. Ex.: optar pelo regime mais vantajoso, pagar JCP, usar incentivos fiscais, localizar uma operação onde a lei concede benefício.</w:t>
      </w:r>
    </w:p>
    <w:p>
      <w:pPr>
        <w:pStyle w:val="ListBullet"/>
      </w:pPr>
      <w:r>
        <w:rPr>
          <w:rFonts w:ascii="Georgia" w:hAnsi="Georgia"/>
          <w:b/>
          <w:i w:val="0"/>
        </w:rPr>
        <w:t>Evasão fiscal (sonegação):</w:t>
      </w:r>
      <w:r>
        <w:rPr>
          <w:rFonts w:ascii="Georgia" w:hAnsi="Georgia"/>
          <w:b w:val="0"/>
          <w:i w:val="0"/>
        </w:rPr>
        <w:t xml:space="preserve"> reduzir o tributo por meio ilícito — fraude, falsificação, omissão de receitas, normalmente </w:t>
      </w:r>
      <w:r>
        <w:rPr>
          <w:rFonts w:ascii="Georgia" w:hAnsi="Georgia"/>
          <w:b/>
          <w:i w:val="0"/>
        </w:rPr>
        <w:t>depois</w:t>
      </w:r>
      <w:r>
        <w:rPr>
          <w:rFonts w:ascii="Georgia" w:hAnsi="Georgia"/>
          <w:b w:val="0"/>
          <w:i w:val="0"/>
        </w:rPr>
        <w:t xml:space="preserve"> de ocorrido o fato gerador. É crime.</w:t>
      </w:r>
    </w:p>
    <w:p>
      <w:pPr>
        <w:pStyle w:val="ListBullet"/>
      </w:pPr>
      <w:r>
        <w:rPr>
          <w:rFonts w:ascii="Georgia" w:hAnsi="Georgia"/>
          <w:b/>
          <w:i w:val="0"/>
        </w:rPr>
        <w:t>Elusão fiscal (abuso de formas):</w:t>
      </w:r>
      <w:r>
        <w:rPr>
          <w:rFonts w:ascii="Georgia" w:hAnsi="Georgia"/>
          <w:b w:val="0"/>
          <w:i w:val="0"/>
        </w:rPr>
        <w:t xml:space="preserve"> usar formas jurídicas aparentemente lícitas, mas artificiais, sem substância econômica, apenas para evitar o tributo. Ex.: operações em cadeia sem propósito econômico, empresas de fachada, contratos que não correspondem à realidade. Não é sonegação clássica, mas pode ser desconsiderada pelo Fisco.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A norma antielisiva e a simulação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O CTN, art. 116, parágrafo único (incluído pela LC 104/2001), permite à autoridade </w:t>
      </w:r>
      <w:r>
        <w:rPr>
          <w:rFonts w:ascii="Georgia" w:hAnsi="Georgia"/>
          <w:b/>
          <w:i w:val="0"/>
        </w:rPr>
        <w:t>desconsiderar atos ou negócios jurídicos praticados com a finalidade de dissimular</w:t>
      </w:r>
      <w:r>
        <w:rPr>
          <w:rFonts w:ascii="Georgia" w:hAnsi="Georgia"/>
          <w:b w:val="0"/>
          <w:i w:val="0"/>
        </w:rPr>
        <w:t xml:space="preserve"> a ocorrência do fato gerador ou a natureza dos elementos da obrigação tributária, observados os procedimentos a serem estabelecidos em lei ordinária. O STF julgou o dispositivo constitucional (ADI 2.446), destacando que ele não autoriza tributar por analogia nem proíbe a economia lícita de tributos.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Além disso, o CTN, art. 149, VII, autoriza o lançamento de ofício quando o sujeito passivo agiu com </w:t>
      </w:r>
      <w:r>
        <w:rPr>
          <w:rFonts w:ascii="Georgia" w:hAnsi="Georgia"/>
          <w:b/>
          <w:i w:val="0"/>
        </w:rPr>
        <w:t>dolo, fraude ou simulação</w:t>
      </w:r>
      <w:r>
        <w:rPr>
          <w:rFonts w:ascii="Georgia" w:hAnsi="Georgia"/>
          <w:b w:val="0"/>
          <w:i w:val="0"/>
        </w:rPr>
        <w:t>. E o Código Civil, art. 167, define simulação: o negócio aparenta conferir direitos a pessoas diferentes das reais, contém declaração não verdadeira ou tem datas antedatadas ou pós-datadas.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Propósito negocial e substância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Nos julgamentos do CARF, ganhou força a análise do </w:t>
      </w:r>
      <w:r>
        <w:rPr>
          <w:rFonts w:ascii="Georgia" w:hAnsi="Georgia"/>
          <w:b/>
          <w:i w:val="0"/>
        </w:rPr>
        <w:t>propósito negocial</w:t>
      </w:r>
      <w:r>
        <w:rPr>
          <w:rFonts w:ascii="Georgia" w:hAnsi="Georgia"/>
          <w:b w:val="0"/>
          <w:i w:val="0"/>
        </w:rPr>
        <w:t xml:space="preserve"> e da </w:t>
      </w:r>
      <w:r>
        <w:rPr>
          <w:rFonts w:ascii="Georgia" w:hAnsi="Georgia"/>
          <w:b/>
          <w:i w:val="0"/>
        </w:rPr>
        <w:t>substância econômica</w:t>
      </w:r>
      <w:r>
        <w:rPr>
          <w:rFonts w:ascii="Georgia" w:hAnsi="Georgia"/>
          <w:b w:val="0"/>
          <w:i w:val="0"/>
        </w:rPr>
        <w:t>: operações estruturadas exclusivamente para economizar tributo, sem razão empresarial e sem efeitos econômicos reais, tendem a ser desconsideradas. Exemplos de estruturas frequentemente questionadas: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Empresas-veículo criadas e extintas em curto prazo apenas para transferir ágio.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"Ágio interno", gerado entre empresas do mesmo grupo.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Fracionamento de uma mesma atividade em várias empresas do Simples Nacional, com os mesmos sócios, endereço, funcionários e clientes.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Pejotização de empregados para reduzir encargos, quando presentes os requisitos da relação de emprego.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Contratos de prestação de serviço com partes relacionadas sem efetiva prestação.</w:t>
      </w:r>
    </w:p>
    <w:p>
      <w:pPr>
        <w:jc w:val="both"/>
      </w:pPr>
      <w:r>
        <w:rPr>
          <w:rFonts w:ascii="Georgia" w:hAnsi="Georgia"/>
          <w:b w:val="0"/>
          <w:i w:val="0"/>
        </w:rPr>
        <w:t>O STF, em 2025, também tratou da validade de contratos de prestação de serviços entre pessoas jurídicas em substituição a vínculos de emprego, e o tema exige análise caso a caso.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Instrumentos legítimos de planejamento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Escolha anual do regime tributário (capítulo 15).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Juros sobre capital próprio (capítulo 18).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Aproveitamento integral de créditos de PIS, COFINS, ICMS e, no futuro, CBS e IBS.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Incentivos fiscais previstos em lei: Lei do Bem (pesquisa e inovação), PAT, doações incentivadas a projetos culturais, esportivos, da infância e do idoso, SUDENE e SUDAM.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Recuperação de tributos pagos indevidamente dentro do prazo de cinco anos.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Organização societária com propósito real (holding de participações, segregação de atividades com substância).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Revisão de classificação fiscal de produtos (NCM) e de enquadramento em alíquotas reduzidas.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Planejamento da sucessão, com os cuidados exigidos pelas novas regras do ITCMD após a Reforma.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Um teste ético cristão</w:t>
      </w:r>
    </w:p>
    <w:p>
      <w:pPr>
        <w:jc w:val="both"/>
      </w:pPr>
      <w:r>
        <w:rPr>
          <w:rFonts w:ascii="Georgia" w:hAnsi="Georgia"/>
          <w:b w:val="0"/>
          <w:i w:val="0"/>
        </w:rPr>
        <w:t>Antes de recomendar um planejamento, pergunte: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Está expressamente previsto ou permitido em lei?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Tem propósito negocial e substância econômica, além da economia tributária?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Os documentos descrevem exatamente a realidade?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Eu explicaria esta estrutura, com todos os detalhes, ao auditor-fiscal sem constrangimento?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Eu explicaria esta estrutura à minha igreja sem constrangimento?</w:t>
      </w:r>
    </w:p>
    <w:p>
      <w:pPr>
        <w:jc w:val="both"/>
      </w:pPr>
      <w:r>
        <w:rPr>
          <w:rFonts w:ascii="Georgia" w:hAnsi="Georgia"/>
          <w:b w:val="0"/>
          <w:i w:val="0"/>
        </w:rPr>
        <w:t>Se alguma resposta for "não", não é planejamento. É atalho escuro.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Elisão é escolher, antes do fato e dentro da lei, o caminho que custa menos; evasão é esconder o que aconteceu; elusão é fingir uma forma sem substância. O planejamento cristão é lícito, real e explicável a qualquer um.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e a proposta da consultoria</w:t>
      </w:r>
    </w:p>
    <w:p>
      <w:pPr>
        <w:jc w:val="both"/>
      </w:pPr>
      <w:r>
        <w:rPr>
          <w:rFonts w:ascii="Georgia" w:hAnsi="Georgia"/>
          <w:b w:val="0"/>
          <w:i w:val="0"/>
        </w:rPr>
        <w:t>Depois da regularização, um consultor procurou o senhor Jairo propondo "recuperar o prejuízo": dividir a Boa Colheita em seis empresas do Simples Nacional, cada uma em nome de um parente, todas operando no mesmo galpão. "Ninguém vai perceber", disse o consultor.</w:t>
      </w:r>
    </w:p>
    <w:p>
      <w:pPr>
        <w:jc w:val="both"/>
      </w:pPr>
      <w:r>
        <w:rPr>
          <w:rFonts w:ascii="Georgia" w:hAnsi="Georgia"/>
          <w:b w:val="0"/>
          <w:i w:val="0"/>
        </w:rPr>
        <w:t>O senhor Jairo levou a proposta a Débora. Ela aplicou o teste ético e o teste legal na frente dele. Mesmo endereço, mesmos funcionários, mesmos clientes, mesmo dono de fato. "Isso é simulação, senhor Jairo. O Fisco desconsidera, cobra tudo como uma só empresa, aplica multa qualificada e exclui todas do Simples."</w:t>
      </w:r>
    </w:p>
    <w:p>
      <w:pPr>
        <w:jc w:val="both"/>
      </w:pPr>
      <w:r>
        <w:rPr>
          <w:rFonts w:ascii="Georgia" w:hAnsi="Georgia"/>
          <w:b w:val="0"/>
          <w:i w:val="0"/>
        </w:rPr>
        <w:t>Em seguida, mostrou o que era possível fazer: revisar os créditos de PIS e COFINS sobre insumos e fretes, que a empresa não aproveitava havia anos; pagar JCP dentro dos limites; e preparar a empresa para a CBS e o IBS. Só os créditos não aproveitados somavam R$ 2,3 milhões recuperáveis. "Esse é o planejamento que deixa o senhor dormir", disse ela.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Matriz de planejamento tributário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Descrição da estratégia.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Fundamento legal expresso.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Propósito negocial além do tributo.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Substância: mudanças reais em pessoas, ativos, riscos e operações.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Documentação necessária.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Riscos e jurisprudência (CARF, STJ, STF).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Teste ético: eu explicaria ao Fisco e à igreja?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Por que Jesus elogiou a esperteza do administrador sem elogiar sua desonestidade?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Que estrutura tributária você conhece que passa no teste legal, mas não passa no teste ético?</w:t>
      </w:r>
    </w:p>
    <w:p>
      <w:pPr>
        <w:jc w:val="both"/>
      </w:pPr>
      <w:r>
        <w:rPr>
          <w:rFonts w:ascii="Georgia" w:hAnsi="Georgia"/>
          <w:b/>
          <w:i w:val="0"/>
        </w:rPr>
        <w:t>3.</w:t>
      </w:r>
      <w:r>
        <w:rPr>
          <w:rFonts w:ascii="Georgia" w:hAnsi="Georgia"/>
          <w:b w:val="0"/>
          <w:i w:val="0"/>
        </w:rPr>
        <w:t xml:space="preserve"> Deixar de aproveitar créditos legítimos também é falta de mordomia?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Lucas 16.1-13. Ore pedindo sabedoria e fidelidade ao mesmo tempo.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 artigo 116, parágrafo único, e o artigo 149, VII, do CTN, e o artigo 167 do Código Civil.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Aplique a matriz de planejamento a uma estratégia usada por um cliente.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Faça um levantamento de créditos e incentivos não aproveitados num cliente.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24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Controladas e coligadas no exterior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24 ]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24 — Os navios de Salomão voltando de Társis carregados de riquezas</w:t>
      </w:r>
    </w:p>
    <w:p>
      <w:pPr>
        <w:jc w:val="both"/>
      </w:pPr>
      <w:r>
        <w:rPr>
          <w:rFonts w:ascii="Georgia" w:hAnsi="Georgia"/>
          <w:b w:val="0"/>
          <w:i w:val="0"/>
        </w:rPr>
        <w:t>Salomão tinha uma frota de navios que, "de três em três anos, voltava trazendo ouro, prata, marfim, bugios e pavões" (1 Reis 10.22). Os negócios do rei não se limitavam a Israel. Iam além do mar. E toda a riqueza voltava para o reino e era registrada: Salomão sabia quanto ouro recebia por ano, "seiscentos e sessenta e seis talentos" (10.14).</w:t>
      </w:r>
    </w:p>
    <w:p>
      <w:pPr>
        <w:jc w:val="both"/>
      </w:pPr>
      <w:r>
        <w:rPr>
          <w:rFonts w:ascii="Georgia" w:hAnsi="Georgia"/>
          <w:b w:val="0"/>
          <w:i w:val="0"/>
        </w:rPr>
        <w:t>Empresas brasileiras também têm negócios além-mar. E a lei brasileira exige que os lucros obtidos lá fora sejam registrados e tributados aqui, nas condições que ela define. É um tema complexo, mas que todo auditor fiscal de empresas médias e grandes precisa conhecer.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Compreender a tributação em bases universais.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as regras da Lei 12.973/2014 para lucros de controladas e coligadas no exterior.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Compreender o crédito do imposto pago no exterior.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o novo regime de preços de transferência (Lei 14.596/2023).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o adicional da CSLL para grandes grupos multinacionais (tributação mínima global).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1 Reis 10.14</w:t>
      </w:r>
    </w:p>
    <w:p>
      <w:pPr>
        <w:ind w:left="567" w:right="567"/>
      </w:pPr>
      <w:r>
        <w:rPr>
          <w:rFonts w:ascii="Georgia" w:hAnsi="Georgia"/>
          <w:b w:val="0"/>
          <w:i/>
        </w:rPr>
        <w:t>O peso do ouro que se trazia a Salomão cada ano era de seiscentos e sessenta e seis talentos.</w:t>
      </w:r>
    </w:p>
    <w:p>
      <w:pPr>
        <w:jc w:val="both"/>
      </w:pPr>
      <w:r>
        <w:rPr>
          <w:rFonts w:ascii="Georgia" w:hAnsi="Georgia"/>
          <w:b/>
          <w:i w:val="0"/>
        </w:rPr>
        <w:t>Lucas 16.10</w:t>
      </w:r>
    </w:p>
    <w:p>
      <w:pPr>
        <w:ind w:left="567" w:right="567"/>
      </w:pPr>
      <w:r>
        <w:rPr>
          <w:rFonts w:ascii="Georgia" w:hAnsi="Georgia"/>
          <w:b w:val="0"/>
          <w:i/>
        </w:rPr>
        <w:t>Quem é fiel no pouco também é fiel no muito.</w:t>
      </w:r>
    </w:p>
    <w:p>
      <w:pPr>
        <w:jc w:val="both"/>
      </w:pPr>
      <w:r>
        <w:rPr>
          <w:rFonts w:ascii="Georgia" w:hAnsi="Georgia"/>
          <w:b w:val="0"/>
          <w:i w:val="0"/>
        </w:rPr>
        <w:t>A riqueza que vem de longe precisa ser administrada com a mesma fidelidade da que vem de perto.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Tributação em bases universais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Desde a Lei 9.249/1995, art. 25, as pessoas jurídicas brasileiras são tributadas sobre lucros, rendimentos e ganhos de capital auferidos </w:t>
      </w:r>
      <w:r>
        <w:rPr>
          <w:rFonts w:ascii="Georgia" w:hAnsi="Georgia"/>
          <w:b/>
          <w:i w:val="0"/>
        </w:rPr>
        <w:t>no Brasil e no exterior</w:t>
      </w:r>
      <w:r>
        <w:rPr>
          <w:rFonts w:ascii="Georgia" w:hAnsi="Georgia"/>
          <w:b w:val="0"/>
          <w:i w:val="0"/>
        </w:rPr>
        <w:t xml:space="preserve">. O desafio é definir </w:t>
      </w:r>
      <w:r>
        <w:rPr>
          <w:rFonts w:ascii="Georgia" w:hAnsi="Georgia"/>
          <w:b/>
          <w:i w:val="0"/>
        </w:rPr>
        <w:t>quando</w:t>
      </w:r>
      <w:r>
        <w:rPr>
          <w:rFonts w:ascii="Georgia" w:hAnsi="Georgia"/>
          <w:b w:val="0"/>
          <w:i w:val="0"/>
        </w:rPr>
        <w:t xml:space="preserve"> esses lucros são tributados e </w:t>
      </w:r>
      <w:r>
        <w:rPr>
          <w:rFonts w:ascii="Georgia" w:hAnsi="Georgia"/>
          <w:b/>
          <w:i w:val="0"/>
        </w:rPr>
        <w:t>como</w:t>
      </w:r>
      <w:r>
        <w:rPr>
          <w:rFonts w:ascii="Georgia" w:hAnsi="Georgia"/>
          <w:b w:val="0"/>
          <w:i w:val="0"/>
        </w:rPr>
        <w:t xml:space="preserve"> evitar a dupla tributação.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Controladas no exterior (Lei 12.973/2014, arts. 76 a 80)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A controladora domiciliada no Brasil deve computar na determinação do lucro real e da base de cálculo da CSLL a parcela do ajuste do valor do investimento em controlada, direta ou indireta, no exterior, </w:t>
      </w:r>
      <w:r>
        <w:rPr>
          <w:rFonts w:ascii="Georgia" w:hAnsi="Georgia"/>
          <w:b/>
          <w:i w:val="0"/>
        </w:rPr>
        <w:t>equivalente aos lucros auferidos</w:t>
      </w:r>
      <w:r>
        <w:rPr>
          <w:rFonts w:ascii="Georgia" w:hAnsi="Georgia"/>
          <w:b w:val="0"/>
          <w:i w:val="0"/>
        </w:rPr>
        <w:t xml:space="preserve"> por ela, </w:t>
      </w:r>
      <w:r>
        <w:rPr>
          <w:rFonts w:ascii="Georgia" w:hAnsi="Georgia"/>
          <w:b/>
          <w:i w:val="0"/>
        </w:rPr>
        <w:t>antes do imposto sobre a renda</w:t>
      </w:r>
      <w:r>
        <w:rPr>
          <w:rFonts w:ascii="Georgia" w:hAnsi="Georgia"/>
          <w:b w:val="0"/>
          <w:i w:val="0"/>
        </w:rPr>
        <w:t xml:space="preserve">. Esse cômputo ocorre no </w:t>
      </w:r>
      <w:r>
        <w:rPr>
          <w:rFonts w:ascii="Georgia" w:hAnsi="Georgia"/>
          <w:b/>
          <w:i w:val="0"/>
        </w:rPr>
        <w:t>balanço de 31 de dezembro do ano em que os lucros forem apurados</w:t>
      </w:r>
      <w:r>
        <w:rPr>
          <w:rFonts w:ascii="Georgia" w:hAnsi="Georgia"/>
          <w:b w:val="0"/>
          <w:i w:val="0"/>
        </w:rPr>
        <w:t>, independentemente de terem sido distribuídos.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Ou seja: para controladas, o lucro é tributado no Brasil </w:t>
      </w:r>
      <w:r>
        <w:rPr>
          <w:rFonts w:ascii="Georgia" w:hAnsi="Georgia"/>
          <w:b/>
          <w:i w:val="0"/>
        </w:rPr>
        <w:t>no ano em que é gerado lá fora</w:t>
      </w:r>
      <w:r>
        <w:rPr>
          <w:rFonts w:ascii="Georgia" w:hAnsi="Georgia"/>
          <w:b w:val="0"/>
          <w:i w:val="0"/>
        </w:rPr>
        <w:t>, mesmo que fique retido no exterior.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Os resultados devem ser apurados </w:t>
      </w:r>
      <w:r>
        <w:rPr>
          <w:rFonts w:ascii="Georgia" w:hAnsi="Georgia"/>
          <w:b/>
          <w:i w:val="0"/>
        </w:rPr>
        <w:t>individualmente</w:t>
      </w:r>
      <w:r>
        <w:rPr>
          <w:rFonts w:ascii="Georgia" w:hAnsi="Georgia"/>
          <w:b w:val="0"/>
          <w:i w:val="0"/>
        </w:rPr>
        <w:t xml:space="preserve"> por controlada. A lei permitiu, por prazo determinado e sob condições, a </w:t>
      </w:r>
      <w:r>
        <w:rPr>
          <w:rFonts w:ascii="Georgia" w:hAnsi="Georgia"/>
          <w:b/>
          <w:i w:val="0"/>
        </w:rPr>
        <w:t>consolidação</w:t>
      </w:r>
      <w:r>
        <w:rPr>
          <w:rFonts w:ascii="Georgia" w:hAnsi="Georgia"/>
          <w:b w:val="0"/>
          <w:i w:val="0"/>
        </w:rPr>
        <w:t xml:space="preserve"> de resultados positivos e negativos de controladas, com restrições para controladas em países com tributação favorecida ou sujeitas a regimes subtributados. Verifique a vigência dessa possibilidade para o período auditado.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Prejuízos de uma controlada podem ser compensados com lucros futuros </w:t>
      </w:r>
      <w:r>
        <w:rPr>
          <w:rFonts w:ascii="Georgia" w:hAnsi="Georgia"/>
          <w:b/>
          <w:i w:val="0"/>
        </w:rPr>
        <w:t>da mesma controlada</w:t>
      </w:r>
      <w:r>
        <w:rPr>
          <w:rFonts w:ascii="Georgia" w:hAnsi="Georgia"/>
          <w:b w:val="0"/>
          <w:i w:val="0"/>
        </w:rPr>
        <w:t>, observadas as regras de informação à Receita.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Coligadas no exterior (art. 81)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Para coligadas, a regra geral é diferente: os lucros são computados no Brasil na data do </w:t>
      </w:r>
      <w:r>
        <w:rPr>
          <w:rFonts w:ascii="Georgia" w:hAnsi="Georgia"/>
          <w:b/>
          <w:i w:val="0"/>
        </w:rPr>
        <w:t>balanço em que forem disponibilizados</w:t>
      </w:r>
      <w:r>
        <w:rPr>
          <w:rFonts w:ascii="Georgia" w:hAnsi="Georgia"/>
          <w:b w:val="0"/>
          <w:i w:val="0"/>
        </w:rPr>
        <w:t xml:space="preserve"> (distribuídos, creditados ou pagos) para a investidora brasileira. Porém, se a coligada estiver em país com tributação favorecida, em regime fiscal privilegiado, ou se não houver controle societário relevante de outra pessoa nas condições da lei, o tratamento pode ser equiparado ao das controladas.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Crédito do imposto pago no exterior (art. 87)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Para evitar dupla tributação, a pessoa jurídica pode deduzir do IRPJ e da CSLL devidos no Brasil o imposto sobre a renda pago no exterior pela controlada ou coligada, </w:t>
      </w:r>
      <w:r>
        <w:rPr>
          <w:rFonts w:ascii="Georgia" w:hAnsi="Georgia"/>
          <w:b/>
          <w:i w:val="0"/>
        </w:rPr>
        <w:t>até o limite</w:t>
      </w:r>
      <w:r>
        <w:rPr>
          <w:rFonts w:ascii="Georgia" w:hAnsi="Georgia"/>
          <w:b w:val="0"/>
          <w:i w:val="0"/>
        </w:rPr>
        <w:t xml:space="preserve"> dos tributos brasileiros incidentes sobre a mesma parcela de lucro. O imposto pago lá fora deve ser comprovado por documento reconhecido pelo órgão arrecadador e, em regra, consularizado ou apostilado.</w:t>
      </w:r>
    </w:p>
    <w:p>
      <w:pPr>
        <w:jc w:val="both"/>
      </w:pPr>
      <w:r>
        <w:rPr>
          <w:rFonts w:ascii="Georgia" w:hAnsi="Georgia"/>
          <w:b w:val="0"/>
          <w:i w:val="0"/>
        </w:rPr>
        <w:t>Exemplo simplificado: controlada no exterior com lucro antes do IR de R$ 1.000.000, que pagou R$ 200.000 de imposto local.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IRPJ e CSLL no Brasil (34%): R$ 340.000.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Crédito do imposto pago no exterior: R$ 200.000.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Valor a pagar no Brasil: R$ 140.000.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Preços de transferência</w:t>
      </w:r>
    </w:p>
    <w:p>
      <w:pPr>
        <w:jc w:val="both"/>
      </w:pPr>
      <w:r>
        <w:rPr>
          <w:rFonts w:ascii="Georgia" w:hAnsi="Georgia"/>
          <w:b w:val="0"/>
          <w:i w:val="0"/>
        </w:rPr>
        <w:t>Operações entre partes relacionadas em países diferentes podem ser usadas para transferir lucro para onde o tributo é menor (preço de venda baixo para a subsidiária no exterior, preço de compra alto da subsidiária). Por isso existem as regras de preços de transferência.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A </w:t>
      </w:r>
      <w:r>
        <w:rPr>
          <w:rFonts w:ascii="Georgia" w:hAnsi="Georgia"/>
          <w:b/>
          <w:i w:val="0"/>
        </w:rPr>
        <w:t>Lei 14.596/2023</w:t>
      </w:r>
      <w:r>
        <w:rPr>
          <w:rFonts w:ascii="Georgia" w:hAnsi="Georgia"/>
          <w:b w:val="0"/>
          <w:i w:val="0"/>
        </w:rPr>
        <w:t>, obrigatória a partir de 2024, alinhou o Brasil ao padrão internacional da OCDE, adotando o *</w:t>
      </w:r>
      <w:r>
        <w:rPr>
          <w:rFonts w:ascii="Georgia" w:hAnsi="Georgia"/>
          <w:b w:val="0"/>
          <w:i/>
        </w:rPr>
        <w:t xml:space="preserve">princípio do </w:t>
      </w:r>
      <w:r>
        <w:rPr>
          <w:rFonts w:ascii="Georgia" w:hAnsi="Georgia"/>
          <w:b w:val="0"/>
          <w:i w:val="0"/>
        </w:rPr>
        <w:t>arm's length***: os preços entre partes relacionadas devem ser os mesmos que seriam praticados entre partes independentes em condições comparáveis. A lei exige análise de comparabilidade, escolha do método mais apropriado e documentação.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Tributação mínima global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A </w:t>
      </w:r>
      <w:r>
        <w:rPr>
          <w:rFonts w:ascii="Georgia" w:hAnsi="Georgia"/>
          <w:b/>
          <w:i w:val="0"/>
        </w:rPr>
        <w:t>Lei 15.079/2024</w:t>
      </w:r>
      <w:r>
        <w:rPr>
          <w:rFonts w:ascii="Georgia" w:hAnsi="Georgia"/>
          <w:b w:val="0"/>
          <w:i w:val="0"/>
        </w:rPr>
        <w:t xml:space="preserve"> instituiu um </w:t>
      </w:r>
      <w:r>
        <w:rPr>
          <w:rFonts w:ascii="Georgia" w:hAnsi="Georgia"/>
          <w:b/>
          <w:i w:val="0"/>
        </w:rPr>
        <w:t>adicional da CSLL</w:t>
      </w:r>
      <w:r>
        <w:rPr>
          <w:rFonts w:ascii="Georgia" w:hAnsi="Georgia"/>
          <w:b w:val="0"/>
          <w:i w:val="0"/>
        </w:rPr>
        <w:t xml:space="preserve"> para grupos multinacionais com receita consolidada anual de pelo menos 750 milhões de euros, de modo que a tributação efetiva no Brasil atinja </w:t>
      </w:r>
      <w:r>
        <w:rPr>
          <w:rFonts w:ascii="Georgia" w:hAnsi="Georgia"/>
          <w:b/>
          <w:i w:val="0"/>
        </w:rPr>
        <w:t>15%</w:t>
      </w:r>
      <w:r>
        <w:rPr>
          <w:rFonts w:ascii="Georgia" w:hAnsi="Georgia"/>
          <w:b w:val="0"/>
          <w:i w:val="0"/>
        </w:rPr>
        <w:t>, em linha com as regras globais da OCDE (Pilar Dois). Atinge apenas grandes grupos, mas o auditor precisa saber identificá-los.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Pontos de atenção do auditor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Existência de controladas ou coligadas no exterior, diretas ou indiretas, inclusive por meio de "trading companies" ou empresas de fachada.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Cômputo dos lucros das controladas no balanço de 31 de dezembro, no LALUR e no LACS.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Documentação do imposto pago no exterior.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Operações com partes relacionadas no exterior e documentação de preços de transferência.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Declaração de capitais brasileiros no exterior ao Banco Central, quando exigida.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A empresa brasileira é tributada em bases universais: lucros de controladas no exterior entram no lucro real e na CSLL em 31 de dezembro do ano em que são gerados, com crédito do imposto pago lá fora. Coligadas, em regra, quando disponibilizados. E os preços entre partes relacionadas seguem o arm's length.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e a trading do Uruguai</w:t>
      </w:r>
    </w:p>
    <w:p>
      <w:pPr>
        <w:jc w:val="both"/>
      </w:pPr>
      <w:r>
        <w:rPr>
          <w:rFonts w:ascii="Georgia" w:hAnsi="Georgia"/>
          <w:b w:val="0"/>
          <w:i w:val="0"/>
        </w:rPr>
        <w:t>Ao rever os investimentos da Boa Colheita, Débora encontrou uma participação de 100% numa empresa no Uruguai, criada para importar arroz e feijão de países do Mercosul e revender à Boa Colheita. A trading comprava a R$ 100 e vendia à controladora a R$ 135. O lucro ficava lá, sem distribuição, e não tinha sido computado no lucro real.</w:t>
      </w:r>
    </w:p>
    <w:p>
      <w:pPr>
        <w:jc w:val="both"/>
      </w:pPr>
      <w:r>
        <w:rPr>
          <w:rFonts w:ascii="Georgia" w:hAnsi="Georgia"/>
          <w:b w:val="0"/>
          <w:i w:val="0"/>
        </w:rPr>
        <w:t>Débora explicou que havia dois problemas: o lucro da controlada deveria ter sido adicionado no Brasil todo 31 de dezembro, e o preço de R$ 135 precisava ser justificado pelas regras de preços de transferência. Os advogados da empresa incluíram esse ponto na denúncia espontânea. Débora lembrou dos navios de Salomão. O ouro que volta de longe também precisa ser registrado.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Checklist de operações no exterior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Organograma societário completo, inclusive participações indiretas.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Demonstrações das controladas e coligadas no exterior, convertidas e auditadas, se possível.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Cálculo do lucro a ser computado no Brasil, por controlada.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Comprovantes do imposto pago no exterior.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Estudo de preços de transferência das operações com partes relacionadas.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Verificação do enquadramento no adicional da CSLL para grandes grupos.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Por que deixar lucros "longe" não muda a obrigação de fidelidade?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O que o princípio do </w:t>
      </w:r>
      <w:r>
        <w:rPr>
          <w:rFonts w:ascii="Georgia" w:hAnsi="Georgia"/>
          <w:b w:val="0"/>
          <w:i/>
        </w:rPr>
        <w:t>arm's length</w:t>
      </w:r>
      <w:r>
        <w:rPr>
          <w:rFonts w:ascii="Georgia" w:hAnsi="Georgia"/>
          <w:b w:val="0"/>
          <w:i w:val="0"/>
        </w:rPr>
        <w:t xml:space="preserve"> ensina sobre tratar partes relacionadas com a mesma justiça que estranhos?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1 Reis 10 e ore pela sabedoria de Salomão aplicada aos negócios.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os artigos 76 a 87 da Lei 12.973/2014.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 resumo da Lei 14.596/2023 sobre preços de transferência.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Aplique o checklist de operações no exterior num cliente que tenha participações fora do país.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25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Capitalização de lucros e reservas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25 ]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25 — O servo que multiplicou os talentos, reinvestindo o que recebeu</w:t>
      </w:r>
    </w:p>
    <w:p>
      <w:pPr>
        <w:jc w:val="both"/>
      </w:pPr>
      <w:r>
        <w:rPr>
          <w:rFonts w:ascii="Georgia" w:hAnsi="Georgia"/>
          <w:b w:val="0"/>
          <w:i w:val="0"/>
        </w:rPr>
        <w:t>Na parábola dos talentos, o servo que recebeu cinco "foi imediatamente negociar com eles e ganhou outros cinco" (Mateus 25.16). Ele não enterrou, não gastou: reinvestiu. E o fruto do reinvestimento foi o dobro.</w:t>
      </w:r>
    </w:p>
    <w:p>
      <w:pPr>
        <w:jc w:val="both"/>
      </w:pPr>
      <w:r>
        <w:rPr>
          <w:rFonts w:ascii="Georgia" w:hAnsi="Georgia"/>
          <w:b w:val="0"/>
          <w:i w:val="0"/>
        </w:rPr>
        <w:t>Capitalizar lucros é a forma societária de reinvestir: em vez de distribuir o lucro aos sócios, a empresa o incorpora definitivamente ao seu capital social, fortalecendo seu patrimônio para crescer. É uma decisão de mordomia, com consequências contábeis, societárias e tributárias que o auditor precisa conhecer.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Definir capitalização de lucros e reservas.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Contabilizar o aumento de capital com lucros e reservas.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as regras societárias que limitam ou exigem a capitalização.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Compreender os efeitos tributários para a empresa e para os sócios.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Avaliar os cuidados no contexto das novas regras de tributação de dividendos.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Mateus 25.16</w:t>
      </w:r>
    </w:p>
    <w:p>
      <w:pPr>
        <w:ind w:left="567" w:right="567"/>
      </w:pPr>
      <w:r>
        <w:rPr>
          <w:rFonts w:ascii="Georgia" w:hAnsi="Georgia"/>
          <w:b w:val="0"/>
          <w:i/>
        </w:rPr>
        <w:t>Foi imediatamente negociar com eles e ganhou outros cinco.</w:t>
      </w:r>
    </w:p>
    <w:p>
      <w:pPr>
        <w:jc w:val="both"/>
      </w:pPr>
      <w:r>
        <w:rPr>
          <w:rFonts w:ascii="Georgia" w:hAnsi="Georgia"/>
          <w:b/>
          <w:i w:val="0"/>
        </w:rPr>
        <w:t>Provérbios 13.11</w:t>
      </w:r>
    </w:p>
    <w:p>
      <w:pPr>
        <w:ind w:left="567" w:right="567"/>
      </w:pPr>
      <w:r>
        <w:rPr>
          <w:rFonts w:ascii="Georgia" w:hAnsi="Georgia"/>
          <w:b w:val="0"/>
          <w:i/>
        </w:rPr>
        <w:t>A riqueza obtida com ligeireza diminuirá, mas quem a ajunta pouco a pouco terá aumento.</w:t>
      </w:r>
    </w:p>
    <w:p>
      <w:pPr>
        <w:jc w:val="both"/>
      </w:pPr>
      <w:r>
        <w:rPr>
          <w:rFonts w:ascii="Georgia" w:hAnsi="Georgia"/>
          <w:b w:val="0"/>
          <w:i w:val="0"/>
        </w:rPr>
        <w:t>Reinvestir com constância é princípio bíblico de prosperidade sólida.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 que é capitalização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Capitalização de lucros e reservas é o aumento do capital social mediante a incorporação de lucros acumulados ou de reservas (de lucros ou de capital), sem ingresso de novos recursos. O patrimônio líquido total </w:t>
      </w:r>
      <w:r>
        <w:rPr>
          <w:rFonts w:ascii="Georgia" w:hAnsi="Georgia"/>
          <w:b/>
          <w:i w:val="0"/>
        </w:rPr>
        <w:t>não muda</w:t>
      </w:r>
      <w:r>
        <w:rPr>
          <w:rFonts w:ascii="Georgia" w:hAnsi="Georgia"/>
          <w:b w:val="0"/>
          <w:i w:val="0"/>
        </w:rPr>
        <w:t>; muda apenas sua composição: diminuem as reservas ou lucros acumulados e aumenta o capital social.</w:t>
      </w:r>
    </w:p>
    <w:p>
      <w:pPr>
        <w:jc w:val="both"/>
      </w:pPr>
      <w:r>
        <w:rPr>
          <w:rFonts w:ascii="Georgia" w:hAnsi="Georgia"/>
          <w:b w:val="0"/>
          <w:i w:val="0"/>
        </w:rPr>
        <w:t>Lançamento: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Reserva de lucros (ou Lucros acumulados): R$ 2.000.000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 — Capital social: R$ 2.000.000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Nas sociedades anônimas, a capitalização pode ser feita com </w:t>
      </w:r>
      <w:r>
        <w:rPr>
          <w:rFonts w:ascii="Georgia" w:hAnsi="Georgia"/>
          <w:b/>
          <w:i w:val="0"/>
        </w:rPr>
        <w:t>emissão de novas ações</w:t>
      </w:r>
      <w:r>
        <w:rPr>
          <w:rFonts w:ascii="Georgia" w:hAnsi="Georgia"/>
          <w:b w:val="0"/>
          <w:i w:val="0"/>
        </w:rPr>
        <w:t xml:space="preserve"> distribuídas aos acionistas na proporção de suas participações (bonificação) ou com </w:t>
      </w:r>
      <w:r>
        <w:rPr>
          <w:rFonts w:ascii="Georgia" w:hAnsi="Georgia"/>
          <w:b/>
          <w:i w:val="0"/>
        </w:rPr>
        <w:t>aumento do valor nominal</w:t>
      </w:r>
      <w:r>
        <w:rPr>
          <w:rFonts w:ascii="Georgia" w:hAnsi="Georgia"/>
          <w:b w:val="0"/>
          <w:i w:val="0"/>
        </w:rPr>
        <w:t xml:space="preserve"> das ações existentes (Lei 6.404/1976, art. 169). Nas limitadas, por alteração do contrato social, aumentando o valor das quotas.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Regras societárias</w:t>
      </w:r>
    </w:p>
    <w:p>
      <w:pPr>
        <w:pStyle w:val="ListBullet"/>
      </w:pPr>
      <w:r>
        <w:rPr>
          <w:rFonts w:ascii="Georgia" w:hAnsi="Georgia"/>
          <w:b/>
          <w:i w:val="0"/>
        </w:rPr>
        <w:t>Reserva legal:</w:t>
      </w:r>
      <w:r>
        <w:rPr>
          <w:rFonts w:ascii="Georgia" w:hAnsi="Georgia"/>
          <w:b w:val="0"/>
          <w:i w:val="0"/>
        </w:rPr>
        <w:t xml:space="preserve"> pode ser usada para aumentar o capital (Lei 6.404/1976, art. 193, § 2º).</w:t>
      </w:r>
    </w:p>
    <w:p>
      <w:pPr>
        <w:pStyle w:val="ListBullet"/>
      </w:pPr>
      <w:r>
        <w:rPr>
          <w:rFonts w:ascii="Georgia" w:hAnsi="Georgia"/>
          <w:b/>
          <w:i w:val="0"/>
        </w:rPr>
        <w:t>Reservas de capital:</w:t>
      </w:r>
      <w:r>
        <w:rPr>
          <w:rFonts w:ascii="Georgia" w:hAnsi="Georgia"/>
          <w:b w:val="0"/>
          <w:i w:val="0"/>
        </w:rPr>
        <w:t xml:space="preserve"> podem ser capitalizadas (art. 200, IV).</w:t>
      </w:r>
    </w:p>
    <w:p>
      <w:pPr>
        <w:pStyle w:val="ListBullet"/>
      </w:pPr>
      <w:r>
        <w:rPr>
          <w:rFonts w:ascii="Georgia" w:hAnsi="Georgia"/>
          <w:b/>
          <w:i w:val="0"/>
        </w:rPr>
        <w:t>Limite do saldo das reservas de lucros:</w:t>
      </w:r>
      <w:r>
        <w:rPr>
          <w:rFonts w:ascii="Georgia" w:hAnsi="Georgia"/>
          <w:b w:val="0"/>
          <w:i w:val="0"/>
        </w:rPr>
        <w:t xml:space="preserve"> o saldo das reservas de lucros, exceto as de contingências, de incentivos fiscais e de lucros a realizar, </w:t>
      </w:r>
      <w:r>
        <w:rPr>
          <w:rFonts w:ascii="Georgia" w:hAnsi="Georgia"/>
          <w:b/>
          <w:i w:val="0"/>
        </w:rPr>
        <w:t>não pode ultrapassar o capital social</w:t>
      </w:r>
      <w:r>
        <w:rPr>
          <w:rFonts w:ascii="Georgia" w:hAnsi="Georgia"/>
          <w:b w:val="0"/>
          <w:i w:val="0"/>
        </w:rPr>
        <w:t xml:space="preserve">. Atingido esse limite, a assembleia deve deliberar sobre a aplicação do excesso na </w:t>
      </w:r>
      <w:r>
        <w:rPr>
          <w:rFonts w:ascii="Georgia" w:hAnsi="Georgia"/>
          <w:b/>
          <w:i w:val="0"/>
        </w:rPr>
        <w:t>integralização ou no aumento do capital</w:t>
      </w:r>
      <w:r>
        <w:rPr>
          <w:rFonts w:ascii="Georgia" w:hAnsi="Georgia"/>
          <w:b w:val="0"/>
          <w:i w:val="0"/>
        </w:rPr>
        <w:t xml:space="preserve"> ou na </w:t>
      </w:r>
      <w:r>
        <w:rPr>
          <w:rFonts w:ascii="Georgia" w:hAnsi="Georgia"/>
          <w:b/>
          <w:i w:val="0"/>
        </w:rPr>
        <w:t>distribuição de dividendos</w:t>
      </w:r>
      <w:r>
        <w:rPr>
          <w:rFonts w:ascii="Georgia" w:hAnsi="Georgia"/>
          <w:b w:val="0"/>
          <w:i w:val="0"/>
        </w:rPr>
        <w:t xml:space="preserve"> (art. 199).</w:t>
      </w:r>
    </w:p>
    <w:p>
      <w:pPr>
        <w:pStyle w:val="ListBullet"/>
      </w:pPr>
      <w:r>
        <w:rPr>
          <w:rFonts w:ascii="Georgia" w:hAnsi="Georgia"/>
          <w:b/>
          <w:i w:val="0"/>
        </w:rPr>
        <w:t>Reserva de incentivos fiscais:</w:t>
      </w:r>
      <w:r>
        <w:rPr>
          <w:rFonts w:ascii="Georgia" w:hAnsi="Georgia"/>
          <w:b w:val="0"/>
          <w:i w:val="0"/>
        </w:rPr>
        <w:t xml:space="preserve"> pode ser capitalizada, e isso é inclusive uma das formas previstas para manter benefícios sem distribuição.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Efeitos tributários</w:t>
      </w:r>
    </w:p>
    <w:p>
      <w:pPr>
        <w:jc w:val="both"/>
      </w:pPr>
      <w:r>
        <w:rPr>
          <w:rFonts w:ascii="Georgia" w:hAnsi="Georgia"/>
          <w:b/>
          <w:i w:val="0"/>
        </w:rPr>
        <w:t>Para os sócios:</w:t>
      </w:r>
      <w:r>
        <w:rPr>
          <w:rFonts w:ascii="Georgia" w:hAnsi="Georgia"/>
          <w:b w:val="0"/>
          <w:i w:val="0"/>
        </w:rPr>
        <w:t xml:space="preserve"> a incorporação de lucros ou reservas ao capital, em regra, </w:t>
      </w:r>
      <w:r>
        <w:rPr>
          <w:rFonts w:ascii="Georgia" w:hAnsi="Georgia"/>
          <w:b/>
          <w:i w:val="0"/>
        </w:rPr>
        <w:t>não é tributada</w:t>
      </w:r>
      <w:r>
        <w:rPr>
          <w:rFonts w:ascii="Georgia" w:hAnsi="Georgia"/>
          <w:b w:val="0"/>
          <w:i w:val="0"/>
        </w:rPr>
        <w:t xml:space="preserve"> no momento da capitalização, e o valor capitalizado </w:t>
      </w:r>
      <w:r>
        <w:rPr>
          <w:rFonts w:ascii="Georgia" w:hAnsi="Georgia"/>
          <w:b/>
          <w:i w:val="0"/>
        </w:rPr>
        <w:t>integra o custo de aquisição</w:t>
      </w:r>
      <w:r>
        <w:rPr>
          <w:rFonts w:ascii="Georgia" w:hAnsi="Georgia"/>
          <w:b w:val="0"/>
          <w:i w:val="0"/>
        </w:rPr>
        <w:t xml:space="preserve"> das quotas ou ações, o que reduz o ganho de capital numa venda futura. A legislação do imposto de renda trata dos lucros apurados e incorporados ao capital como parte do regime de isenção dos lucros e dividendos (Lei 9.249/1995, art. 10).</w:t>
      </w:r>
    </w:p>
    <w:p>
      <w:pPr>
        <w:jc w:val="both"/>
      </w:pPr>
      <w:r>
        <w:rPr>
          <w:rFonts w:ascii="Georgia" w:hAnsi="Georgia"/>
          <w:b/>
          <w:i w:val="0"/>
        </w:rPr>
        <w:t>Para a empresa:</w:t>
      </w:r>
      <w:r>
        <w:rPr>
          <w:rFonts w:ascii="Georgia" w:hAnsi="Georgia"/>
          <w:b w:val="0"/>
          <w:i w:val="0"/>
        </w:rPr>
        <w:t xml:space="preserve"> a capitalização aumenta o capital social, o que pode ampliar a base de cálculo dos </w:t>
      </w:r>
      <w:r>
        <w:rPr>
          <w:rFonts w:ascii="Georgia" w:hAnsi="Georgia"/>
          <w:b/>
          <w:i w:val="0"/>
        </w:rPr>
        <w:t>juros sobre capital próprio</w:t>
      </w:r>
      <w:r>
        <w:rPr>
          <w:rFonts w:ascii="Georgia" w:hAnsi="Georgia"/>
          <w:b w:val="0"/>
          <w:i w:val="0"/>
        </w:rPr>
        <w:t xml:space="preserve"> (capítulo 18), já que o capital integralizado compõe a base.</w:t>
      </w:r>
    </w:p>
    <w:p>
      <w:pPr>
        <w:jc w:val="both"/>
      </w:pPr>
      <w:r>
        <w:rPr>
          <w:rFonts w:ascii="Georgia" w:hAnsi="Georgia"/>
          <w:b/>
          <w:i w:val="0"/>
        </w:rPr>
        <w:t>Cuidados importantes:</w:t>
      </w:r>
    </w:p>
    <w:p>
      <w:pPr>
        <w:pStyle w:val="ListBullet"/>
      </w:pPr>
      <w:r>
        <w:rPr>
          <w:rFonts w:ascii="Georgia" w:hAnsi="Georgia"/>
          <w:b/>
          <w:i w:val="0"/>
        </w:rPr>
        <w:t>Redução posterior de capital:</w:t>
      </w:r>
      <w:r>
        <w:rPr>
          <w:rFonts w:ascii="Georgia" w:hAnsi="Georgia"/>
          <w:b w:val="0"/>
          <w:i w:val="0"/>
        </w:rPr>
        <w:t xml:space="preserve"> devolver aos sócios, em seguida, o capital que acabou de ser aumentado com lucros pode ser examinado pelo Fisco como distribuição de lucros por outro caminho. Avalie com cuidado a legislação vigente e o propósito da operação antes de reduzir capital.</w:t>
      </w:r>
    </w:p>
    <w:p>
      <w:pPr>
        <w:pStyle w:val="ListBullet"/>
      </w:pPr>
      <w:r>
        <w:rPr>
          <w:rFonts w:ascii="Georgia" w:hAnsi="Georgia"/>
          <w:b/>
          <w:i w:val="0"/>
        </w:rPr>
        <w:t>Devolução de capital em bens</w:t>
      </w:r>
      <w:r>
        <w:rPr>
          <w:rFonts w:ascii="Georgia" w:hAnsi="Georgia"/>
          <w:b w:val="0"/>
          <w:i w:val="0"/>
        </w:rPr>
        <w:t xml:space="preserve"> (Lei 9.249/1995, art. 22): pode ser feita pelo valor contábil ou de mercado; se for a valor de mercado, a diferença é ganho de capital tributável na empresa.</w:t>
      </w:r>
    </w:p>
    <w:p>
      <w:pPr>
        <w:pStyle w:val="ListBullet"/>
      </w:pPr>
      <w:r>
        <w:rPr>
          <w:rFonts w:ascii="Georgia" w:hAnsi="Georgia"/>
          <w:b/>
          <w:i w:val="0"/>
        </w:rPr>
        <w:t>Novas regras sobre dividendos:</w:t>
      </w:r>
      <w:r>
        <w:rPr>
          <w:rFonts w:ascii="Georgia" w:hAnsi="Georgia"/>
          <w:b w:val="0"/>
          <w:i w:val="0"/>
        </w:rPr>
        <w:t xml:space="preserve"> com a Lei 15.270/2025, a partir de 2026 os dividendos acima de certos valores passaram a ter retenção na fonte, e houve regras de transição para lucros apurados até 2025. O tratamento de lucros capitalizados e de eventuais reduções de capital posteriores precisa ser analisado à luz dessas regras e de sua regulamentação. Não use a capitalização como manobra para escapar da nova tributação.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Por que capitalizar</w:t>
      </w:r>
    </w:p>
    <w:p>
      <w:pPr>
        <w:pStyle w:val="ListBullet"/>
      </w:pPr>
      <w:r>
        <w:rPr>
          <w:rFonts w:ascii="Georgia" w:hAnsi="Georgia"/>
          <w:b w:val="0"/>
          <w:i w:val="0"/>
        </w:rPr>
        <w:t>Fortalecer o patrimônio para obter crédito (bancos olham o capital social).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Atender exigências regulatórias ou de licitações (capital mínimo).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Cumprir o limite do art. 199 da Lei 6.404/1976.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Sinalizar compromisso dos sócios com o crescimento.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Aumentar a base do JCP.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Capitalizar é reinvestir: lucros e reservas viram capital, o PL não muda, os sócios não são tributados no ato e o custo das quotas aumenta. Mas reduzir capital logo depois, ou usar a capitalização como manobra, chama a atenção do Fisco.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e o novo começo da Boa Colheita</w:t>
      </w:r>
    </w:p>
    <w:p>
      <w:pPr>
        <w:jc w:val="both"/>
      </w:pPr>
      <w:r>
        <w:rPr>
          <w:rFonts w:ascii="Georgia" w:hAnsi="Georgia"/>
          <w:b w:val="0"/>
          <w:i w:val="0"/>
        </w:rPr>
        <w:t>Depois de pagar e parcelar os tributos, a Boa Colheita ficou com o caixa apertado e o patrimônio enfraquecido. O banco que financiava a frota pediu um reforço no capital social como condição para renovar as linhas de crédito.</w:t>
      </w:r>
    </w:p>
    <w:p>
      <w:pPr>
        <w:jc w:val="both"/>
      </w:pPr>
      <w:r>
        <w:rPr>
          <w:rFonts w:ascii="Georgia" w:hAnsi="Georgia"/>
          <w:b w:val="0"/>
          <w:i w:val="0"/>
        </w:rPr>
        <w:t>O senhor Jairo e os demais sócios decidiram capitalizar R$ 8 milhões das reservas de lucros remanescentes e aportar mais R$ 3 milhões em dinheiro, vindos da venda de um imóvel pessoal, com toda a documentação de origem. Débora conferiu a ata, a alteração contratual registrada na junta comercial, os lançamentos e o comprovante bancário do aporte. "Agora sim", disse ela a Priscila, "um suprimento de sócio com origem e entrega comprovadas."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Checklist de capitalização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Há lucros ou reservas disponíveis para capitalizar?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 deliberação foi aprovada em ata ou alteração contratual, registrada?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lançamento contábil está correto e o PL total não mudou?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custo das quotas dos sócios foi atualizado nos controles e nas declarações?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Há intenção de redução de capital próxima? Foi avaliada pela assessoria tributária?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 operação foi analisada à luz das regras vigentes sobre dividendos?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Na sua empresa, os lucros são reinvestidos ou consumidos?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Por que uma operação lícita pode se tornar suspeita quando é usada apenas como manobra?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Mateus 25.14-30 e ore sobre o que você tem feito com os talentos recebidos.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os artigos 169, 193, 199 e 200 da Lei 6.404/1976.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Verifique, num cliente, se o saldo das reservas de lucros ultrapassa o capital social.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Prepare, para um cliente, uma análise de capitalização ou distribuição considerando as regras de 2026.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Capítulo 26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Auditoria digital: SPED, cruzamentos e o Fisco que vê tudo</w:t>
      </w:r>
    </w:p>
    <w:p>
      <w:pPr>
        <w:spacing w:before="360"/>
        <w:jc w:val="center"/>
      </w:pPr>
      <w:r>
        <w:rPr>
          <w:rFonts w:ascii="Georgia" w:hAnsi="Georgia"/>
          <w:b/>
          <w:i w:val="0"/>
          <w:sz w:val="24"/>
        </w:rPr>
        <w:t>[ ESPAÇO PARA ILUSTRAÇÃO — 26 ]</w:t>
      </w:r>
    </w:p>
    <w:p>
      <w:pPr>
        <w:spacing w:after="360"/>
        <w:jc w:val="center"/>
      </w:pPr>
      <w:r>
        <w:rPr>
          <w:rFonts w:ascii="Georgia" w:hAnsi="Georgia"/>
          <w:b w:val="0"/>
          <w:i/>
          <w:sz w:val="20"/>
        </w:rPr>
        <w:t>Fig. 26 — Uma rede de linhas luminosas ligando documentos digitais — os dados que conversam entre si</w:t>
      </w:r>
    </w:p>
    <w:p>
      <w:pPr>
        <w:jc w:val="both"/>
      </w:pPr>
      <w:r>
        <w:rPr>
          <w:rFonts w:ascii="Georgia" w:hAnsi="Georgia"/>
          <w:b w:val="0"/>
          <w:i w:val="0"/>
        </w:rPr>
        <w:t>O salmista escreveu: "Para onde me ausentarei do teu Espírito? Para onde fugirei da tua face? Se subo aos céus, lá estás; se faço a minha cama no mais profundo abismo, lá estás também" (Salmo 139.7-8). Não existe lugar onde o homem se esconda de Deus.</w:t>
      </w:r>
    </w:p>
    <w:p>
      <w:pPr>
        <w:jc w:val="both"/>
      </w:pPr>
      <w:r>
        <w:rPr>
          <w:rFonts w:ascii="Georgia" w:hAnsi="Georgia"/>
          <w:b w:val="0"/>
          <w:i w:val="0"/>
        </w:rPr>
        <w:t>O Fisco não é Deus, e é bom não confundir as coisas. Mas, na era digital, o Estado enxerga muito mais do que enxergava. Cada nota fiscal, cada pagamento com cartão, cada PIX, cada folha de pagamento, cada lançamento contábil está num banco de dados. E os dados conversam entre si. Para o auditor, isso é ao mesmo tempo um alerta e uma ferramenta.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Objetivos deste capítulo</w:t>
      </w:r>
    </w:p>
    <w:p>
      <w:pPr>
        <w:jc w:val="both"/>
      </w:pPr>
      <w:r>
        <w:rPr>
          <w:rFonts w:ascii="Georgia" w:hAnsi="Georgia"/>
          <w:b w:val="0"/>
          <w:i w:val="0"/>
        </w:rPr>
        <w:t>Ao concluir este capítulo, você deverá ser capaz de: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o SPED e seus principais módulos.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Conhecer as fontes de informação de terceiros usadas pelo Fisco.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Compreender como funcionam os cruzamentos eletrônicos e as malhas fiscais.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Aplicar técnicas de auditoria digital e análise de dados nos próprios trabalhos.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Organizar a empresa para a coerência entre todas as obrigações.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Fundamentação bíblica</w:t>
      </w:r>
    </w:p>
    <w:p>
      <w:pPr>
        <w:jc w:val="both"/>
      </w:pPr>
      <w:r>
        <w:rPr>
          <w:rFonts w:ascii="Georgia" w:hAnsi="Georgia"/>
          <w:b/>
          <w:i w:val="0"/>
        </w:rPr>
        <w:t>Salmo 139.7-8</w:t>
      </w:r>
    </w:p>
    <w:p>
      <w:pPr>
        <w:ind w:left="567" w:right="567"/>
      </w:pPr>
      <w:r>
        <w:rPr>
          <w:rFonts w:ascii="Georgia" w:hAnsi="Georgia"/>
          <w:b w:val="0"/>
          <w:i/>
        </w:rPr>
        <w:t>Para onde fugirei da tua face?</w:t>
      </w:r>
    </w:p>
    <w:p>
      <w:pPr>
        <w:jc w:val="both"/>
      </w:pPr>
      <w:r>
        <w:rPr>
          <w:rFonts w:ascii="Georgia" w:hAnsi="Georgia"/>
          <w:b/>
          <w:i w:val="0"/>
        </w:rPr>
        <w:t>Hebreus 4.13</w:t>
      </w:r>
    </w:p>
    <w:p>
      <w:pPr>
        <w:ind w:left="567" w:right="567"/>
      </w:pPr>
      <w:r>
        <w:rPr>
          <w:rFonts w:ascii="Georgia" w:hAnsi="Georgia"/>
          <w:b w:val="0"/>
          <w:i/>
        </w:rPr>
        <w:t>Não há criatura que não seja manifesta na sua presença; pelo contrário, todas as coisas estão descobertas e patentes aos olhos daquele a quem temos de prestar contas.</w:t>
      </w:r>
    </w:p>
    <w:p>
      <w:pPr>
        <w:jc w:val="both"/>
      </w:pPr>
      <w:r>
        <w:rPr>
          <w:rFonts w:ascii="Georgia" w:hAnsi="Georgia"/>
          <w:b w:val="0"/>
          <w:i w:val="0"/>
        </w:rPr>
        <w:t>O cristão não vive na luz por medo do Fisco digital, mas porque já vive diante de Alguém que vê tudo.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 SPED</w:t>
      </w:r>
    </w:p>
    <w:p>
      <w:pPr>
        <w:jc w:val="both"/>
      </w:pPr>
      <w:r>
        <w:rPr>
          <w:rFonts w:ascii="Georgia" w:hAnsi="Georgia"/>
          <w:b w:val="0"/>
          <w:i w:val="0"/>
        </w:rPr>
        <w:t>O Sistema Público de Escrituração Digital (Decreto 6.022/2007) unificou a recepção, validação e armazenamento das escriturações e documentos fiscais. Principais módulos:</w:t>
      </w:r>
    </w:p>
    <w:p>
      <w:pPr>
        <w:pStyle w:val="ListBullet"/>
      </w:pPr>
      <w:r>
        <w:rPr>
          <w:rFonts w:ascii="Georgia" w:hAnsi="Georgia"/>
          <w:b/>
          <w:i w:val="0"/>
        </w:rPr>
        <w:t>NF-e, NFC-e, CT-e, MDF-e e NFS-e:</w:t>
      </w:r>
      <w:r>
        <w:rPr>
          <w:rFonts w:ascii="Georgia" w:hAnsi="Georgia"/>
          <w:b w:val="0"/>
          <w:i w:val="0"/>
        </w:rPr>
        <w:t xml:space="preserve"> documentos fiscais eletrônicos, autorizados em tempo real. A NFS-e de padrão nacional ganha força com a Reforma.</w:t>
      </w:r>
    </w:p>
    <w:p>
      <w:pPr>
        <w:pStyle w:val="ListBullet"/>
      </w:pPr>
      <w:r>
        <w:rPr>
          <w:rFonts w:ascii="Georgia" w:hAnsi="Georgia"/>
          <w:b/>
          <w:i w:val="0"/>
        </w:rPr>
        <w:t>ECD (Escrituração Contábil Digital):</w:t>
      </w:r>
      <w:r>
        <w:rPr>
          <w:rFonts w:ascii="Georgia" w:hAnsi="Georgia"/>
          <w:b w:val="0"/>
          <w:i w:val="0"/>
        </w:rPr>
        <w:t xml:space="preserve"> o Diário, o Razão e as demonstrações, assinados digitalmente.</w:t>
      </w:r>
    </w:p>
    <w:p>
      <w:pPr>
        <w:pStyle w:val="ListBullet"/>
      </w:pPr>
      <w:r>
        <w:rPr>
          <w:rFonts w:ascii="Georgia" w:hAnsi="Georgia"/>
          <w:b/>
          <w:i w:val="0"/>
        </w:rPr>
        <w:t>ECF (Escrituração Contábil Fiscal):</w:t>
      </w:r>
      <w:r>
        <w:rPr>
          <w:rFonts w:ascii="Georgia" w:hAnsi="Georgia"/>
          <w:b w:val="0"/>
          <w:i w:val="0"/>
        </w:rPr>
        <w:t xml:space="preserve"> IRPJ, CSLL, e-LALUR e e-LACS, informações econômicas e gerais.</w:t>
      </w:r>
    </w:p>
    <w:p>
      <w:pPr>
        <w:pStyle w:val="ListBullet"/>
      </w:pPr>
      <w:r>
        <w:rPr>
          <w:rFonts w:ascii="Georgia" w:hAnsi="Georgia"/>
          <w:b/>
          <w:i w:val="0"/>
        </w:rPr>
        <w:t>EFD ICMS/IPI:</w:t>
      </w:r>
      <w:r>
        <w:rPr>
          <w:rFonts w:ascii="Georgia" w:hAnsi="Georgia"/>
          <w:b w:val="0"/>
          <w:i w:val="0"/>
        </w:rPr>
        <w:t xml:space="preserve"> apuração do ICMS e do IPI, com registro de cada documento e do inventário (Bloco H) e, para algumas empresas, do controle de produção e estoque (Bloco K).</w:t>
      </w:r>
    </w:p>
    <w:p>
      <w:pPr>
        <w:pStyle w:val="ListBullet"/>
      </w:pPr>
      <w:r>
        <w:rPr>
          <w:rFonts w:ascii="Georgia" w:hAnsi="Georgia"/>
          <w:b/>
          <w:i w:val="0"/>
        </w:rPr>
        <w:t>EFD-Contribuições:</w:t>
      </w:r>
      <w:r>
        <w:rPr>
          <w:rFonts w:ascii="Georgia" w:hAnsi="Georgia"/>
          <w:b w:val="0"/>
          <w:i w:val="0"/>
        </w:rPr>
        <w:t xml:space="preserve"> apuração de PIS e COFINS.</w:t>
      </w:r>
    </w:p>
    <w:p>
      <w:pPr>
        <w:pStyle w:val="ListBullet"/>
      </w:pPr>
      <w:r>
        <w:rPr>
          <w:rFonts w:ascii="Georgia" w:hAnsi="Georgia"/>
          <w:b/>
          <w:i w:val="0"/>
        </w:rPr>
        <w:t>eSocial:</w:t>
      </w:r>
      <w:r>
        <w:rPr>
          <w:rFonts w:ascii="Georgia" w:hAnsi="Georgia"/>
          <w:b w:val="0"/>
          <w:i w:val="0"/>
        </w:rPr>
        <w:t xml:space="preserve"> eventos trabalhistas e previdenciários.</w:t>
      </w:r>
    </w:p>
    <w:p>
      <w:pPr>
        <w:pStyle w:val="ListBullet"/>
      </w:pPr>
      <w:r>
        <w:rPr>
          <w:rFonts w:ascii="Georgia" w:hAnsi="Georgia"/>
          <w:b/>
          <w:i w:val="0"/>
        </w:rPr>
        <w:t>EFD-Reinf:</w:t>
      </w:r>
      <w:r>
        <w:rPr>
          <w:rFonts w:ascii="Georgia" w:hAnsi="Georgia"/>
          <w:b w:val="0"/>
          <w:i w:val="0"/>
        </w:rPr>
        <w:t xml:space="preserve"> retenções e informações de serviços tomados e prestados e pagamentos a beneficiários.</w:t>
      </w:r>
    </w:p>
    <w:p>
      <w:pPr>
        <w:pStyle w:val="ListBullet"/>
      </w:pPr>
      <w:r>
        <w:rPr>
          <w:rFonts w:ascii="Georgia" w:hAnsi="Georgia"/>
          <w:b/>
          <w:i w:val="0"/>
        </w:rPr>
        <w:t>DCTFWeb:</w:t>
      </w:r>
      <w:r>
        <w:rPr>
          <w:rFonts w:ascii="Georgia" w:hAnsi="Georgia"/>
          <w:b w:val="0"/>
          <w:i w:val="0"/>
        </w:rPr>
        <w:t xml:space="preserve"> consolidação e confissão de débitos.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Informações de terceiros</w:t>
      </w:r>
    </w:p>
    <w:p>
      <w:pPr>
        <w:jc w:val="both"/>
      </w:pPr>
      <w:r>
        <w:rPr>
          <w:rFonts w:ascii="Georgia" w:hAnsi="Georgia"/>
          <w:b w:val="0"/>
          <w:i w:val="0"/>
        </w:rPr>
        <w:t>Além do que a própria empresa entrega, o Fisco recebe informações de terceiros, por exemplo:</w:t>
      </w:r>
    </w:p>
    <w:p>
      <w:pPr>
        <w:pStyle w:val="ListBullet"/>
      </w:pPr>
      <w:r>
        <w:rPr>
          <w:rFonts w:ascii="Georgia" w:hAnsi="Georgia"/>
          <w:b/>
          <w:i w:val="0"/>
        </w:rPr>
        <w:t>e-Financeira:</w:t>
      </w:r>
      <w:r>
        <w:rPr>
          <w:rFonts w:ascii="Georgia" w:hAnsi="Georgia"/>
          <w:b w:val="0"/>
          <w:i w:val="0"/>
        </w:rPr>
        <w:t xml:space="preserve"> movimentações financeiras informadas por bancos e instituições financeiras à Receita Federal.</w:t>
      </w:r>
    </w:p>
    <w:p>
      <w:pPr>
        <w:pStyle w:val="ListBullet"/>
      </w:pPr>
      <w:r>
        <w:rPr>
          <w:rFonts w:ascii="Georgia" w:hAnsi="Georgia"/>
          <w:b/>
          <w:i w:val="0"/>
        </w:rPr>
        <w:t>Informações de meios de pagamento:</w:t>
      </w:r>
      <w:r>
        <w:rPr>
          <w:rFonts w:ascii="Georgia" w:hAnsi="Georgia"/>
          <w:b w:val="0"/>
          <w:i w:val="0"/>
        </w:rPr>
        <w:t xml:space="preserve"> administradoras de cartão, instituições de pagamento e intermediadores informam às administrações tributárias as operações com cartões, PIX e outros meios (DIMP, nos estados, e declarações federais equivalentes).</w:t>
      </w:r>
    </w:p>
    <w:p>
      <w:pPr>
        <w:pStyle w:val="ListBullet"/>
      </w:pPr>
      <w:r>
        <w:rPr>
          <w:rFonts w:ascii="Georgia" w:hAnsi="Georgia"/>
          <w:b/>
          <w:i w:val="0"/>
        </w:rPr>
        <w:t>Notas fiscais de entrada dos clientes:</w:t>
      </w:r>
      <w:r>
        <w:rPr>
          <w:rFonts w:ascii="Georgia" w:hAnsi="Georgia"/>
          <w:b w:val="0"/>
          <w:i w:val="0"/>
        </w:rPr>
        <w:t xml:space="preserve"> o que um cliente registra como compra é, do outro lado, uma venda do fornecedor.</w:t>
      </w:r>
    </w:p>
    <w:p>
      <w:pPr>
        <w:pStyle w:val="ListBullet"/>
      </w:pPr>
      <w:r>
        <w:rPr>
          <w:rFonts w:ascii="Georgia" w:hAnsi="Georgia"/>
          <w:b/>
          <w:i w:val="0"/>
        </w:rPr>
        <w:t>Declarações das pessoas físicas:</w:t>
      </w:r>
      <w:r>
        <w:rPr>
          <w:rFonts w:ascii="Georgia" w:hAnsi="Georgia"/>
          <w:b w:val="0"/>
          <w:i w:val="0"/>
        </w:rPr>
        <w:t xml:space="preserve"> rendimentos e bens declarados pelos sócios.</w:t>
      </w:r>
    </w:p>
    <w:p>
      <w:pPr>
        <w:pStyle w:val="ListBullet"/>
      </w:pPr>
      <w:r>
        <w:rPr>
          <w:rFonts w:ascii="Georgia" w:hAnsi="Georgia"/>
          <w:b/>
          <w:i w:val="0"/>
        </w:rPr>
        <w:t>DOI:</w:t>
      </w:r>
      <w:r>
        <w:rPr>
          <w:rFonts w:ascii="Georgia" w:hAnsi="Georgia"/>
          <w:b w:val="0"/>
          <w:i w:val="0"/>
        </w:rPr>
        <w:t xml:space="preserve"> operações imobiliárias informadas pelos cartórios.</w:t>
      </w:r>
    </w:p>
    <w:p>
      <w:pPr>
        <w:pStyle w:val="ListBullet"/>
      </w:pPr>
      <w:r>
        <w:rPr>
          <w:rFonts w:ascii="Georgia" w:hAnsi="Georgia"/>
          <w:b/>
          <w:i w:val="0"/>
        </w:rPr>
        <w:t>Informações de comércio exterior</w:t>
      </w:r>
      <w:r>
        <w:rPr>
          <w:rFonts w:ascii="Georgia" w:hAnsi="Georgia"/>
          <w:b w:val="0"/>
          <w:i w:val="0"/>
        </w:rPr>
        <w:t xml:space="preserve"> e de outros órgãos.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Os cruzamentos</w:t>
      </w:r>
    </w:p>
    <w:p>
      <w:pPr>
        <w:jc w:val="both"/>
      </w:pPr>
      <w:r>
        <w:rPr>
          <w:rFonts w:ascii="Georgia" w:hAnsi="Georgia"/>
          <w:b w:val="0"/>
          <w:i w:val="0"/>
        </w:rPr>
        <w:t>Com essas fontes, o Fisco faz cruzamentos como: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Receita declarada na ECF × NF-e emitidas × EFD-Contribuições × EFD ICMS/IPI.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Vendas declaradas × recebimentos por cartão e PIX.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Movimentação bancária (e-Financeira) × receita declarada.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Folha no eSocial × encargos na DCTFWeb × despesas na ECD.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Retenções na EFD-Reinf do tomador × receitas e retenções declaradas pelo prestador.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Inventário no Bloco H × estoques no balanço da ECD.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Distribuição de lucros na ECF × rendimentos isentos na declaração dos sócios.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Divergências relevantes alimentam as </w:t>
      </w:r>
      <w:r>
        <w:rPr>
          <w:rFonts w:ascii="Georgia" w:hAnsi="Georgia"/>
          <w:b/>
          <w:i w:val="0"/>
        </w:rPr>
        <w:t>malhas fiscais</w:t>
      </w:r>
      <w:r>
        <w:rPr>
          <w:rFonts w:ascii="Georgia" w:hAnsi="Georgia"/>
          <w:b w:val="0"/>
          <w:i w:val="0"/>
        </w:rPr>
        <w:t xml:space="preserve"> da pessoa jurídica, que geram avisos para autorregularização ou seleção para fiscalização. A Receita Federal e as secretarias de Fazenda utilizam cada vez mais ferramentas de análise de dados e inteligência artificial para selecionar contribuintes com maior risco.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Auditoria digital do lado do auditor</w:t>
      </w:r>
    </w:p>
    <w:p>
      <w:pPr>
        <w:jc w:val="both"/>
      </w:pPr>
      <w:r>
        <w:rPr>
          <w:rFonts w:ascii="Georgia" w:hAnsi="Georgia"/>
          <w:b w:val="0"/>
          <w:i w:val="0"/>
        </w:rPr>
        <w:t>O auditor independente e o auditor interno também podem — e devem — usar os dados digitais:</w:t>
      </w:r>
    </w:p>
    <w:p>
      <w:pPr>
        <w:pStyle w:val="ListBullet"/>
      </w:pPr>
      <w:r>
        <w:rPr>
          <w:rFonts w:ascii="Georgia" w:hAnsi="Georgia"/>
          <w:b/>
          <w:i w:val="0"/>
        </w:rPr>
        <w:t>Testes em 100% da população:</w:t>
      </w:r>
      <w:r>
        <w:rPr>
          <w:rFonts w:ascii="Georgia" w:hAnsi="Georgia"/>
          <w:b w:val="0"/>
          <w:i w:val="0"/>
        </w:rPr>
        <w:t xml:space="preserve"> em vez de amostrar, analisar todas as notas, todos os lançamentos e todos os pagamentos com ferramentas de análise de dados.</w:t>
      </w:r>
    </w:p>
    <w:p>
      <w:pPr>
        <w:pStyle w:val="ListBullet"/>
      </w:pPr>
      <w:r>
        <w:rPr>
          <w:rFonts w:ascii="Georgia" w:hAnsi="Georgia"/>
          <w:b/>
          <w:i w:val="0"/>
        </w:rPr>
        <w:t>Testes de lançamentos contábeis</w:t>
      </w:r>
      <w:r>
        <w:rPr>
          <w:rFonts w:ascii="Georgia" w:hAnsi="Georgia"/>
          <w:b w:val="0"/>
          <w:i w:val="0"/>
        </w:rPr>
        <w:t xml:space="preserve"> (exigidos pela NBC TA 240): lançamentos manuais, feitos em fins de semana ou fora do horário, por usuários incomuns, com valores redondos, em contas raramente usadas, próximos ao fechamento.</w:t>
      </w:r>
    </w:p>
    <w:p>
      <w:pPr>
        <w:pStyle w:val="ListBullet"/>
      </w:pPr>
      <w:r>
        <w:rPr>
          <w:rFonts w:ascii="Georgia" w:hAnsi="Georgia"/>
          <w:b/>
          <w:i w:val="0"/>
        </w:rPr>
        <w:t>Duplicidades:</w:t>
      </w:r>
      <w:r>
        <w:rPr>
          <w:rFonts w:ascii="Georgia" w:hAnsi="Georgia"/>
          <w:b w:val="0"/>
          <w:i w:val="0"/>
        </w:rPr>
        <w:t xml:space="preserve"> notas e pagamentos duplicados.</w:t>
      </w:r>
    </w:p>
    <w:p>
      <w:pPr>
        <w:pStyle w:val="ListBullet"/>
      </w:pPr>
      <w:r>
        <w:rPr>
          <w:rFonts w:ascii="Georgia" w:hAnsi="Georgia"/>
          <w:b/>
          <w:i w:val="0"/>
        </w:rPr>
        <w:t>Lacunas de numeração:</w:t>
      </w:r>
      <w:r>
        <w:rPr>
          <w:rFonts w:ascii="Georgia" w:hAnsi="Georgia"/>
          <w:b w:val="0"/>
          <w:i w:val="0"/>
        </w:rPr>
        <w:t xml:space="preserve"> notas fiscais faltando na sequência.</w:t>
      </w:r>
    </w:p>
    <w:p>
      <w:pPr>
        <w:pStyle w:val="ListBullet"/>
      </w:pPr>
      <w:r>
        <w:rPr>
          <w:rFonts w:ascii="Georgia" w:hAnsi="Georgia"/>
          <w:b/>
          <w:i w:val="0"/>
        </w:rPr>
        <w:t>Lei de Benford:</w:t>
      </w:r>
      <w:r>
        <w:rPr>
          <w:rFonts w:ascii="Georgia" w:hAnsi="Georgia"/>
          <w:b w:val="0"/>
          <w:i w:val="0"/>
        </w:rPr>
        <w:t xml:space="preserve"> a distribuição dos primeiros dígitos de grandes conjuntos de números naturais segue um padrão; desvios significativos podem indicar números inventados.</w:t>
      </w:r>
    </w:p>
    <w:p>
      <w:pPr>
        <w:pStyle w:val="ListBullet"/>
      </w:pPr>
      <w:r>
        <w:rPr>
          <w:rFonts w:ascii="Georgia" w:hAnsi="Georgia"/>
          <w:b/>
          <w:i w:val="0"/>
        </w:rPr>
        <w:t>Cruzamento entre os próprios arquivos do SPED</w:t>
      </w:r>
      <w:r>
        <w:rPr>
          <w:rFonts w:ascii="Georgia" w:hAnsi="Georgia"/>
          <w:b w:val="0"/>
          <w:i w:val="0"/>
        </w:rPr>
        <w:t xml:space="preserve"> do cliente, antes que o Fisco faça.</w:t>
      </w:r>
    </w:p>
    <w:p>
      <w:pPr>
        <w:pStyle w:val="ListBullet"/>
      </w:pPr>
      <w:r>
        <w:rPr>
          <w:rFonts w:ascii="Georgia" w:hAnsi="Georgia"/>
          <w:b/>
          <w:i w:val="0"/>
        </w:rPr>
        <w:t>Cadastros:</w:t>
      </w:r>
      <w:r>
        <w:rPr>
          <w:rFonts w:ascii="Georgia" w:hAnsi="Georgia"/>
          <w:b w:val="0"/>
          <w:i w:val="0"/>
        </w:rPr>
        <w:t xml:space="preserve"> fornecedores com o mesmo endereço ou conta bancária de empregados; clientes e fornecedores com CNPJ inativo.</w:t>
      </w:r>
    </w:p>
    <w:p>
      <w:pPr>
        <w:jc w:val="both"/>
      </w:pPr>
      <w:r>
        <w:rPr>
          <w:rFonts w:ascii="Georgia" w:hAnsi="Georgia"/>
          <w:b w:val="0"/>
          <w:i w:val="0"/>
        </w:rPr>
        <w:t>A NBC TA 500 e a NBC TA 330 reconhecem o uso de técnicas de auditoria assistidas por computador. E a NBC TA 230 exige que o auditor documente as ferramentas e os dados utilizados.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Em uma frase</w:t>
      </w:r>
    </w:p>
    <w:p>
      <w:pPr>
        <w:ind w:left="567" w:right="567"/>
      </w:pPr>
      <w:r>
        <w:rPr>
          <w:rFonts w:ascii="Georgia" w:hAnsi="Georgia"/>
          <w:b w:val="0"/>
          <w:i/>
        </w:rPr>
        <w:t>No Brasil digital, os dados conversam: SPED, notas eletrônicas, cartões, PIX, bancos e declarações dos sócios se cruzam. O Fisco usa isso para selecionar; o auditor sábio usa antes, para corrigir.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Débora monta o laboratório de dados</w:t>
      </w:r>
    </w:p>
    <w:p>
      <w:pPr>
        <w:jc w:val="both"/>
      </w:pPr>
      <w:r>
        <w:rPr>
          <w:rFonts w:ascii="Georgia" w:hAnsi="Georgia"/>
          <w:b w:val="0"/>
          <w:i w:val="0"/>
        </w:rPr>
        <w:t>Depois do caso da Boa Colheita, Elias pediu a Débora que montasse, na Prates &amp; Lima, um pequeno laboratório de auditoria digital. Ela e Thiago criaram rotinas para importar a ECD, a ECF, as EFDs e as notas eletrônicas de cada cliente e rodar, em poucos minutos, os principais cruzamentos.</w:t>
      </w:r>
    </w:p>
    <w:p>
      <w:pPr>
        <w:jc w:val="both"/>
      </w:pPr>
      <w:r>
        <w:rPr>
          <w:rFonts w:ascii="Georgia" w:hAnsi="Georgia"/>
          <w:b w:val="0"/>
          <w:i w:val="0"/>
        </w:rPr>
        <w:t>No primeiro mês, os testes encontraram, em três clientes diferentes, diferenças entre a receita da ECF e as notas emitidas, retenções não informadas na EFD-Reinf e uma distribuição de lucros acima do lucro contábil. Nenhum desses clientes estava sob fiscalização. Todos puderam corrigir as informações antes de qualquer procedimento fiscal.</w:t>
      </w:r>
    </w:p>
    <w:p>
      <w:pPr>
        <w:jc w:val="both"/>
      </w:pPr>
      <w:r>
        <w:rPr>
          <w:rFonts w:ascii="Georgia" w:hAnsi="Georgia"/>
          <w:b w:val="0"/>
          <w:i w:val="0"/>
        </w:rPr>
        <w:t>"O Fisco vê tudo", disse Débora na apresentação aos sócios da firma. "Mas o nosso trabalho é fazer com que o cliente veja primeiro."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Ferramentas práticas</w:t>
      </w:r>
    </w:p>
    <w:p>
      <w:pPr>
        <w:jc w:val="both"/>
      </w:pPr>
      <w:r>
        <w:rPr>
          <w:rFonts w:ascii="Georgia" w:hAnsi="Georgia"/>
          <w:b/>
          <w:i w:val="0"/>
        </w:rPr>
        <w:t>Os dez cruzamentos que todo cliente deveria fazer antes do Fisco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Receita da ECF × NF-e e NFS-e emitidas.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Receita declarada × recebimentos por cartão e PIX.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Créditos bancários × receitas, empréstimos e aportes documentados.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PIS e COFINS na EFD-Contribuições × receita da ECD.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ICMS na EFD ICMS/IPI × notas e contabilidade.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Folha no eSocial × DCTFWeb × ECD.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Retenções na EFD-Reinf × pagamentos a prestadores.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Inventário do Bloco H × estoque do balanço.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Prejuízo fiscal na Parte B × documentação.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Lucros distribuídos × lucro contábil × declarações dos sócios.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Perguntas para reflexão</w:t>
      </w:r>
    </w:p>
    <w:p>
      <w:r>
        <w:rPr>
          <w:rFonts w:ascii="Georgia" w:hAnsi="Georgia"/>
          <w:b w:val="0"/>
          <w:i/>
        </w:rPr>
        <w:t>Antes de virar a página, pare cinco minutos. Pegue um caderno. Não responda de cabeça — escreva. Deus fala mais quando a gente escreve devagar.</w:t>
      </w:r>
    </w:p>
    <w:p>
      <w:pPr>
        <w:jc w:val="both"/>
      </w:pPr>
      <w:r>
        <w:rPr>
          <w:rFonts w:ascii="Georgia" w:hAnsi="Georgia"/>
          <w:b/>
          <w:i w:val="0"/>
        </w:rPr>
        <w:t>1.</w:t>
      </w:r>
      <w:r>
        <w:rPr>
          <w:rFonts w:ascii="Georgia" w:hAnsi="Georgia"/>
          <w:b w:val="0"/>
          <w:i w:val="0"/>
        </w:rPr>
        <w:t xml:space="preserve"> Você vive na luz por medo de ser visto ou porque já sabe que é visto por Deus?</w:t>
      </w:r>
    </w:p>
    <w:p>
      <w:pPr>
        <w:jc w:val="both"/>
      </w:pPr>
      <w:r>
        <w:rPr>
          <w:rFonts w:ascii="Georgia" w:hAnsi="Georgia"/>
          <w:b/>
          <w:i w:val="0"/>
        </w:rPr>
        <w:t>2.</w:t>
      </w:r>
      <w:r>
        <w:rPr>
          <w:rFonts w:ascii="Georgia" w:hAnsi="Georgia"/>
          <w:b w:val="0"/>
          <w:i w:val="0"/>
        </w:rPr>
        <w:t xml:space="preserve"> Como a tecnologia pode tornar a auditoria mais justa e menos onerosa para o cliente honesto?</w:t>
      </w:r>
    </w:p>
    <w:p>
      <w:pPr>
        <w:jc w:val="both"/>
      </w:pPr>
      <w:r>
        <w:rPr>
          <w:rFonts w:ascii="Georgia" w:hAnsi="Georgia"/>
          <w:b/>
          <w:i w:val="0"/>
        </w:rPr>
        <w:t>3.</w:t>
      </w:r>
      <w:r>
        <w:rPr>
          <w:rFonts w:ascii="Georgia" w:hAnsi="Georgia"/>
          <w:b w:val="0"/>
          <w:i w:val="0"/>
        </w:rPr>
        <w:t xml:space="preserve"> Que cruzamento da lista acima a sua empresa ou o seu cliente não resistiria hoje?</w:t>
      </w:r>
    </w:p>
    <w:p>
      <w:pPr>
        <w:keepNext/>
        <w:spacing w:before="240"/>
      </w:pPr>
      <w:r>
        <w:rPr>
          <w:rFonts w:ascii="Georgia" w:hAnsi="Georgia"/>
          <w:b/>
          <w:i w:val="0"/>
          <w:sz w:val="26"/>
        </w:rPr>
        <w:t>Plano de ação</w:t>
      </w:r>
    </w:p>
    <w:p>
      <w:r>
        <w:rPr>
          <w:rFonts w:ascii="Georgia" w:hAnsi="Georgia"/>
          <w:b w:val="0"/>
          <w:i/>
        </w:rPr>
        <w:t>Livros mudam a vida quando saem do livro. Se você fechar este capítulo sem uma ação concreta, terei falhado com você.</w:t>
      </w:r>
    </w:p>
    <w:p>
      <w:pPr>
        <w:jc w:val="both"/>
      </w:pPr>
      <w:r>
        <w:rPr>
          <w:rFonts w:ascii="Georgia" w:hAnsi="Georgia"/>
          <w:b/>
          <w:i w:val="0"/>
        </w:rPr>
        <w:t>Hoje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Leia o Salmo 139 e ore agradecendo por ser conhecido por inteiro e amado assim mesmo.</w:t>
      </w:r>
    </w:p>
    <w:p>
      <w:pPr>
        <w:jc w:val="both"/>
      </w:pPr>
      <w:r>
        <w:rPr>
          <w:rFonts w:ascii="Georgia" w:hAnsi="Georgia"/>
          <w:b/>
          <w:i w:val="0"/>
        </w:rPr>
        <w:t>Esta semana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Baixe os arquivos do SPED de um cliente (com autorização) e faça o primeiro cruzamento da lista.</w:t>
      </w:r>
    </w:p>
    <w:p>
      <w:pPr>
        <w:jc w:val="both"/>
      </w:pPr>
      <w:r>
        <w:rPr>
          <w:rFonts w:ascii="Georgia" w:hAnsi="Georgia"/>
          <w:b/>
          <w:i w:val="0"/>
        </w:rPr>
        <w:t>Este mês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Execute os dez cruzamentos num cliente e documente os resultados.</w:t>
      </w:r>
    </w:p>
    <w:p>
      <w:pPr>
        <w:jc w:val="both"/>
      </w:pPr>
      <w:r>
        <w:rPr>
          <w:rFonts w:ascii="Georgia" w:hAnsi="Georgia"/>
          <w:b/>
          <w:i w:val="0"/>
        </w:rPr>
        <w:t>Próximos 90 dias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Aprenda uma ferramenta de análise de dados (planilha avançada, linguagem de programação ou software de auditoria) e automatize pelo menos três cruzamentos.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Conclusão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Fiel diante do Fisco e diante de Deus</w:t>
      </w:r>
    </w:p>
    <w:p>
      <w:pPr>
        <w:jc w:val="both"/>
      </w:pPr>
      <w:r>
        <w:rPr>
          <w:rFonts w:ascii="Georgia" w:hAnsi="Georgia"/>
          <w:b w:val="0"/>
          <w:i w:val="0"/>
        </w:rPr>
        <w:t>Chegamos ao fim do segundo volume. Atravessamos a linguagem da contabilidade, as demonstrações, a legislação tributária com sua contabilização, a Reforma, o procedimento fiscal e os temas avançados: omissão de receitas, planejamento tributário, controladas no exterior, capitalização de lucros e auditoria digital.</w:t>
      </w:r>
    </w:p>
    <w:p>
      <w:pPr>
        <w:jc w:val="both"/>
      </w:pPr>
      <w:r>
        <w:rPr>
          <w:rFonts w:ascii="Georgia" w:hAnsi="Georgia"/>
          <w:b w:val="0"/>
          <w:i w:val="0"/>
        </w:rPr>
        <w:t xml:space="preserve">Se o primeiro volume se resumia na palavra </w:t>
      </w:r>
      <w:r>
        <w:rPr>
          <w:rFonts w:ascii="Georgia" w:hAnsi="Georgia"/>
          <w:b/>
          <w:i w:val="0"/>
        </w:rPr>
        <w:t>verdade</w:t>
      </w:r>
      <w:r>
        <w:rPr>
          <w:rFonts w:ascii="Georgia" w:hAnsi="Georgia"/>
          <w:b w:val="0"/>
          <w:i w:val="0"/>
        </w:rPr>
        <w:t xml:space="preserve">, este se resume em outra: </w:t>
      </w:r>
      <w:r>
        <w:rPr>
          <w:rFonts w:ascii="Georgia" w:hAnsi="Georgia"/>
          <w:b/>
          <w:i w:val="0"/>
        </w:rPr>
        <w:t>luz</w:t>
      </w:r>
      <w:r>
        <w:rPr>
          <w:rFonts w:ascii="Georgia" w:hAnsi="Georgia"/>
          <w:b w:val="0"/>
          <w:i w:val="0"/>
        </w:rPr>
        <w:t>. Toda a legislação tributária moderna caminha numa direção — tornar visível o que antes era escondido. Notas eletrônicas, SPED, cruzamentos, split payment. O Estado enxerga cada vez mais. E o empresário e o contador cristãos têm uma escolha: viver na luz por obrigação, ou viver na luz por convicção.</w:t>
      </w:r>
    </w:p>
    <w:p>
      <w:pPr>
        <w:jc w:val="both"/>
      </w:pPr>
      <w:r>
        <w:rPr>
          <w:rFonts w:ascii="Georgia" w:hAnsi="Georgia"/>
          <w:b w:val="0"/>
          <w:i w:val="0"/>
        </w:rPr>
        <w:t>"Deus é luz, e não há nele treva nenhuma. Se dissermos que mantemos comunhão com ele e andarmos nas trevas, mentimos e não praticamos a verdade" (1 João 1.5-6). Não existe comunhão com Deus no culto de domingo e caixa dois na segunda-feira. A fé que não alcança o livro-caixa ainda não alcançou a vida inteira.</w:t>
      </w:r>
    </w:p>
    <w:p>
      <w:pPr>
        <w:jc w:val="both"/>
      </w:pPr>
      <w:r>
        <w:rPr>
          <w:rFonts w:ascii="Georgia" w:hAnsi="Georgia"/>
          <w:b w:val="0"/>
          <w:i w:val="0"/>
        </w:rPr>
        <w:t>O auditor fiscal cristão — seja ele auditor independente, auditor interno, consultor ou auditor-fiscal do Estado — é alguém que ajuda as pessoas a sair das trevas para a luz. Às vezes, isso exige coragem para dizer "isto é omissão de receita". Às vezes, exige sabedoria para mostrar o planejamento legítimo que ninguém tinha visto. Sempre exige amor: amor à verdade, amor ao cliente, amor ao bem comum que o tributo sustenta.</w:t>
      </w:r>
    </w:p>
    <w:p>
      <w:pPr>
        <w:jc w:val="both"/>
      </w:pPr>
      <w:r>
        <w:rPr>
          <w:rFonts w:ascii="Georgia" w:hAnsi="Georgia"/>
          <w:b w:val="0"/>
          <w:i w:val="0"/>
        </w:rPr>
        <w:t>O senhor Jairo voltou a dormir. A Boa Colheita pagou o que devia, corrigiu seus controles, recuperou créditos legítimos e reconstruiu sua relação com o banco. Seu filho, depois de um tempo afastado, voltou à empresa em outra função, mais humilde, e com outro coração. Débora terminou o ano com o laboratório de dados funcionando e uma convicção nova: auditoria fiscal não é caça ao erro. É ministério da luz.</w:t>
      </w:r>
    </w:p>
    <w:p>
      <w:pPr>
        <w:jc w:val="both"/>
      </w:pPr>
      <w:r>
        <w:rPr>
          <w:rFonts w:ascii="Georgia" w:hAnsi="Georgia"/>
          <w:b w:val="0"/>
          <w:i w:val="0"/>
        </w:rPr>
        <w:t>No próximo volume, se Deus permitir, seguiremos com os temas que a sua jornada acadêmica e profissional ainda apresentar. Débora estará lá.</w:t>
      </w:r>
    </w:p>
    <w:p>
      <w:r>
        <w:rPr>
          <w:rFonts w:ascii="Georgia" w:hAnsi="Georgia"/>
          <w:b w:val="0"/>
          <w:i/>
        </w:rPr>
        <w:t>Que o Senhor te guarde fiel diante do Fisco e diante d'Ele.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Anexo A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Calendário do Mordomo Fiel: auditoria fiscal anual</w:t>
      </w:r>
    </w:p>
    <w:p>
      <w:pPr>
        <w:jc w:val="both"/>
      </w:pPr>
      <w:r>
        <w:rPr>
          <w:rFonts w:ascii="Georgia" w:hAnsi="Georgia"/>
          <w:b/>
          <w:i w:val="0"/>
        </w:rPr>
        <w:t>Janeiro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Revisar o regime tributário escolhido para o ano (opção feita com o primeiro pagamento).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Conferir inventário de 31 de dezembro e o Bloco H.</w:t>
      </w:r>
    </w:p>
    <w:p>
      <w:pPr>
        <w:jc w:val="both"/>
      </w:pPr>
      <w:r>
        <w:rPr>
          <w:rFonts w:ascii="Georgia" w:hAnsi="Georgia"/>
          <w:b/>
          <w:i w:val="0"/>
        </w:rPr>
        <w:t>Fevereiro a março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Fechar o balanço do ano anterior com todas as provisões e tributos diferidos.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Revisar distribuições de lucros do ano anterior contra o lucro apurado.</w:t>
      </w:r>
    </w:p>
    <w:p>
      <w:pPr>
        <w:jc w:val="both"/>
      </w:pPr>
      <w:r>
        <w:rPr>
          <w:rFonts w:ascii="Georgia" w:hAnsi="Georgia"/>
          <w:b/>
          <w:i w:val="0"/>
        </w:rPr>
        <w:t>Abril a maio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Conferir as informações prestadas aos sócios para as declarações de pessoa física.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Revisar JCP e capitalizações deliberadas nas assembleias e reuniões de sócios.</w:t>
      </w:r>
    </w:p>
    <w:p>
      <w:pPr>
        <w:jc w:val="both"/>
      </w:pPr>
      <w:r>
        <w:rPr>
          <w:rFonts w:ascii="Georgia" w:hAnsi="Georgia"/>
          <w:b/>
          <w:i w:val="0"/>
        </w:rPr>
        <w:t>Junho a julho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Revisar a ECD e a ECF antes da entrega, com os dez cruzamentos do capítulo 26.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Revisar a Parte B do LALUR e sua documentação.</w:t>
      </w:r>
    </w:p>
    <w:p>
      <w:pPr>
        <w:jc w:val="both"/>
      </w:pPr>
      <w:r>
        <w:rPr>
          <w:rFonts w:ascii="Georgia" w:hAnsi="Georgia"/>
          <w:b/>
          <w:i w:val="0"/>
        </w:rPr>
        <w:t>Agosto a setembro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Auditoria preventiva de omissão de receitas: caixa, bancos, passivo, suprimentos e estoques.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Levantamento de créditos não aproveitados e de incentivos fiscais.</w:t>
      </w:r>
    </w:p>
    <w:p>
      <w:pPr>
        <w:jc w:val="both"/>
      </w:pPr>
      <w:r>
        <w:rPr>
          <w:rFonts w:ascii="Georgia" w:hAnsi="Georgia"/>
          <w:b/>
          <w:i w:val="0"/>
        </w:rPr>
        <w:t>Outubro a novembro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Planejamento tributário do ano seguinte: simulação de regimes, JCP, efeitos da Reforma.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Revisão de operações com partes relacionadas, no Brasil e no exterior.</w:t>
      </w:r>
    </w:p>
    <w:p>
      <w:pPr>
        <w:jc w:val="both"/>
      </w:pPr>
      <w:r>
        <w:rPr>
          <w:rFonts w:ascii="Georgia" w:hAnsi="Georgia"/>
          <w:b/>
          <w:i w:val="0"/>
        </w:rPr>
        <w:t>Dezembro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Preparar o inventário físico de 31 de dezembro.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Computar lucros de controladas no exterior.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Revisar o cronograma da Reforma Tributária para o ano seguinte.</w:t>
      </w:r>
    </w:p>
    <w:p>
      <w:pPr>
        <w:jc w:val="both"/>
      </w:pPr>
      <w:r>
        <w:rPr>
          <w:rFonts w:ascii="Georgia" w:hAnsi="Georgia"/>
          <w:b/>
          <w:i w:val="0"/>
        </w:rPr>
        <w:t>Todos os meses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Conferência de tributos sobre vendas, retenções e folha.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Conciliação bancária completa.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Anexo B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Checklist de auditoria tributária preventiva</w:t>
      </w:r>
    </w:p>
    <w:p>
      <w:pPr>
        <w:jc w:val="both"/>
      </w:pPr>
      <w:r>
        <w:rPr>
          <w:rFonts w:ascii="Georgia" w:hAnsi="Georgia"/>
          <w:b/>
          <w:i w:val="0"/>
        </w:rPr>
        <w:t>Receitas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 receita contábil bate com as notas emitidas, os recebimentos por cartão e PIX e os créditos bancários?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corte de receitas no fim do ano está correto?</w:t>
      </w:r>
    </w:p>
    <w:p>
      <w:pPr>
        <w:jc w:val="both"/>
      </w:pPr>
      <w:r>
        <w:rPr>
          <w:rFonts w:ascii="Georgia" w:hAnsi="Georgia"/>
          <w:b/>
          <w:i w:val="0"/>
        </w:rPr>
        <w:t>Estoques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inventário físico bate com o contábil? As perdas estão documentadas e os créditos estornados?</w:t>
      </w:r>
    </w:p>
    <w:p>
      <w:pPr>
        <w:jc w:val="both"/>
      </w:pPr>
      <w:r>
        <w:rPr>
          <w:rFonts w:ascii="Georgia" w:hAnsi="Georgia"/>
          <w:b/>
          <w:i w:val="0"/>
        </w:rPr>
        <w:t>Passivo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Os fornecedores antigos foram confirmados? Há obrigações sem exigibilidade comprovada?</w:t>
      </w:r>
    </w:p>
    <w:p>
      <w:pPr>
        <w:jc w:val="both"/>
      </w:pPr>
      <w:r>
        <w:rPr>
          <w:rFonts w:ascii="Georgia" w:hAnsi="Georgia"/>
          <w:b/>
          <w:i w:val="0"/>
        </w:rPr>
        <w:t>Sócios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Os suprimentos têm prova de entrega e origem?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As distribuições estão dentro do lucro? Há negócios com sócios fora das condições de mercado?</w:t>
      </w:r>
    </w:p>
    <w:p>
      <w:pPr>
        <w:jc w:val="both"/>
      </w:pPr>
      <w:r>
        <w:rPr>
          <w:rFonts w:ascii="Georgia" w:hAnsi="Georgia"/>
          <w:b/>
          <w:i w:val="0"/>
        </w:rPr>
        <w:t>Tributos sobre consumo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ICMS, IPI, PIS, COFINS e ISS conferem com as escriturações? Há créditos indevidos ou não aproveitados?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cronograma da CBS e do IBS está sendo cumprido?</w:t>
      </w:r>
    </w:p>
    <w:p>
      <w:pPr>
        <w:jc w:val="both"/>
      </w:pPr>
      <w:r>
        <w:rPr>
          <w:rFonts w:ascii="Georgia" w:hAnsi="Georgia"/>
          <w:b/>
          <w:i w:val="0"/>
        </w:rPr>
        <w:t>Tributos sobre o lucro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 LALUR tem fundamento e documentação para cada ajuste? A compensação respeita 30%?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As estimativas foram pagas ou suportadas por balancete?</w:t>
      </w:r>
    </w:p>
    <w:p>
      <w:pPr>
        <w:jc w:val="both"/>
      </w:pPr>
      <w:r>
        <w:rPr>
          <w:rFonts w:ascii="Georgia" w:hAnsi="Georgia"/>
          <w:b/>
          <w:i w:val="0"/>
        </w:rPr>
        <w:t>Folha e retenções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Encargos e retenções foram recolhidos e informados no eSocial, na EFD-Reinf e na DCTFWeb?</w:t>
      </w:r>
    </w:p>
    <w:p>
      <w:pPr>
        <w:jc w:val="both"/>
      </w:pPr>
      <w:r>
        <w:rPr>
          <w:rFonts w:ascii="Georgia" w:hAnsi="Georgia"/>
          <w:b/>
          <w:i w:val="0"/>
        </w:rPr>
        <w:t>Exterior</w:t>
      </w:r>
    </w:p>
    <w:p>
      <w:pPr>
        <w:pStyle w:val="ListBullet"/>
      </w:pPr>
      <w:r>
        <w:rPr>
          <w:rFonts w:ascii="Georgia" w:hAnsi="Georgia"/>
          <w:b w:val="0"/>
          <w:i w:val="0"/>
        </w:rPr>
        <w:t>Os lucros das controladas foram computados? Os preços de transferência estão documentados?</w:t>
      </w:r>
    </w:p>
    <w:p>
      <w:pPr>
        <w:jc w:val="both"/>
      </w:pPr>
      <w:r>
        <w:rPr>
          <w:rFonts w:ascii="Georgia" w:hAnsi="Georgia"/>
          <w:b/>
          <w:i w:val="0"/>
        </w:rPr>
        <w:t>Processos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As contingências estão classificadas, provisionadas e divulgadas? Há decisões judiciais afetadas por novas decisões do STF?</w:t>
      </w:r>
    </w:p>
    <w:p>
      <w:pPr>
        <w:jc w:val="both"/>
      </w:pPr>
      <w:r>
        <w:rPr>
          <w:rFonts w:ascii="Georgia" w:hAnsi="Georgia"/>
          <w:b/>
          <w:i w:val="0"/>
        </w:rPr>
        <w:t>Prazos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Quais períodos ainda estão abertos à fiscalização? Os documentos estão guardados?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Anexo C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Tabela-resumo de lançamentos contábeis de tributos</w:t>
      </w:r>
    </w:p>
    <w:p>
      <w:pPr>
        <w:jc w:val="both"/>
      </w:pPr>
      <w:r>
        <w:rPr>
          <w:rFonts w:ascii="Georgia" w:hAnsi="Georgia"/>
          <w:b/>
          <w:i w:val="0"/>
        </w:rPr>
        <w:t>Compra com impostos recuperáveis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Estoque / D — ICMS, IPI, PIS, COFINS (ou CBS, IBS) a recuperar / C — Fornecedores.</w:t>
      </w:r>
    </w:p>
    <w:p>
      <w:pPr>
        <w:jc w:val="both"/>
      </w:pPr>
      <w:r>
        <w:rPr>
          <w:rFonts w:ascii="Georgia" w:hAnsi="Georgia"/>
          <w:b/>
          <w:i w:val="0"/>
        </w:rPr>
        <w:t>Venda com tributos por dentro (ICMS, PIS, COFINS, ISS)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Clientes / C — Receita bruta.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Tributos sobre vendas (dedução) / C — Tributos a recolher.</w:t>
      </w:r>
    </w:p>
    <w:p>
      <w:pPr>
        <w:jc w:val="both"/>
      </w:pPr>
      <w:r>
        <w:rPr>
          <w:rFonts w:ascii="Georgia" w:hAnsi="Georgia"/>
          <w:b/>
          <w:i w:val="0"/>
        </w:rPr>
        <w:t>Venda com tributos por fora (IPI, CBS, IBS)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Clientes / C — Receita / C — Tributo a recolher.</w:t>
      </w:r>
    </w:p>
    <w:p>
      <w:pPr>
        <w:jc w:val="both"/>
      </w:pPr>
      <w:r>
        <w:rPr>
          <w:rFonts w:ascii="Georgia" w:hAnsi="Georgia"/>
          <w:b/>
          <w:i w:val="0"/>
        </w:rPr>
        <w:t>Apuração de tributo não cumulativo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Tributo a recolher / C — Tributo a recuperar.</w:t>
      </w:r>
    </w:p>
    <w:p>
      <w:pPr>
        <w:jc w:val="both"/>
      </w:pPr>
      <w:r>
        <w:rPr>
          <w:rFonts w:ascii="Georgia" w:hAnsi="Georgia"/>
          <w:b/>
          <w:i w:val="0"/>
        </w:rPr>
        <w:t>Pagamento de tributo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Tributo a recolher / C — Bancos.</w:t>
      </w:r>
    </w:p>
    <w:p>
      <w:pPr>
        <w:jc w:val="both"/>
      </w:pPr>
      <w:r>
        <w:rPr>
          <w:rFonts w:ascii="Georgia" w:hAnsi="Georgia"/>
          <w:b/>
          <w:i w:val="0"/>
        </w:rPr>
        <w:t>ICMS-ST no substituto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Clientes / C — Receita / C — ICMS-ST a recolher.</w:t>
      </w:r>
    </w:p>
    <w:p>
      <w:pPr>
        <w:jc w:val="both"/>
      </w:pPr>
      <w:r>
        <w:rPr>
          <w:rFonts w:ascii="Georgia" w:hAnsi="Georgia"/>
          <w:b/>
          <w:i w:val="0"/>
        </w:rPr>
        <w:t>Retenções sobre serviços tomados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Despesa / C — IRRF, CSRF, INSS, ISS a recolher / C — Fornecedores.</w:t>
      </w:r>
    </w:p>
    <w:p>
      <w:pPr>
        <w:jc w:val="both"/>
      </w:pPr>
      <w:r>
        <w:rPr>
          <w:rFonts w:ascii="Georgia" w:hAnsi="Georgia"/>
          <w:b/>
          <w:i w:val="0"/>
        </w:rPr>
        <w:t>Folha de pagamento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Salários / C — INSS e IRRF a recolher / C — Salários a pagar.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Encargos (INSS patronal, FGTS) / C — Encargos a recolher.</w:t>
      </w:r>
    </w:p>
    <w:p>
      <w:pPr>
        <w:jc w:val="both"/>
      </w:pPr>
      <w:r>
        <w:rPr>
          <w:rFonts w:ascii="Georgia" w:hAnsi="Georgia"/>
          <w:b/>
          <w:i w:val="0"/>
        </w:rPr>
        <w:t>IRPJ e CSLL correntes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Despesa de IRPJ e CSLL / C — IRPJ e CSLL a recolher.</w:t>
      </w:r>
    </w:p>
    <w:p>
      <w:pPr>
        <w:jc w:val="both"/>
      </w:pPr>
      <w:r>
        <w:rPr>
          <w:rFonts w:ascii="Georgia" w:hAnsi="Georgia"/>
          <w:b/>
          <w:i w:val="0"/>
        </w:rPr>
        <w:t>IRPJ e CSLL diferidos (ativo)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IRPJ e CSLL diferidos (ativo) / C — Despesa (receita) de IRPJ e CSLL diferidos.</w:t>
      </w:r>
    </w:p>
    <w:p>
      <w:pPr>
        <w:jc w:val="both"/>
      </w:pPr>
      <w:r>
        <w:rPr>
          <w:rFonts w:ascii="Georgia" w:hAnsi="Georgia"/>
          <w:b/>
          <w:i w:val="0"/>
        </w:rPr>
        <w:t>Provisão para contingência tributária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Despesa com contingências / C — Provisão para contingências.</w:t>
      </w:r>
    </w:p>
    <w:p>
      <w:pPr>
        <w:jc w:val="both"/>
      </w:pPr>
      <w:r>
        <w:rPr>
          <w:rFonts w:ascii="Georgia" w:hAnsi="Georgia"/>
          <w:b/>
          <w:i w:val="0"/>
        </w:rPr>
        <w:t>Juros sobre capital próprio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Despesa de JCP / C — JCP a pagar / C — IRRF a recolher.</w:t>
      </w:r>
    </w:p>
    <w:p>
      <w:pPr>
        <w:jc w:val="both"/>
      </w:pPr>
      <w:r>
        <w:rPr>
          <w:rFonts w:ascii="Georgia" w:hAnsi="Georgia"/>
          <w:b/>
          <w:i w:val="0"/>
        </w:rPr>
        <w:t>Capitalização de reservas</w:t>
      </w:r>
    </w:p>
    <w:p>
      <w:pPr>
        <w:pStyle w:val="ListBullet"/>
      </w:pPr>
      <w:r>
        <w:rPr>
          <w:rFonts w:ascii="Georgia" w:hAnsi="Georgia"/>
          <w:b w:val="0"/>
          <w:i w:val="0"/>
        </w:rPr>
        <w:t>D — Reservas de lucros / C — Capital social.</w:t>
      </w:r>
    </w:p>
    <w:p>
      <w:r>
        <w:rPr>
          <w:rFonts w:ascii="Georgia" w:hAnsi="Georgia"/>
          <w:b w:val="0"/>
          <w:i/>
        </w:rPr>
        <w:t>Os exemplos deste anexo são didáticos. Planos de contas e orientações técnicas podem variar; confira as normas vigentes.</w:t>
      </w:r>
    </w:p>
    <w:p>
      <w:r>
        <w:br w:type="page"/>
      </w:r>
    </w:p>
    <w:p>
      <w:pPr>
        <w:keepNext/>
      </w:pPr>
      <w:r>
        <w:rPr>
          <w:rFonts w:ascii="Georgia" w:hAnsi="Georgia"/>
          <w:b/>
          <w:i w:val="0"/>
          <w:sz w:val="36"/>
        </w:rPr>
        <w:t>Anexo D</w:t>
      </w:r>
    </w:p>
    <w:p>
      <w:pPr>
        <w:keepNext/>
      </w:pPr>
      <w:r>
        <w:rPr>
          <w:rFonts w:ascii="Georgia" w:hAnsi="Georgia"/>
          <w:b/>
          <w:i w:val="0"/>
          <w:sz w:val="32"/>
        </w:rPr>
        <w:t>Glossário sem juridiquês</w:t>
      </w:r>
    </w:p>
    <w:p>
      <w:pPr>
        <w:jc w:val="both"/>
      </w:pPr>
      <w:r>
        <w:rPr>
          <w:rFonts w:ascii="Georgia" w:hAnsi="Georgia"/>
          <w:b/>
          <w:i w:val="0"/>
        </w:rPr>
        <w:t>Adicional do IRPJ.</w:t>
      </w:r>
      <w:r>
        <w:rPr>
          <w:rFonts w:ascii="Georgia" w:hAnsi="Georgia"/>
          <w:b w:val="0"/>
          <w:i w:val="0"/>
        </w:rPr>
        <w:t xml:space="preserve"> 10% sobre a parcela do lucro que exceder R$ 20.000 por mês.</w:t>
      </w:r>
    </w:p>
    <w:p>
      <w:pPr>
        <w:jc w:val="both"/>
      </w:pPr>
      <w:r>
        <w:rPr>
          <w:rFonts w:ascii="Georgia" w:hAnsi="Georgia"/>
          <w:b/>
          <w:i w:val="0"/>
        </w:rPr>
        <w:t>Arbitramento.</w:t>
      </w:r>
      <w:r>
        <w:rPr>
          <w:rFonts w:ascii="Georgia" w:hAnsi="Georgia"/>
          <w:b w:val="0"/>
          <w:i w:val="0"/>
        </w:rPr>
        <w:t xml:space="preserve"> Forma de apurar o lucro quando a escrituração não merece confiança ou não é apresentada.</w:t>
      </w:r>
    </w:p>
    <w:p>
      <w:pPr>
        <w:jc w:val="both"/>
      </w:pPr>
      <w:r>
        <w:rPr>
          <w:rFonts w:ascii="Georgia" w:hAnsi="Georgia"/>
          <w:b/>
          <w:i w:val="0"/>
        </w:rPr>
        <w:t>Arm's length.</w:t>
      </w:r>
      <w:r>
        <w:rPr>
          <w:rFonts w:ascii="Georgia" w:hAnsi="Georgia"/>
          <w:b w:val="0"/>
          <w:i w:val="0"/>
        </w:rPr>
        <w:t xml:space="preserve"> Princípio de que partes relacionadas devem negociar como se fossem independentes.</w:t>
      </w:r>
    </w:p>
    <w:p>
      <w:pPr>
        <w:jc w:val="both"/>
      </w:pPr>
      <w:r>
        <w:rPr>
          <w:rFonts w:ascii="Georgia" w:hAnsi="Georgia"/>
          <w:b/>
          <w:i w:val="0"/>
        </w:rPr>
        <w:t>CARF.</w:t>
      </w:r>
      <w:r>
        <w:rPr>
          <w:rFonts w:ascii="Georgia" w:hAnsi="Georgia"/>
          <w:b w:val="0"/>
          <w:i w:val="0"/>
        </w:rPr>
        <w:t xml:space="preserve"> Conselho Administrativo de Recursos Fiscais, segunda instância do processo administrativo federal.</w:t>
      </w:r>
    </w:p>
    <w:p>
      <w:pPr>
        <w:jc w:val="both"/>
      </w:pPr>
      <w:r>
        <w:rPr>
          <w:rFonts w:ascii="Georgia" w:hAnsi="Georgia"/>
          <w:b/>
          <w:i w:val="0"/>
        </w:rPr>
        <w:t>CBS.</w:t>
      </w:r>
      <w:r>
        <w:rPr>
          <w:rFonts w:ascii="Georgia" w:hAnsi="Georgia"/>
          <w:b w:val="0"/>
          <w:i w:val="0"/>
        </w:rPr>
        <w:t xml:space="preserve"> Contribuição sobre Bens e Serviços, federal, que substitui PIS e COFINS.</w:t>
      </w:r>
    </w:p>
    <w:p>
      <w:pPr>
        <w:jc w:val="both"/>
      </w:pPr>
      <w:r>
        <w:rPr>
          <w:rFonts w:ascii="Georgia" w:hAnsi="Georgia"/>
          <w:b/>
          <w:i w:val="0"/>
        </w:rPr>
        <w:t>Decadência.</w:t>
      </w:r>
      <w:r>
        <w:rPr>
          <w:rFonts w:ascii="Georgia" w:hAnsi="Georgia"/>
          <w:b w:val="0"/>
          <w:i w:val="0"/>
        </w:rPr>
        <w:t xml:space="preserve"> Perda do direito do Fisco de lançar o tributo.</w:t>
      </w:r>
    </w:p>
    <w:p>
      <w:pPr>
        <w:jc w:val="both"/>
      </w:pPr>
      <w:r>
        <w:rPr>
          <w:rFonts w:ascii="Georgia" w:hAnsi="Georgia"/>
          <w:b/>
          <w:i w:val="0"/>
        </w:rPr>
        <w:t>Denúncia espontânea.</w:t>
      </w:r>
      <w:r>
        <w:rPr>
          <w:rFonts w:ascii="Georgia" w:hAnsi="Georgia"/>
          <w:b w:val="0"/>
          <w:i w:val="0"/>
        </w:rPr>
        <w:t xml:space="preserve"> Confissão e pagamento antes de qualquer procedimento fiscal, que afasta a multa.</w:t>
      </w:r>
    </w:p>
    <w:p>
      <w:pPr>
        <w:jc w:val="both"/>
      </w:pPr>
      <w:r>
        <w:rPr>
          <w:rFonts w:ascii="Georgia" w:hAnsi="Georgia"/>
          <w:b/>
          <w:i w:val="0"/>
        </w:rPr>
        <w:t>DIFAL.</w:t>
      </w:r>
      <w:r>
        <w:rPr>
          <w:rFonts w:ascii="Georgia" w:hAnsi="Georgia"/>
          <w:b w:val="0"/>
          <w:i w:val="0"/>
        </w:rPr>
        <w:t xml:space="preserve"> Diferencial de alíquotas do ICMS em operações interestaduais para consumidor final.</w:t>
      </w:r>
    </w:p>
    <w:p>
      <w:pPr>
        <w:jc w:val="both"/>
      </w:pPr>
      <w:r>
        <w:rPr>
          <w:rFonts w:ascii="Georgia" w:hAnsi="Georgia"/>
          <w:b/>
          <w:i w:val="0"/>
        </w:rPr>
        <w:t>ECD / ECF.</w:t>
      </w:r>
      <w:r>
        <w:rPr>
          <w:rFonts w:ascii="Georgia" w:hAnsi="Georgia"/>
          <w:b w:val="0"/>
          <w:i w:val="0"/>
        </w:rPr>
        <w:t xml:space="preserve"> Escrituração Contábil Digital e Escrituração Contábil Fiscal.</w:t>
      </w:r>
    </w:p>
    <w:p>
      <w:pPr>
        <w:jc w:val="both"/>
      </w:pPr>
      <w:r>
        <w:rPr>
          <w:rFonts w:ascii="Georgia" w:hAnsi="Georgia"/>
          <w:b/>
          <w:i w:val="0"/>
        </w:rPr>
        <w:t>Elisão.</w:t>
      </w:r>
      <w:r>
        <w:rPr>
          <w:rFonts w:ascii="Georgia" w:hAnsi="Georgia"/>
          <w:b w:val="0"/>
          <w:i w:val="0"/>
        </w:rPr>
        <w:t xml:space="preserve"> Economia tributária lícita, feita antes do fato gerador.</w:t>
      </w:r>
    </w:p>
    <w:p>
      <w:pPr>
        <w:jc w:val="both"/>
      </w:pPr>
      <w:r>
        <w:rPr>
          <w:rFonts w:ascii="Georgia" w:hAnsi="Georgia"/>
          <w:b/>
          <w:i w:val="0"/>
        </w:rPr>
        <w:t>Elusão.</w:t>
      </w:r>
      <w:r>
        <w:rPr>
          <w:rFonts w:ascii="Georgia" w:hAnsi="Georgia"/>
          <w:b w:val="0"/>
          <w:i w:val="0"/>
        </w:rPr>
        <w:t xml:space="preserve"> Uso de formas artificiais, sem substância, para evitar tributo.</w:t>
      </w:r>
    </w:p>
    <w:p>
      <w:pPr>
        <w:jc w:val="both"/>
      </w:pPr>
      <w:r>
        <w:rPr>
          <w:rFonts w:ascii="Georgia" w:hAnsi="Georgia"/>
          <w:b/>
          <w:i w:val="0"/>
        </w:rPr>
        <w:t>Evasão.</w:t>
      </w:r>
      <w:r>
        <w:rPr>
          <w:rFonts w:ascii="Georgia" w:hAnsi="Georgia"/>
          <w:b w:val="0"/>
          <w:i w:val="0"/>
        </w:rPr>
        <w:t xml:space="preserve"> Redução ilícita de tributo; sonegação.</w:t>
      </w:r>
    </w:p>
    <w:p>
      <w:pPr>
        <w:jc w:val="both"/>
      </w:pPr>
      <w:r>
        <w:rPr>
          <w:rFonts w:ascii="Georgia" w:hAnsi="Georgia"/>
          <w:b/>
          <w:i w:val="0"/>
        </w:rPr>
        <w:t>Fato gerador.</w:t>
      </w:r>
      <w:r>
        <w:rPr>
          <w:rFonts w:ascii="Georgia" w:hAnsi="Georgia"/>
          <w:b w:val="0"/>
          <w:i w:val="0"/>
        </w:rPr>
        <w:t xml:space="preserve"> Situação prevista em lei que faz nascer a obrigação tributária.</w:t>
      </w:r>
    </w:p>
    <w:p>
      <w:pPr>
        <w:jc w:val="both"/>
      </w:pPr>
      <w:r>
        <w:rPr>
          <w:rFonts w:ascii="Georgia" w:hAnsi="Georgia"/>
          <w:b/>
          <w:i w:val="0"/>
        </w:rPr>
        <w:t>IBS.</w:t>
      </w:r>
      <w:r>
        <w:rPr>
          <w:rFonts w:ascii="Georgia" w:hAnsi="Georgia"/>
          <w:b w:val="0"/>
          <w:i w:val="0"/>
        </w:rPr>
        <w:t xml:space="preserve"> Imposto sobre Bens e Serviços, estadual e municipal, que substitui ICMS e ISS.</w:t>
      </w:r>
    </w:p>
    <w:p>
      <w:pPr>
        <w:jc w:val="both"/>
      </w:pPr>
      <w:r>
        <w:rPr>
          <w:rFonts w:ascii="Georgia" w:hAnsi="Georgia"/>
          <w:b/>
          <w:i w:val="0"/>
        </w:rPr>
        <w:t>IS.</w:t>
      </w:r>
      <w:r>
        <w:rPr>
          <w:rFonts w:ascii="Georgia" w:hAnsi="Georgia"/>
          <w:b w:val="0"/>
          <w:i w:val="0"/>
        </w:rPr>
        <w:t xml:space="preserve"> Imposto Seletivo, sobre bens e serviços prejudiciais à saúde ou ao meio ambiente.</w:t>
      </w:r>
    </w:p>
    <w:p>
      <w:pPr>
        <w:jc w:val="both"/>
      </w:pPr>
      <w:r>
        <w:rPr>
          <w:rFonts w:ascii="Georgia" w:hAnsi="Georgia"/>
          <w:b/>
          <w:i w:val="0"/>
        </w:rPr>
        <w:t>JCP.</w:t>
      </w:r>
      <w:r>
        <w:rPr>
          <w:rFonts w:ascii="Georgia" w:hAnsi="Georgia"/>
          <w:b w:val="0"/>
          <w:i w:val="0"/>
        </w:rPr>
        <w:t xml:space="preserve"> Juros sobre capital próprio: remuneração do capital dedutível para a empresa.</w:t>
      </w:r>
    </w:p>
    <w:p>
      <w:pPr>
        <w:jc w:val="both"/>
      </w:pPr>
      <w:r>
        <w:rPr>
          <w:rFonts w:ascii="Georgia" w:hAnsi="Georgia"/>
          <w:b/>
          <w:i w:val="0"/>
        </w:rPr>
        <w:t>LALUR.</w:t>
      </w:r>
      <w:r>
        <w:rPr>
          <w:rFonts w:ascii="Georgia" w:hAnsi="Georgia"/>
          <w:b w:val="0"/>
          <w:i w:val="0"/>
        </w:rPr>
        <w:t xml:space="preserve"> Livro de Apuração do Lucro Real, com as partes A e B.</w:t>
      </w:r>
    </w:p>
    <w:p>
      <w:pPr>
        <w:jc w:val="both"/>
      </w:pPr>
      <w:r>
        <w:rPr>
          <w:rFonts w:ascii="Georgia" w:hAnsi="Georgia"/>
          <w:b/>
          <w:i w:val="0"/>
        </w:rPr>
        <w:t>Levantamento quantitativo.</w:t>
      </w:r>
      <w:r>
        <w:rPr>
          <w:rFonts w:ascii="Georgia" w:hAnsi="Georgia"/>
          <w:b w:val="0"/>
          <w:i w:val="0"/>
        </w:rPr>
        <w:t xml:space="preserve"> Comparação entre estoque esperado e estoque real para detectar saídas ou entradas sem nota.</w:t>
      </w:r>
    </w:p>
    <w:p>
      <w:pPr>
        <w:jc w:val="both"/>
      </w:pPr>
      <w:r>
        <w:rPr>
          <w:rFonts w:ascii="Georgia" w:hAnsi="Georgia"/>
          <w:b/>
          <w:i w:val="0"/>
        </w:rPr>
        <w:t>MVA.</w:t>
      </w:r>
      <w:r>
        <w:rPr>
          <w:rFonts w:ascii="Georgia" w:hAnsi="Georgia"/>
          <w:b w:val="0"/>
          <w:i w:val="0"/>
        </w:rPr>
        <w:t xml:space="preserve"> Margem de valor agregado usada para calcular a base do ICMS-ST.</w:t>
      </w:r>
    </w:p>
    <w:p>
      <w:pPr>
        <w:jc w:val="both"/>
      </w:pPr>
      <w:r>
        <w:rPr>
          <w:rFonts w:ascii="Georgia" w:hAnsi="Georgia"/>
          <w:b/>
          <w:i w:val="0"/>
        </w:rPr>
        <w:t>Omissão de receitas.</w:t>
      </w:r>
      <w:r>
        <w:rPr>
          <w:rFonts w:ascii="Georgia" w:hAnsi="Georgia"/>
          <w:b w:val="0"/>
          <w:i w:val="0"/>
        </w:rPr>
        <w:t xml:space="preserve"> Receita auferida e não registrada nem declarada.</w:t>
      </w:r>
    </w:p>
    <w:p>
      <w:pPr>
        <w:jc w:val="both"/>
      </w:pPr>
      <w:r>
        <w:rPr>
          <w:rFonts w:ascii="Georgia" w:hAnsi="Georgia"/>
          <w:b/>
          <w:i w:val="0"/>
        </w:rPr>
        <w:t>Passivo fictício.</w:t>
      </w:r>
      <w:r>
        <w:rPr>
          <w:rFonts w:ascii="Georgia" w:hAnsi="Georgia"/>
          <w:b w:val="0"/>
          <w:i w:val="0"/>
        </w:rPr>
        <w:t xml:space="preserve"> Obrigação já paga ou inexistente mantida no passivo.</w:t>
      </w:r>
    </w:p>
    <w:p>
      <w:pPr>
        <w:jc w:val="both"/>
      </w:pPr>
      <w:r>
        <w:rPr>
          <w:rFonts w:ascii="Georgia" w:hAnsi="Georgia"/>
          <w:b/>
          <w:i w:val="0"/>
        </w:rPr>
        <w:t>Prescrição.</w:t>
      </w:r>
      <w:r>
        <w:rPr>
          <w:rFonts w:ascii="Georgia" w:hAnsi="Georgia"/>
          <w:b w:val="0"/>
          <w:i w:val="0"/>
        </w:rPr>
        <w:t xml:space="preserve"> Perda do direito do Fisco de cobrar judicialmente o crédito constituído.</w:t>
      </w:r>
    </w:p>
    <w:p>
      <w:pPr>
        <w:jc w:val="both"/>
      </w:pPr>
      <w:r>
        <w:rPr>
          <w:rFonts w:ascii="Georgia" w:hAnsi="Georgia"/>
          <w:b/>
          <w:i w:val="0"/>
        </w:rPr>
        <w:t>SPED.</w:t>
      </w:r>
      <w:r>
        <w:rPr>
          <w:rFonts w:ascii="Georgia" w:hAnsi="Georgia"/>
          <w:b w:val="0"/>
          <w:i w:val="0"/>
        </w:rPr>
        <w:t xml:space="preserve"> Sistema Público de Escrituração Digital.</w:t>
      </w:r>
    </w:p>
    <w:p>
      <w:pPr>
        <w:jc w:val="both"/>
      </w:pPr>
      <w:r>
        <w:rPr>
          <w:rFonts w:ascii="Georgia" w:hAnsi="Georgia"/>
          <w:b/>
          <w:i w:val="0"/>
        </w:rPr>
        <w:t>Split payment.</w:t>
      </w:r>
      <w:r>
        <w:rPr>
          <w:rFonts w:ascii="Georgia" w:hAnsi="Georgia"/>
          <w:b w:val="0"/>
          <w:i w:val="0"/>
        </w:rPr>
        <w:t xml:space="preserve"> Separação automática do tributo no momento do pagamento eletrônico.</w:t>
      </w:r>
    </w:p>
    <w:p>
      <w:pPr>
        <w:jc w:val="both"/>
      </w:pPr>
      <w:r>
        <w:rPr>
          <w:rFonts w:ascii="Georgia" w:hAnsi="Georgia"/>
          <w:b/>
          <w:i w:val="0"/>
        </w:rPr>
        <w:t>Substituição tributária.</w:t>
      </w:r>
      <w:r>
        <w:rPr>
          <w:rFonts w:ascii="Georgia" w:hAnsi="Georgia"/>
          <w:b w:val="0"/>
          <w:i w:val="0"/>
        </w:rPr>
        <w:t xml:space="preserve"> Recolhimento antecipado do tributo de toda a cadeia por um contribuinte substituto.</w:t>
      </w:r>
    </w:p>
    <w:p>
      <w:pPr>
        <w:jc w:val="both"/>
      </w:pPr>
      <w:r>
        <w:rPr>
          <w:rFonts w:ascii="Georgia" w:hAnsi="Georgia"/>
          <w:b/>
          <w:i w:val="0"/>
        </w:rPr>
        <w:t>Suprimento de numerário.</w:t>
      </w:r>
      <w:r>
        <w:rPr>
          <w:rFonts w:ascii="Georgia" w:hAnsi="Georgia"/>
          <w:b w:val="0"/>
          <w:i w:val="0"/>
        </w:rPr>
        <w:t xml:space="preserve"> Recursos entregues à empresa por sócios ou administradores.</w:t>
      </w:r>
    </w:p>
    <w:p>
      <w:pPr>
        <w:jc w:val="both"/>
      </w:pPr>
      <w:r>
        <w:rPr>
          <w:rFonts w:ascii="Georgia" w:hAnsi="Georgia"/>
          <w:b/>
          <w:i w:val="0"/>
        </w:rPr>
        <w:t>TDPF.</w:t>
      </w:r>
      <w:r>
        <w:rPr>
          <w:rFonts w:ascii="Georgia" w:hAnsi="Georgia"/>
          <w:b w:val="0"/>
          <w:i w:val="0"/>
        </w:rPr>
        <w:t xml:space="preserve"> Termo de Distribuição do Procedimento Fiscal, que inicia a fiscalização federal.</w:t>
      </w:r>
    </w:p>
    <w:p>
      <w:pPr>
        <w:jc w:val="both"/>
      </w:pPr>
      <w:r>
        <w:rPr>
          <w:rFonts w:ascii="Georgia" w:hAnsi="Georgia"/>
          <w:b/>
          <w:i w:val="0"/>
        </w:rPr>
        <w:t>Tributo diferido.</w:t>
      </w:r>
      <w:r>
        <w:rPr>
          <w:rFonts w:ascii="Georgia" w:hAnsi="Georgia"/>
          <w:b w:val="0"/>
          <w:i w:val="0"/>
        </w:rPr>
        <w:t xml:space="preserve"> Efeito tributário futuro de diferenças temporárias entre contabilidade e Fisco.</w:t>
      </w:r>
    </w:p>
    <w:p>
      <w:r>
        <w:rPr>
          <w:rFonts w:ascii="Georgia" w:hAnsi="Georgia"/>
          <w:b w:val="0"/>
          <w:i/>
        </w:rPr>
        <w:t>Guarde este glossário junto com o do primeiro volume. O vocabulário se cruza.</w:t>
      </w:r>
    </w:p>
    <w:p>
      <w:r>
        <w:br w:type="page"/>
      </w:r>
    </w:p>
    <w:p>
      <w:pPr>
        <w:jc w:val="center"/>
      </w:pPr>
      <w:r>
        <w:rPr>
          <w:rFonts w:ascii="Georgia" w:hAnsi="Georgia"/>
          <w:b/>
          <w:i w:val="0"/>
        </w:rPr>
        <w:t>AUDITORIA DO JEITO DE DEUS — Volume 2</w:t>
      </w:r>
    </w:p>
    <w:p>
      <w:pPr>
        <w:jc w:val="center"/>
      </w:pPr>
      <w:r>
        <w:rPr>
          <w:rFonts w:ascii="Georgia" w:hAnsi="Georgia"/>
          <w:b w:val="0"/>
          <w:i/>
        </w:rPr>
        <w:t>Auditoria Fiscal e Tributária</w:t>
      </w:r>
    </w:p>
    <w:p>
      <w:pPr>
        <w:jc w:val="center"/>
      </w:pPr>
      <w:r>
        <w:rPr>
          <w:rFonts w:ascii="Georgia" w:hAnsi="Georgia"/>
          <w:b w:val="0"/>
          <w:i w:val="0"/>
        </w:rPr>
        <w:t>Nilton Dias Sampaio Oliveira Junior</w:t>
      </w:r>
    </w:p>
    <w:p>
      <w:pPr>
        <w:jc w:val="center"/>
      </w:pPr>
      <w:r>
        <w:rPr>
          <w:rFonts w:ascii="Georgia" w:hAnsi="Georgia"/>
          <w:b w:val="0"/>
          <w:i/>
        </w:rPr>
        <w:t>Do mesmo autor de "Como Vender do Jeito de Deus" e da coleção "Tributos do Jeito de Deus"</w:t>
      </w:r>
    </w:p>
    <w:p>
      <w:pPr>
        <w:jc w:val="center"/>
      </w:pPr>
      <w:r>
        <w:rPr>
          <w:rFonts w:ascii="Georgia" w:hAnsi="Georgia"/>
          <w:b w:val="0"/>
          <w:i w:val="0"/>
        </w:rPr>
        <w:t>Edição de 2026, ajustada à Reforma Tributária (EC 132/2023 e LC 214/2025).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